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3.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4.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5.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6.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28948085" w:displacedByCustomXml="next"/>
    <w:sdt>
      <w:sdtPr>
        <w:rPr>
          <w:rFonts w:eastAsia="Times New Roman" w:cs="Times New Roman"/>
          <w:b/>
          <w:bCs/>
          <w:sz w:val="22"/>
        </w:rPr>
        <w:id w:val="1905105559"/>
        <w:docPartObj>
          <w:docPartGallery w:val="Table of Contents"/>
          <w:docPartUnique/>
        </w:docPartObj>
      </w:sdtPr>
      <w:sdtEndPr>
        <w:rPr>
          <w:rFonts w:eastAsiaTheme="minorHAnsi"/>
          <w:b w:val="0"/>
          <w:bCs w:val="0"/>
          <w:sz w:val="24"/>
          <w:szCs w:val="24"/>
        </w:rPr>
      </w:sdtEndPr>
      <w:sdtContent>
        <w:tbl>
          <w:tblPr>
            <w:tblW w:w="9072" w:type="dxa"/>
            <w:tblInd w:w="-5" w:type="dxa"/>
            <w:tblLayout w:type="fixed"/>
            <w:tblCellMar>
              <w:left w:w="70" w:type="dxa"/>
              <w:right w:w="70" w:type="dxa"/>
            </w:tblCellMar>
            <w:tblLook w:val="04A0" w:firstRow="1" w:lastRow="0" w:firstColumn="1" w:lastColumn="0" w:noHBand="0" w:noVBand="1"/>
          </w:tblPr>
          <w:tblGrid>
            <w:gridCol w:w="1985"/>
            <w:gridCol w:w="7087"/>
          </w:tblGrid>
          <w:tr w:rsidR="008F7061" w:rsidRPr="00ED0302" w14:paraId="5E901E31" w14:textId="77777777" w:rsidTr="00DE7692">
            <w:trPr>
              <w:trHeight w:val="1185"/>
            </w:trPr>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F5501F" w14:textId="77777777" w:rsidR="008F7061" w:rsidRPr="00521F52" w:rsidRDefault="008F7061" w:rsidP="008F7061">
                <w:pPr>
                  <w:rPr>
                    <w:rFonts w:cs="Times New Roman"/>
                    <w:b/>
                    <w:bCs/>
                    <w:sz w:val="22"/>
                    <w:lang w:eastAsia="et-EE"/>
                  </w:rPr>
                </w:pPr>
                <w:r w:rsidRPr="00521F52">
                  <w:rPr>
                    <w:rFonts w:cs="Times New Roman"/>
                    <w:b/>
                    <w:bCs/>
                    <w:sz w:val="22"/>
                    <w:lang w:eastAsia="et-EE"/>
                  </w:rPr>
                  <w:t xml:space="preserve">Programmi nimetus ja kestus </w:t>
                </w:r>
              </w:p>
            </w:tc>
            <w:tc>
              <w:tcPr>
                <w:tcW w:w="7087" w:type="dxa"/>
                <w:tcBorders>
                  <w:top w:val="single" w:sz="4" w:space="0" w:color="auto"/>
                  <w:left w:val="nil"/>
                  <w:bottom w:val="single" w:sz="4" w:space="0" w:color="auto"/>
                  <w:right w:val="single" w:sz="4" w:space="0" w:color="auto"/>
                </w:tcBorders>
                <w:shd w:val="clear" w:color="000000" w:fill="F2F2F2"/>
                <w:vAlign w:val="center"/>
                <w:hideMark/>
              </w:tcPr>
              <w:p w14:paraId="2A0F7CB5" w14:textId="77777777" w:rsidR="008F7061" w:rsidRPr="00521F52" w:rsidRDefault="008F7061" w:rsidP="008F7061">
                <w:pPr>
                  <w:jc w:val="center"/>
                  <w:rPr>
                    <w:rFonts w:eastAsiaTheme="majorEastAsia" w:cs="Times New Roman"/>
                    <w:color w:val="365F91" w:themeColor="accent1" w:themeShade="BF"/>
                    <w:spacing w:val="5"/>
                    <w:kern w:val="28"/>
                    <w:sz w:val="44"/>
                    <w:lang w:eastAsia="et-EE"/>
                  </w:rPr>
                </w:pPr>
                <w:r w:rsidRPr="00521F52">
                  <w:rPr>
                    <w:rFonts w:eastAsiaTheme="majorEastAsia" w:cs="Times New Roman"/>
                    <w:color w:val="365F91" w:themeColor="accent1" w:themeShade="BF"/>
                    <w:spacing w:val="5"/>
                    <w:kern w:val="28"/>
                    <w:sz w:val="44"/>
                    <w:lang w:eastAsia="et-EE"/>
                  </w:rPr>
                  <w:t>Liiklusohutusprogramm</w:t>
                </w:r>
              </w:p>
              <w:p w14:paraId="2F2FF9D5" w14:textId="124DA665" w:rsidR="008F7061" w:rsidRPr="00521F52" w:rsidRDefault="00521F52" w:rsidP="008F7061">
                <w:pPr>
                  <w:jc w:val="center"/>
                  <w:rPr>
                    <w:rFonts w:cs="Times New Roman"/>
                    <w:sz w:val="22"/>
                    <w:lang w:eastAsia="et-EE"/>
                  </w:rPr>
                </w:pPr>
                <w:r>
                  <w:rPr>
                    <w:rFonts w:cs="Times New Roman"/>
                    <w:color w:val="595959"/>
                    <w:sz w:val="22"/>
                    <w:lang w:eastAsia="et-EE"/>
                  </w:rPr>
                  <w:t>2016–</w:t>
                </w:r>
                <w:r w:rsidR="008F7061" w:rsidRPr="00521F52">
                  <w:rPr>
                    <w:rFonts w:cs="Times New Roman"/>
                    <w:color w:val="595959"/>
                    <w:sz w:val="22"/>
                    <w:lang w:eastAsia="et-EE"/>
                  </w:rPr>
                  <w:t>2025</w:t>
                </w:r>
              </w:p>
            </w:tc>
          </w:tr>
          <w:tr w:rsidR="008F7061" w:rsidRPr="00DC6CF6" w14:paraId="2724F2DC" w14:textId="77777777" w:rsidTr="00DE7692">
            <w:trPr>
              <w:trHeight w:val="304"/>
            </w:trPr>
            <w:tc>
              <w:tcPr>
                <w:tcW w:w="1985" w:type="dxa"/>
                <w:tcBorders>
                  <w:top w:val="nil"/>
                  <w:left w:val="single" w:sz="4" w:space="0" w:color="auto"/>
                  <w:bottom w:val="single" w:sz="4" w:space="0" w:color="auto"/>
                  <w:right w:val="single" w:sz="4" w:space="0" w:color="auto"/>
                </w:tcBorders>
                <w:shd w:val="clear" w:color="000000" w:fill="D9D9D9"/>
                <w:vAlign w:val="center"/>
                <w:hideMark/>
              </w:tcPr>
              <w:p w14:paraId="59E33862" w14:textId="77777777" w:rsidR="008F7061" w:rsidRPr="00521F52" w:rsidRDefault="008F7061" w:rsidP="008F7061">
                <w:pPr>
                  <w:rPr>
                    <w:rFonts w:cs="Times New Roman"/>
                    <w:b/>
                    <w:bCs/>
                    <w:sz w:val="22"/>
                    <w:lang w:eastAsia="et-EE"/>
                  </w:rPr>
                </w:pPr>
                <w:r w:rsidRPr="00521F52">
                  <w:rPr>
                    <w:rFonts w:cs="Times New Roman"/>
                    <w:b/>
                    <w:bCs/>
                    <w:sz w:val="22"/>
                    <w:lang w:eastAsia="et-EE"/>
                  </w:rPr>
                  <w:t>Tulemusvaldkond</w:t>
                </w:r>
              </w:p>
            </w:tc>
            <w:tc>
              <w:tcPr>
                <w:tcW w:w="7087" w:type="dxa"/>
                <w:tcBorders>
                  <w:top w:val="nil"/>
                  <w:left w:val="nil"/>
                  <w:bottom w:val="single" w:sz="4" w:space="0" w:color="auto"/>
                  <w:right w:val="single" w:sz="4" w:space="0" w:color="auto"/>
                </w:tcBorders>
                <w:shd w:val="clear" w:color="000000" w:fill="F2F2F2"/>
                <w:vAlign w:val="center"/>
                <w:hideMark/>
              </w:tcPr>
              <w:p w14:paraId="7CF6E7BB" w14:textId="54673DD6" w:rsidR="008F7061" w:rsidRPr="00521F52" w:rsidRDefault="003B4092" w:rsidP="008F7061">
                <w:pPr>
                  <w:jc w:val="center"/>
                  <w:rPr>
                    <w:rFonts w:cs="Times New Roman"/>
                    <w:sz w:val="22"/>
                    <w:lang w:eastAsia="et-EE"/>
                  </w:rPr>
                </w:pPr>
                <w:r>
                  <w:rPr>
                    <w:rFonts w:cs="Times New Roman"/>
                    <w:sz w:val="22"/>
                    <w:lang w:eastAsia="et-EE"/>
                  </w:rPr>
                  <w:t>T</w:t>
                </w:r>
                <w:r w:rsidR="008F7061" w:rsidRPr="00521F52">
                  <w:rPr>
                    <w:rFonts w:cs="Times New Roman"/>
                    <w:sz w:val="22"/>
                    <w:lang w:eastAsia="et-EE"/>
                  </w:rPr>
                  <w:t>ransport</w:t>
                </w:r>
              </w:p>
            </w:tc>
          </w:tr>
          <w:tr w:rsidR="008F7061" w:rsidRPr="00ED0302" w14:paraId="028A51BC" w14:textId="77777777" w:rsidTr="00DE7692">
            <w:trPr>
              <w:trHeight w:val="662"/>
            </w:trPr>
            <w:tc>
              <w:tcPr>
                <w:tcW w:w="1985" w:type="dxa"/>
                <w:tcBorders>
                  <w:top w:val="nil"/>
                  <w:left w:val="single" w:sz="4" w:space="0" w:color="auto"/>
                  <w:bottom w:val="single" w:sz="4" w:space="0" w:color="auto"/>
                  <w:right w:val="single" w:sz="4" w:space="0" w:color="auto"/>
                </w:tcBorders>
                <w:shd w:val="clear" w:color="000000" w:fill="D9D9D9"/>
                <w:vAlign w:val="center"/>
                <w:hideMark/>
              </w:tcPr>
              <w:p w14:paraId="4F85BA90" w14:textId="77777777" w:rsidR="008F7061" w:rsidRPr="00521F52" w:rsidRDefault="008F7061" w:rsidP="008F7061">
                <w:pPr>
                  <w:rPr>
                    <w:rFonts w:cs="Times New Roman"/>
                    <w:b/>
                    <w:bCs/>
                    <w:sz w:val="22"/>
                    <w:lang w:eastAsia="et-EE"/>
                  </w:rPr>
                </w:pPr>
                <w:r w:rsidRPr="00521F52">
                  <w:rPr>
                    <w:rFonts w:cs="Times New Roman"/>
                    <w:b/>
                    <w:bCs/>
                    <w:sz w:val="22"/>
                    <w:lang w:eastAsia="et-EE"/>
                  </w:rPr>
                  <w:t>Tulemusvaldkonna üldeesmärk</w:t>
                </w:r>
              </w:p>
            </w:tc>
            <w:tc>
              <w:tcPr>
                <w:tcW w:w="7087" w:type="dxa"/>
                <w:tcBorders>
                  <w:top w:val="nil"/>
                  <w:left w:val="nil"/>
                  <w:bottom w:val="single" w:sz="4" w:space="0" w:color="auto"/>
                  <w:right w:val="single" w:sz="4" w:space="0" w:color="auto"/>
                </w:tcBorders>
                <w:shd w:val="clear" w:color="000000" w:fill="F2F2F2"/>
                <w:vAlign w:val="center"/>
                <w:hideMark/>
              </w:tcPr>
              <w:p w14:paraId="5852FB94" w14:textId="77777777" w:rsidR="008F7061" w:rsidRPr="00521F52" w:rsidRDefault="004F6AA3" w:rsidP="00B35AEC">
                <w:pPr>
                  <w:rPr>
                    <w:rFonts w:cs="Times New Roman"/>
                    <w:sz w:val="22"/>
                    <w:lang w:eastAsia="et-EE"/>
                  </w:rPr>
                </w:pPr>
                <w:r w:rsidRPr="00521F52">
                  <w:rPr>
                    <w:rFonts w:cs="Times New Roman"/>
                    <w:sz w:val="22"/>
                  </w:rPr>
                  <w:t xml:space="preserve">Eesti transpordisüsteem võimaldab inimeste ja kaupade liikumist </w:t>
                </w:r>
                <w:r w:rsidRPr="00521F52">
                  <w:rPr>
                    <w:rFonts w:cs="Times New Roman"/>
                    <w:bCs/>
                    <w:sz w:val="22"/>
                  </w:rPr>
                  <w:t xml:space="preserve">kättesaadaval, mugaval, kiirel, ohutul ja kestval </w:t>
                </w:r>
                <w:r w:rsidRPr="00521F52">
                  <w:rPr>
                    <w:rFonts w:cs="Times New Roman"/>
                    <w:sz w:val="22"/>
                  </w:rPr>
                  <w:t>moel.</w:t>
                </w:r>
              </w:p>
            </w:tc>
          </w:tr>
          <w:tr w:rsidR="008F7061" w:rsidRPr="00ED0302" w14:paraId="4D33E508" w14:textId="77777777" w:rsidTr="00DE7692">
            <w:trPr>
              <w:trHeight w:val="126"/>
            </w:trPr>
            <w:tc>
              <w:tcPr>
                <w:tcW w:w="1985" w:type="dxa"/>
                <w:tcBorders>
                  <w:top w:val="nil"/>
                  <w:left w:val="single" w:sz="4" w:space="0" w:color="auto"/>
                  <w:bottom w:val="single" w:sz="4" w:space="0" w:color="auto"/>
                  <w:right w:val="single" w:sz="4" w:space="0" w:color="auto"/>
                </w:tcBorders>
                <w:shd w:val="clear" w:color="000000" w:fill="D9D9D9"/>
                <w:vAlign w:val="center"/>
                <w:hideMark/>
              </w:tcPr>
              <w:p w14:paraId="0F6E3B2B" w14:textId="77777777" w:rsidR="008F7061" w:rsidRPr="00521F52" w:rsidRDefault="008F7061" w:rsidP="008F7061">
                <w:pPr>
                  <w:rPr>
                    <w:rFonts w:cs="Times New Roman"/>
                    <w:b/>
                    <w:bCs/>
                    <w:sz w:val="22"/>
                    <w:lang w:eastAsia="et-EE"/>
                  </w:rPr>
                </w:pPr>
                <w:r w:rsidRPr="00521F52">
                  <w:rPr>
                    <w:rFonts w:cs="Times New Roman"/>
                    <w:b/>
                    <w:bCs/>
                    <w:sz w:val="22"/>
                    <w:lang w:eastAsia="et-EE"/>
                  </w:rPr>
                  <w:t>Programmi eesmärk</w:t>
                </w:r>
              </w:p>
            </w:tc>
            <w:tc>
              <w:tcPr>
                <w:tcW w:w="7087" w:type="dxa"/>
                <w:tcBorders>
                  <w:top w:val="nil"/>
                  <w:left w:val="nil"/>
                  <w:bottom w:val="single" w:sz="4" w:space="0" w:color="auto"/>
                  <w:right w:val="single" w:sz="4" w:space="0" w:color="auto"/>
                </w:tcBorders>
                <w:shd w:val="clear" w:color="000000" w:fill="F2F2F2"/>
                <w:vAlign w:val="center"/>
              </w:tcPr>
              <w:p w14:paraId="12E09800" w14:textId="77777777" w:rsidR="008F7061" w:rsidRPr="00294A8F" w:rsidRDefault="008F7061" w:rsidP="008F7061">
                <w:pPr>
                  <w:rPr>
                    <w:rFonts w:cs="Times New Roman"/>
                    <w:sz w:val="22"/>
                    <w:lang w:eastAsia="et-EE"/>
                  </w:rPr>
                </w:pPr>
                <w:r w:rsidRPr="00294A8F">
                  <w:rPr>
                    <w:rFonts w:cs="Times New Roman"/>
                    <w:sz w:val="22"/>
                  </w:rPr>
                  <w:t>Liiklussurmade</w:t>
                </w:r>
                <w:r w:rsidRPr="003B4092">
                  <w:rPr>
                    <w:rFonts w:cs="Times New Roman"/>
                    <w:sz w:val="22"/>
                  </w:rPr>
                  <w:t xml:space="preserve"> </w:t>
                </w:r>
                <w:r w:rsidRPr="00294A8F">
                  <w:rPr>
                    <w:rFonts w:cs="Times New Roman"/>
                    <w:sz w:val="22"/>
                  </w:rPr>
                  <w:t>ja raskesti vigastatute arvu</w:t>
                </w:r>
                <w:r w:rsidRPr="003B4092">
                  <w:rPr>
                    <w:rFonts w:cs="Times New Roman"/>
                    <w:sz w:val="22"/>
                  </w:rPr>
                  <w:t xml:space="preserve"> </w:t>
                </w:r>
                <w:r w:rsidRPr="00294A8F">
                  <w:rPr>
                    <w:rFonts w:cs="Times New Roman"/>
                    <w:sz w:val="22"/>
                  </w:rPr>
                  <w:t>vähendamine</w:t>
                </w:r>
                <w:r w:rsidR="00794FEF" w:rsidRPr="00294A8F">
                  <w:rPr>
                    <w:rFonts w:cs="Times New Roman"/>
                    <w:sz w:val="22"/>
                  </w:rPr>
                  <w:t>.</w:t>
                </w:r>
              </w:p>
            </w:tc>
          </w:tr>
          <w:tr w:rsidR="008F7061" w:rsidRPr="00ED0302" w14:paraId="6DAD4990" w14:textId="77777777" w:rsidTr="00DE7692">
            <w:trPr>
              <w:trHeight w:val="863"/>
            </w:trPr>
            <w:tc>
              <w:tcPr>
                <w:tcW w:w="1985" w:type="dxa"/>
                <w:tcBorders>
                  <w:top w:val="nil"/>
                  <w:left w:val="single" w:sz="4" w:space="0" w:color="auto"/>
                  <w:bottom w:val="single" w:sz="4" w:space="0" w:color="auto"/>
                  <w:right w:val="single" w:sz="4" w:space="0" w:color="auto"/>
                </w:tcBorders>
                <w:shd w:val="clear" w:color="000000" w:fill="D9D9D9"/>
                <w:vAlign w:val="center"/>
                <w:hideMark/>
              </w:tcPr>
              <w:p w14:paraId="5AE6441D" w14:textId="77777777" w:rsidR="008F7061" w:rsidRPr="00521F52" w:rsidRDefault="008F7061" w:rsidP="008F7061">
                <w:pPr>
                  <w:rPr>
                    <w:rFonts w:cs="Times New Roman"/>
                    <w:b/>
                    <w:bCs/>
                    <w:sz w:val="22"/>
                    <w:lang w:eastAsia="et-EE"/>
                  </w:rPr>
                </w:pPr>
                <w:r w:rsidRPr="00521F52">
                  <w:rPr>
                    <w:rFonts w:cs="Times New Roman"/>
                    <w:b/>
                    <w:bCs/>
                    <w:sz w:val="22"/>
                    <w:lang w:eastAsia="et-EE"/>
                  </w:rPr>
                  <w:t xml:space="preserve">Vastutaja </w:t>
                </w:r>
              </w:p>
              <w:p w14:paraId="4ECFEF11" w14:textId="77777777" w:rsidR="008F7061" w:rsidRPr="00521F52" w:rsidRDefault="008F7061" w:rsidP="00B35AEC">
                <w:pPr>
                  <w:rPr>
                    <w:rFonts w:cs="Times New Roman"/>
                    <w:b/>
                    <w:bCs/>
                    <w:sz w:val="22"/>
                    <w:lang w:eastAsia="et-EE"/>
                  </w:rPr>
                </w:pPr>
                <w:r w:rsidRPr="00521F52">
                  <w:rPr>
                    <w:rFonts w:cs="Times New Roman"/>
                    <w:b/>
                    <w:bCs/>
                    <w:sz w:val="22"/>
                    <w:lang w:eastAsia="et-EE"/>
                  </w:rPr>
                  <w:t>(kaasvastutajad)</w:t>
                </w:r>
              </w:p>
            </w:tc>
            <w:tc>
              <w:tcPr>
                <w:tcW w:w="7087" w:type="dxa"/>
                <w:tcBorders>
                  <w:top w:val="nil"/>
                  <w:left w:val="nil"/>
                  <w:bottom w:val="single" w:sz="4" w:space="0" w:color="auto"/>
                  <w:right w:val="single" w:sz="4" w:space="0" w:color="auto"/>
                </w:tcBorders>
                <w:shd w:val="clear" w:color="000000" w:fill="F2F2F2"/>
                <w:vAlign w:val="center"/>
                <w:hideMark/>
              </w:tcPr>
              <w:p w14:paraId="1A13338C" w14:textId="17844BFE" w:rsidR="008F7061" w:rsidRPr="00521F52" w:rsidRDefault="008F7061" w:rsidP="00734046">
                <w:pPr>
                  <w:rPr>
                    <w:rFonts w:cs="Times New Roman"/>
                    <w:sz w:val="22"/>
                    <w:lang w:eastAsia="et-EE"/>
                  </w:rPr>
                </w:pPr>
                <w:r w:rsidRPr="00521F52">
                  <w:rPr>
                    <w:rFonts w:cs="Times New Roman"/>
                    <w:sz w:val="22"/>
                    <w:lang w:eastAsia="et-EE"/>
                  </w:rPr>
                  <w:t xml:space="preserve">Majandus- ja Kommunikatsiooniministeerium. Kaasvastutajad: </w:t>
                </w:r>
                <w:r w:rsidR="002E4972" w:rsidRPr="00521F52">
                  <w:rPr>
                    <w:rFonts w:cs="Times New Roman"/>
                    <w:sz w:val="22"/>
                  </w:rPr>
                  <w:t>Haridus- ja Teadusministeerium, Justiitsministeerium, Rahandusministeerium, Siseministeerium</w:t>
                </w:r>
                <w:r w:rsidR="00AB7C9D" w:rsidRPr="00521F52">
                  <w:rPr>
                    <w:rFonts w:cs="Times New Roman"/>
                    <w:sz w:val="22"/>
                  </w:rPr>
                  <w:t xml:space="preserve"> ning</w:t>
                </w:r>
                <w:r w:rsidR="002E4972" w:rsidRPr="00521F52">
                  <w:rPr>
                    <w:rFonts w:cs="Times New Roman"/>
                    <w:sz w:val="22"/>
                  </w:rPr>
                  <w:t xml:space="preserve"> Sotsiaalministeerium.</w:t>
                </w:r>
              </w:p>
            </w:tc>
          </w:tr>
          <w:tr w:rsidR="008F7061" w:rsidRPr="00ED0302" w14:paraId="44990D07" w14:textId="77777777" w:rsidTr="00DE7692">
            <w:trPr>
              <w:trHeight w:val="3503"/>
            </w:trPr>
            <w:tc>
              <w:tcPr>
                <w:tcW w:w="1985" w:type="dxa"/>
                <w:tcBorders>
                  <w:top w:val="nil"/>
                  <w:left w:val="single" w:sz="4" w:space="0" w:color="auto"/>
                  <w:bottom w:val="single" w:sz="4" w:space="0" w:color="auto"/>
                  <w:right w:val="single" w:sz="4" w:space="0" w:color="auto"/>
                </w:tcBorders>
                <w:shd w:val="clear" w:color="000000" w:fill="D9D9D9"/>
                <w:vAlign w:val="center"/>
                <w:hideMark/>
              </w:tcPr>
              <w:p w14:paraId="2BEC12FF" w14:textId="77777777" w:rsidR="008F7061" w:rsidRPr="00521F52" w:rsidRDefault="008F7061" w:rsidP="008F7061">
                <w:pPr>
                  <w:rPr>
                    <w:rFonts w:cs="Times New Roman"/>
                    <w:b/>
                    <w:bCs/>
                    <w:sz w:val="22"/>
                    <w:lang w:eastAsia="et-EE"/>
                  </w:rPr>
                </w:pPr>
                <w:r w:rsidRPr="00521F52">
                  <w:rPr>
                    <w:rFonts w:cs="Times New Roman"/>
                    <w:b/>
                    <w:bCs/>
                    <w:sz w:val="22"/>
                    <w:lang w:eastAsia="et-EE"/>
                  </w:rPr>
                  <w:t>Sisu lühikokkuvõte</w:t>
                </w:r>
              </w:p>
            </w:tc>
            <w:tc>
              <w:tcPr>
                <w:tcW w:w="7087" w:type="dxa"/>
                <w:tcBorders>
                  <w:top w:val="nil"/>
                  <w:left w:val="nil"/>
                  <w:bottom w:val="single" w:sz="4" w:space="0" w:color="auto"/>
                  <w:right w:val="single" w:sz="4" w:space="0" w:color="auto"/>
                </w:tcBorders>
                <w:shd w:val="clear" w:color="000000" w:fill="F2F2F2"/>
                <w:vAlign w:val="center"/>
                <w:hideMark/>
              </w:tcPr>
              <w:p w14:paraId="1AA199E1" w14:textId="1DB79173" w:rsidR="008F7061" w:rsidRPr="00521F52" w:rsidRDefault="00B35AEC" w:rsidP="00B91CD5">
                <w:pPr>
                  <w:rPr>
                    <w:rFonts w:cs="Times New Roman"/>
                    <w:sz w:val="22"/>
                  </w:rPr>
                </w:pPr>
                <w:r w:rsidRPr="00521F52">
                  <w:rPr>
                    <w:rFonts w:cs="Times New Roman"/>
                    <w:color w:val="000000"/>
                    <w:sz w:val="22"/>
                  </w:rPr>
                  <w:t xml:space="preserve">Ühegi inimese hukkumine või raskelt vigastada saamine </w:t>
                </w:r>
                <w:r w:rsidR="00AE081B">
                  <w:rPr>
                    <w:rFonts w:cs="Times New Roman"/>
                    <w:color w:val="000000"/>
                    <w:sz w:val="22"/>
                  </w:rPr>
                  <w:t>tee</w:t>
                </w:r>
                <w:r w:rsidRPr="00521F52">
                  <w:rPr>
                    <w:rFonts w:cs="Times New Roman"/>
                    <w:color w:val="000000"/>
                    <w:sz w:val="22"/>
                  </w:rPr>
                  <w:t xml:space="preserve">liikluses ei ole aktsepteeritav. </w:t>
                </w:r>
                <w:r w:rsidR="00F85A57" w:rsidRPr="00521F52">
                  <w:rPr>
                    <w:rFonts w:cs="Times New Roman"/>
                    <w:sz w:val="22"/>
                  </w:rPr>
                  <w:t xml:space="preserve">Liiklusohutussüsteemi otsuste tegemisel seatakse kõigil otsustustasanditel eesmärgiks maksimaalne liiklusohutuse tagamine. Lähtepunktiks võetakse liiklusohutuse filosoofiline lähenemisviis </w:t>
                </w:r>
                <w:r w:rsidR="003B4092">
                  <w:rPr>
                    <w:rFonts w:cs="Times New Roman"/>
                    <w:sz w:val="22"/>
                  </w:rPr>
                  <w:t>–</w:t>
                </w:r>
                <w:r w:rsidR="00F85A57" w:rsidRPr="00521F52">
                  <w:rPr>
                    <w:rFonts w:cs="Times New Roman"/>
                    <w:sz w:val="22"/>
                  </w:rPr>
                  <w:t xml:space="preserve"> nullvisioon. Nullvisioon ei ole liiklusohutusprogrammi eesmärk, vaid tegemist on eelkõige strateegilise raamistikuga liiklusohutuse alases mõtteviisis ja sellest tulenevates järeldustes ning toimingutes. </w:t>
                </w:r>
                <w:r w:rsidR="007617D6" w:rsidRPr="00521F52">
                  <w:rPr>
                    <w:rFonts w:cs="Times New Roman"/>
                    <w:sz w:val="22"/>
                    <w:lang w:eastAsia="et-EE"/>
                  </w:rPr>
                  <w:t xml:space="preserve">Liiklusohutuse eesmärkide saavutamiseks keskendutakse kolmele peamisele liiklusohutust mõjutavale valdkonnale. Valdkond </w:t>
                </w:r>
                <w:r w:rsidR="003B4092">
                  <w:rPr>
                    <w:rFonts w:cs="Times New Roman"/>
                    <w:sz w:val="22"/>
                    <w:lang w:eastAsia="et-EE"/>
                  </w:rPr>
                  <w:t>„V</w:t>
                </w:r>
                <w:r w:rsidR="007617D6" w:rsidRPr="00521F52">
                  <w:rPr>
                    <w:rFonts w:cs="Times New Roman"/>
                    <w:sz w:val="22"/>
                    <w:lang w:eastAsia="et-EE"/>
                  </w:rPr>
                  <w:t>astutustundlik ja ohte tajuv liikleja</w:t>
                </w:r>
                <w:r w:rsidR="003B4092">
                  <w:rPr>
                    <w:rFonts w:cs="Times New Roman"/>
                    <w:sz w:val="22"/>
                    <w:lang w:eastAsia="et-EE"/>
                  </w:rPr>
                  <w:t>“</w:t>
                </w:r>
                <w:r w:rsidR="007617D6" w:rsidRPr="00521F52">
                  <w:rPr>
                    <w:rFonts w:cs="Times New Roman"/>
                    <w:sz w:val="22"/>
                    <w:lang w:eastAsia="et-EE"/>
                  </w:rPr>
                  <w:t xml:space="preserve"> keskendub</w:t>
                </w:r>
                <w:r w:rsidR="007617D6" w:rsidRPr="00521F52">
                  <w:rPr>
                    <w:rFonts w:cs="Times New Roman"/>
                    <w:sz w:val="22"/>
                  </w:rPr>
                  <w:t xml:space="preserve"> kõigi liikluses osalejate ohutust väärtustavate hoiakute ja alalhoidliku liikluskäitumise kujundamisele. Valdkon</w:t>
                </w:r>
                <w:r w:rsidR="00794FEF" w:rsidRPr="00521F52">
                  <w:rPr>
                    <w:rFonts w:cs="Times New Roman"/>
                    <w:sz w:val="22"/>
                  </w:rPr>
                  <w:t>d</w:t>
                </w:r>
                <w:r w:rsidR="007617D6" w:rsidRPr="00521F52">
                  <w:rPr>
                    <w:rFonts w:cs="Times New Roman"/>
                    <w:sz w:val="22"/>
                  </w:rPr>
                  <w:t xml:space="preserve"> </w:t>
                </w:r>
                <w:r w:rsidR="003B4092">
                  <w:rPr>
                    <w:rFonts w:cs="Times New Roman"/>
                    <w:sz w:val="22"/>
                  </w:rPr>
                  <w:t>„</w:t>
                </w:r>
                <w:r w:rsidR="003B4092">
                  <w:rPr>
                    <w:rFonts w:cs="Times New Roman"/>
                    <w:sz w:val="22"/>
                    <w:lang w:eastAsia="et-EE"/>
                  </w:rPr>
                  <w:t>O</w:t>
                </w:r>
                <w:r w:rsidR="007617D6" w:rsidRPr="00521F52">
                  <w:rPr>
                    <w:rFonts w:cs="Times New Roman"/>
                    <w:sz w:val="22"/>
                    <w:lang w:eastAsia="et-EE"/>
                  </w:rPr>
                  <w:t>hutu</w:t>
                </w:r>
                <w:bookmarkStart w:id="1" w:name="_GoBack"/>
                <w:bookmarkEnd w:id="1"/>
                <w:r w:rsidR="007617D6" w:rsidRPr="00521F52">
                  <w:rPr>
                    <w:rFonts w:cs="Times New Roman"/>
                    <w:sz w:val="22"/>
                    <w:lang w:eastAsia="et-EE"/>
                  </w:rPr>
                  <w:t xml:space="preserve"> keskkond</w:t>
                </w:r>
                <w:r w:rsidR="003B4092">
                  <w:rPr>
                    <w:rFonts w:cs="Times New Roman"/>
                    <w:sz w:val="22"/>
                    <w:lang w:eastAsia="et-EE"/>
                  </w:rPr>
                  <w:t>“</w:t>
                </w:r>
                <w:r w:rsidR="007617D6" w:rsidRPr="00521F52">
                  <w:rPr>
                    <w:rFonts w:cs="Times New Roman"/>
                    <w:sz w:val="22"/>
                    <w:lang w:eastAsia="et-EE"/>
                  </w:rPr>
                  <w:t xml:space="preserve"> </w:t>
                </w:r>
                <w:r w:rsidR="00794FEF" w:rsidRPr="00521F52">
                  <w:rPr>
                    <w:rFonts w:cs="Times New Roman"/>
                    <w:sz w:val="22"/>
                  </w:rPr>
                  <w:t>hõlmab</w:t>
                </w:r>
                <w:r w:rsidR="007617D6" w:rsidRPr="00521F52">
                  <w:rPr>
                    <w:rFonts w:cs="Times New Roman"/>
                    <w:sz w:val="22"/>
                  </w:rPr>
                  <w:t xml:space="preserve"> ohutum</w:t>
                </w:r>
                <w:r w:rsidR="00794FEF" w:rsidRPr="00521F52">
                  <w:rPr>
                    <w:rFonts w:cs="Times New Roman"/>
                    <w:sz w:val="22"/>
                  </w:rPr>
                  <w:t>at</w:t>
                </w:r>
                <w:r w:rsidR="007617D6" w:rsidRPr="00521F52">
                  <w:rPr>
                    <w:rFonts w:cs="Times New Roman"/>
                    <w:sz w:val="22"/>
                  </w:rPr>
                  <w:t xml:space="preserve"> ja tõhusam</w:t>
                </w:r>
                <w:r w:rsidR="00794FEF" w:rsidRPr="00521F52">
                  <w:rPr>
                    <w:rFonts w:cs="Times New Roman"/>
                    <w:sz w:val="22"/>
                  </w:rPr>
                  <w:t>at</w:t>
                </w:r>
                <w:r w:rsidR="007617D6" w:rsidRPr="00521F52">
                  <w:rPr>
                    <w:rFonts w:cs="Times New Roman"/>
                    <w:sz w:val="22"/>
                  </w:rPr>
                  <w:t xml:space="preserve"> liikuvus</w:t>
                </w:r>
                <w:r w:rsidR="00794FEF" w:rsidRPr="00521F52">
                  <w:rPr>
                    <w:rFonts w:cs="Times New Roman"/>
                    <w:sz w:val="22"/>
                  </w:rPr>
                  <w:t>t</w:t>
                </w:r>
                <w:r w:rsidR="007617D6" w:rsidRPr="00521F52">
                  <w:rPr>
                    <w:rFonts w:cs="Times New Roman"/>
                    <w:sz w:val="22"/>
                  </w:rPr>
                  <w:t xml:space="preserve">, mis on sotsiaalselt vastuvõetav ja keskkonnasäästlik ning erinevate aastaaegade liikluseripärasid arvestav. </w:t>
                </w:r>
                <w:r w:rsidR="00794FEF" w:rsidRPr="00521F52">
                  <w:rPr>
                    <w:rFonts w:cs="Times New Roman"/>
                    <w:sz w:val="22"/>
                    <w:lang w:eastAsia="et-EE"/>
                  </w:rPr>
                  <w:t xml:space="preserve">Valdkond </w:t>
                </w:r>
                <w:r w:rsidR="003B4092">
                  <w:rPr>
                    <w:rFonts w:cs="Times New Roman"/>
                    <w:sz w:val="22"/>
                    <w:lang w:eastAsia="et-EE"/>
                  </w:rPr>
                  <w:t>„O</w:t>
                </w:r>
                <w:r w:rsidR="00794FEF" w:rsidRPr="00521F52">
                  <w:rPr>
                    <w:rFonts w:cs="Times New Roman"/>
                    <w:sz w:val="22"/>
                    <w:lang w:eastAsia="et-EE"/>
                  </w:rPr>
                  <w:t>hutu sõiduk</w:t>
                </w:r>
                <w:r w:rsidR="003B4092">
                  <w:rPr>
                    <w:rFonts w:cs="Times New Roman"/>
                    <w:sz w:val="22"/>
                    <w:lang w:eastAsia="et-EE"/>
                  </w:rPr>
                  <w:t>“</w:t>
                </w:r>
                <w:r w:rsidR="00794FEF" w:rsidRPr="00521F52">
                  <w:rPr>
                    <w:rFonts w:cs="Times New Roman"/>
                    <w:sz w:val="22"/>
                    <w:lang w:eastAsia="et-EE"/>
                  </w:rPr>
                  <w:t xml:space="preserve"> näeb ette </w:t>
                </w:r>
                <w:r w:rsidR="00794FEF" w:rsidRPr="00521F52">
                  <w:rPr>
                    <w:rFonts w:cs="Times New Roman"/>
                    <w:sz w:val="22"/>
                  </w:rPr>
                  <w:t>ohutumate sõidukite kasutamise liikluses</w:t>
                </w:r>
                <w:r w:rsidR="00B91CD5" w:rsidRPr="00521F52">
                  <w:rPr>
                    <w:rFonts w:cs="Times New Roman"/>
                    <w:sz w:val="22"/>
                  </w:rPr>
                  <w:t>.</w:t>
                </w:r>
              </w:p>
            </w:tc>
          </w:tr>
          <w:tr w:rsidR="008F7061" w:rsidRPr="00DC6CF6" w14:paraId="3F86ACC5" w14:textId="5477E292" w:rsidTr="00DE7692">
            <w:trPr>
              <w:trHeight w:val="6184"/>
            </w:trPr>
            <w:tc>
              <w:tcPr>
                <w:tcW w:w="1985" w:type="dxa"/>
                <w:tcBorders>
                  <w:top w:val="nil"/>
                  <w:left w:val="single" w:sz="4" w:space="0" w:color="auto"/>
                  <w:bottom w:val="single" w:sz="4" w:space="0" w:color="auto"/>
                  <w:right w:val="single" w:sz="4" w:space="0" w:color="auto"/>
                </w:tcBorders>
                <w:shd w:val="clear" w:color="000000" w:fill="D9D9D9"/>
                <w:vAlign w:val="center"/>
                <w:hideMark/>
              </w:tcPr>
              <w:p w14:paraId="3E95998A" w14:textId="77777777" w:rsidR="008F7061" w:rsidRPr="00521F52" w:rsidRDefault="008F7061" w:rsidP="008F7061">
                <w:pPr>
                  <w:rPr>
                    <w:rFonts w:cs="Times New Roman"/>
                    <w:b/>
                    <w:bCs/>
                    <w:sz w:val="22"/>
                    <w:lang w:eastAsia="et-EE"/>
                  </w:rPr>
                </w:pPr>
                <w:r w:rsidRPr="00521F52">
                  <w:rPr>
                    <w:rFonts w:cs="Times New Roman"/>
                    <w:b/>
                    <w:bCs/>
                    <w:sz w:val="22"/>
                    <w:lang w:eastAsia="et-EE"/>
                  </w:rPr>
                  <w:t xml:space="preserve">Juhtimiskorraldus </w:t>
                </w:r>
              </w:p>
            </w:tc>
            <w:tc>
              <w:tcPr>
                <w:tcW w:w="7087" w:type="dxa"/>
                <w:tcBorders>
                  <w:top w:val="nil"/>
                  <w:left w:val="nil"/>
                  <w:bottom w:val="single" w:sz="4" w:space="0" w:color="auto"/>
                  <w:right w:val="single" w:sz="4" w:space="0" w:color="auto"/>
                </w:tcBorders>
                <w:shd w:val="clear" w:color="000000" w:fill="F2F2F2"/>
                <w:vAlign w:val="center"/>
                <w:hideMark/>
              </w:tcPr>
              <w:p w14:paraId="0C300E5D" w14:textId="1E49A693" w:rsidR="001B1D8F" w:rsidRPr="00521F52" w:rsidRDefault="00235B0E" w:rsidP="001B1D8F">
                <w:pPr>
                  <w:pStyle w:val="Default"/>
                  <w:jc w:val="both"/>
                  <w:rPr>
                    <w:sz w:val="22"/>
                    <w:szCs w:val="22"/>
                  </w:rPr>
                </w:pPr>
                <w:r>
                  <w:rPr>
                    <w:color w:val="auto"/>
                    <w:sz w:val="22"/>
                    <w:szCs w:val="22"/>
                  </w:rPr>
                  <w:t>Liiklusohutusp</w:t>
                </w:r>
                <w:r w:rsidR="001B1D8F" w:rsidRPr="00521F52">
                  <w:rPr>
                    <w:color w:val="auto"/>
                    <w:sz w:val="22"/>
                    <w:szCs w:val="22"/>
                  </w:rPr>
                  <w:t>rogrammi tegevused kaetakse nelja</w:t>
                </w:r>
                <w:r w:rsidR="007261B3" w:rsidRPr="00521F52">
                  <w:rPr>
                    <w:color w:val="auto"/>
                    <w:sz w:val="22"/>
                    <w:szCs w:val="22"/>
                  </w:rPr>
                  <w:t>-</w:t>
                </w:r>
                <w:r w:rsidR="001B1D8F" w:rsidRPr="00521F52">
                  <w:rPr>
                    <w:color w:val="auto"/>
                    <w:sz w:val="22"/>
                    <w:szCs w:val="22"/>
                  </w:rPr>
                  <w:t xml:space="preserve">aastase kestusega </w:t>
                </w:r>
                <w:r w:rsidR="00F31012" w:rsidRPr="00521F52">
                  <w:rPr>
                    <w:color w:val="auto"/>
                    <w:sz w:val="22"/>
                    <w:szCs w:val="22"/>
                  </w:rPr>
                  <w:t>elluviimis</w:t>
                </w:r>
                <w:r w:rsidR="001B1D8F" w:rsidRPr="00521F52">
                  <w:rPr>
                    <w:color w:val="auto"/>
                    <w:sz w:val="22"/>
                    <w:szCs w:val="22"/>
                  </w:rPr>
                  <w:t xml:space="preserve">kavaga. </w:t>
                </w:r>
                <w:r w:rsidR="00F31012" w:rsidRPr="00521F52">
                  <w:rPr>
                    <w:sz w:val="22"/>
                    <w:szCs w:val="22"/>
                  </w:rPr>
                  <w:t>Elluviimis</w:t>
                </w:r>
                <w:r w:rsidR="001B1D8F" w:rsidRPr="00521F52">
                  <w:rPr>
                    <w:sz w:val="22"/>
                    <w:szCs w:val="22"/>
                  </w:rPr>
                  <w:t xml:space="preserve">kava on kooskõlas riigi eelarvestrateegiaga ning on rulluv, mis tähendab, et igal aastal lisandub </w:t>
                </w:r>
                <w:r w:rsidR="00C20A7D">
                  <w:rPr>
                    <w:sz w:val="22"/>
                    <w:szCs w:val="22"/>
                  </w:rPr>
                  <w:t>elluviimiskava</w:t>
                </w:r>
                <w:r w:rsidR="00C20A7D" w:rsidRPr="00521F52">
                  <w:rPr>
                    <w:sz w:val="22"/>
                    <w:szCs w:val="22"/>
                  </w:rPr>
                  <w:t xml:space="preserve"> </w:t>
                </w:r>
                <w:r w:rsidR="001B1D8F" w:rsidRPr="00521F52">
                  <w:rPr>
                    <w:sz w:val="22"/>
                    <w:szCs w:val="22"/>
                  </w:rPr>
                  <w:t xml:space="preserve">juurde üks planeeritav aasta. </w:t>
                </w:r>
                <w:r w:rsidR="00F31012" w:rsidRPr="00521F52">
                  <w:rPr>
                    <w:sz w:val="22"/>
                    <w:szCs w:val="22"/>
                  </w:rPr>
                  <w:t>Elluviimis</w:t>
                </w:r>
                <w:r w:rsidR="001B1D8F" w:rsidRPr="00521F52">
                  <w:rPr>
                    <w:sz w:val="22"/>
                    <w:szCs w:val="22"/>
                  </w:rPr>
                  <w:t xml:space="preserve">kava kooskõlastatakse ministeeriumitega, kes panustavad </w:t>
                </w:r>
                <w:r>
                  <w:rPr>
                    <w:sz w:val="22"/>
                    <w:szCs w:val="22"/>
                  </w:rPr>
                  <w:t>liiklusohutus</w:t>
                </w:r>
                <w:r w:rsidR="001B1D8F" w:rsidRPr="00521F52">
                  <w:rPr>
                    <w:sz w:val="22"/>
                    <w:szCs w:val="22"/>
                  </w:rPr>
                  <w:t>programmi rahaliselt või toetavate tegevustega ning se</w:t>
                </w:r>
                <w:r w:rsidR="00625305" w:rsidRPr="00521F52">
                  <w:rPr>
                    <w:sz w:val="22"/>
                    <w:szCs w:val="22"/>
                  </w:rPr>
                  <w:t xml:space="preserve">lle kinnitab Vabariigi Valitsus koos </w:t>
                </w:r>
                <w:r w:rsidR="003B4092">
                  <w:rPr>
                    <w:sz w:val="22"/>
                    <w:szCs w:val="22"/>
                  </w:rPr>
                  <w:t>t</w:t>
                </w:r>
                <w:r w:rsidR="00625305" w:rsidRPr="00521F52">
                  <w:rPr>
                    <w:sz w:val="22"/>
                    <w:szCs w:val="22"/>
                  </w:rPr>
                  <w:t>ranspordi arengukava rakendusplaaniga.</w:t>
                </w:r>
              </w:p>
              <w:p w14:paraId="682378B2" w14:textId="25BE66CD" w:rsidR="008F7061" w:rsidRPr="00521F52" w:rsidRDefault="001B1D8F" w:rsidP="00F85A57">
                <w:pPr>
                  <w:pStyle w:val="Default"/>
                  <w:jc w:val="both"/>
                  <w:rPr>
                    <w:sz w:val="22"/>
                    <w:szCs w:val="22"/>
                    <w:lang w:eastAsia="et-EE"/>
                  </w:rPr>
                </w:pPr>
                <w:r w:rsidRPr="00521F52">
                  <w:rPr>
                    <w:sz w:val="22"/>
                    <w:szCs w:val="22"/>
                  </w:rPr>
                  <w:t>Vabariigi Valitsuse juurde on moodustatud liikluskomisjon, kelle ülesan</w:t>
                </w:r>
                <w:r w:rsidR="0014089B" w:rsidRPr="00521F52">
                  <w:rPr>
                    <w:sz w:val="22"/>
                    <w:szCs w:val="22"/>
                  </w:rPr>
                  <w:t>deks</w:t>
                </w:r>
                <w:r w:rsidRPr="00521F52">
                  <w:rPr>
                    <w:sz w:val="22"/>
                    <w:szCs w:val="22"/>
                  </w:rPr>
                  <w:t xml:space="preserve"> on liiklusohutuse strateegiliste eesmärkide ja prioriteetide seadmine</w:t>
                </w:r>
                <w:r w:rsidR="0014089B" w:rsidRPr="00521F52">
                  <w:rPr>
                    <w:sz w:val="22"/>
                    <w:szCs w:val="22"/>
                  </w:rPr>
                  <w:t xml:space="preserve"> ning </w:t>
                </w:r>
                <w:r w:rsidRPr="00521F52">
                  <w:rPr>
                    <w:sz w:val="22"/>
                    <w:szCs w:val="22"/>
                  </w:rPr>
                  <w:t>liiklusohutusprogrammist tulenevate tegevuste koordineerimine</w:t>
                </w:r>
                <w:r w:rsidR="00F85A57" w:rsidRPr="00521F52">
                  <w:rPr>
                    <w:sz w:val="22"/>
                    <w:szCs w:val="22"/>
                  </w:rPr>
                  <w:t xml:space="preserve">. </w:t>
                </w:r>
                <w:r w:rsidR="00235B0E">
                  <w:rPr>
                    <w:sz w:val="22"/>
                    <w:szCs w:val="22"/>
                  </w:rPr>
                  <w:t>Liiklusohutusp</w:t>
                </w:r>
                <w:r w:rsidRPr="00521F52">
                  <w:rPr>
                    <w:sz w:val="22"/>
                    <w:szCs w:val="22"/>
                  </w:rPr>
                  <w:t xml:space="preserve">rogrammi elluviimist korraldab Majandus- ja Kommunikatsiooniministeerium. Maanteeameti ülesanne </w:t>
                </w:r>
                <w:r w:rsidR="00235B0E">
                  <w:rPr>
                    <w:sz w:val="22"/>
                    <w:szCs w:val="22"/>
                  </w:rPr>
                  <w:t>liiklusohutus</w:t>
                </w:r>
                <w:r w:rsidRPr="00521F52">
                  <w:rPr>
                    <w:sz w:val="22"/>
                    <w:szCs w:val="22"/>
                  </w:rPr>
                  <w:t>programmi elluviimisel ja suunamisel on üldine seiramine, erinevate osapoolte vaheliste tegevuste ja eriarvamuste ühtlustamine</w:t>
                </w:r>
                <w:r w:rsidR="003B4092">
                  <w:rPr>
                    <w:sz w:val="22"/>
                    <w:szCs w:val="22"/>
                  </w:rPr>
                  <w:t xml:space="preserve"> ning</w:t>
                </w:r>
                <w:r w:rsidRPr="00521F52">
                  <w:rPr>
                    <w:sz w:val="22"/>
                    <w:szCs w:val="22"/>
                  </w:rPr>
                  <w:t xml:space="preserve"> </w:t>
                </w:r>
                <w:r w:rsidR="00235B0E">
                  <w:rPr>
                    <w:sz w:val="22"/>
                    <w:szCs w:val="22"/>
                  </w:rPr>
                  <w:t>liiklusohutus</w:t>
                </w:r>
                <w:r w:rsidRPr="00521F52">
                  <w:rPr>
                    <w:sz w:val="22"/>
                    <w:szCs w:val="22"/>
                  </w:rPr>
                  <w:t xml:space="preserve">programmi aruandluse ja uuendamise korraldamine. Teised liiklusohutusprogrammi elluviimises osalevad ministeeriumid ja nende allasutused viivad </w:t>
                </w:r>
                <w:r w:rsidR="00235B0E">
                  <w:rPr>
                    <w:sz w:val="22"/>
                    <w:szCs w:val="22"/>
                  </w:rPr>
                  <w:t>liiklusohutus</w:t>
                </w:r>
                <w:r w:rsidRPr="00521F52">
                  <w:rPr>
                    <w:sz w:val="22"/>
                    <w:szCs w:val="22"/>
                  </w:rPr>
                  <w:t xml:space="preserve">programmi ellu vastavalt </w:t>
                </w:r>
                <w:r w:rsidR="00F31012" w:rsidRPr="00521F52">
                  <w:rPr>
                    <w:sz w:val="22"/>
                    <w:szCs w:val="22"/>
                  </w:rPr>
                  <w:t xml:space="preserve">koostatud </w:t>
                </w:r>
                <w:r w:rsidRPr="00521F52">
                  <w:rPr>
                    <w:sz w:val="22"/>
                    <w:szCs w:val="22"/>
                  </w:rPr>
                  <w:t>kavale.</w:t>
                </w:r>
                <w:r w:rsidR="00F85A57" w:rsidRPr="00521F52">
                  <w:rPr>
                    <w:sz w:val="22"/>
                    <w:szCs w:val="22"/>
                  </w:rPr>
                  <w:t xml:space="preserve"> </w:t>
                </w:r>
                <w:r w:rsidR="008F7061" w:rsidRPr="00521F52">
                  <w:rPr>
                    <w:sz w:val="22"/>
                    <w:szCs w:val="22"/>
                    <w:lang w:eastAsia="et-EE"/>
                  </w:rPr>
                  <w:t xml:space="preserve">Maakonnas </w:t>
                </w:r>
                <w:r w:rsidRPr="00521F52">
                  <w:rPr>
                    <w:sz w:val="22"/>
                    <w:szCs w:val="22"/>
                    <w:lang w:eastAsia="et-EE"/>
                  </w:rPr>
                  <w:t>koordineeri</w:t>
                </w:r>
                <w:r w:rsidR="0014089B" w:rsidRPr="00521F52">
                  <w:rPr>
                    <w:sz w:val="22"/>
                    <w:szCs w:val="22"/>
                    <w:lang w:eastAsia="et-EE"/>
                  </w:rPr>
                  <w:t>b</w:t>
                </w:r>
                <w:r w:rsidR="008F7061" w:rsidRPr="00521F52">
                  <w:rPr>
                    <w:sz w:val="22"/>
                    <w:szCs w:val="22"/>
                    <w:lang w:eastAsia="et-EE"/>
                  </w:rPr>
                  <w:t xml:space="preserve"> piirkondlike ja kohalike tegevuste elluviimist </w:t>
                </w:r>
                <w:r w:rsidR="0014089B" w:rsidRPr="00521F52">
                  <w:rPr>
                    <w:sz w:val="22"/>
                    <w:szCs w:val="22"/>
                    <w:lang w:eastAsia="et-EE"/>
                  </w:rPr>
                  <w:t xml:space="preserve">regionaalne </w:t>
                </w:r>
                <w:r w:rsidRPr="00521F52">
                  <w:rPr>
                    <w:sz w:val="22"/>
                    <w:szCs w:val="22"/>
                    <w:lang w:eastAsia="et-EE"/>
                  </w:rPr>
                  <w:t>liikluskomisjon</w:t>
                </w:r>
                <w:r w:rsidR="008F7061" w:rsidRPr="00521F52">
                  <w:rPr>
                    <w:sz w:val="22"/>
                    <w:szCs w:val="22"/>
                    <w:lang w:eastAsia="et-EE"/>
                  </w:rPr>
                  <w:t>.</w:t>
                </w:r>
              </w:p>
              <w:p w14:paraId="426FCCAA" w14:textId="77777777" w:rsidR="00235B0E" w:rsidRPr="00521F52" w:rsidRDefault="00235B0E" w:rsidP="00F85A57">
                <w:pPr>
                  <w:pStyle w:val="Default"/>
                  <w:jc w:val="both"/>
                  <w:rPr>
                    <w:sz w:val="22"/>
                    <w:szCs w:val="22"/>
                  </w:rPr>
                </w:pPr>
              </w:p>
              <w:p w14:paraId="56601807" w14:textId="147A89D6" w:rsidR="008F7061" w:rsidRPr="00521F52" w:rsidRDefault="00235B0E" w:rsidP="00E9459B">
                <w:pPr>
                  <w:autoSpaceDE w:val="0"/>
                  <w:autoSpaceDN w:val="0"/>
                  <w:spacing w:after="160"/>
                  <w:rPr>
                    <w:rFonts w:cs="Times New Roman"/>
                    <w:sz w:val="22"/>
                  </w:rPr>
                </w:pPr>
                <w:r>
                  <w:rPr>
                    <w:sz w:val="22"/>
                  </w:rPr>
                  <w:t>Liiklusohutusp</w:t>
                </w:r>
                <w:r w:rsidR="001B1D8F" w:rsidRPr="00521F52">
                  <w:rPr>
                    <w:rFonts w:cs="Times New Roman"/>
                    <w:sz w:val="22"/>
                  </w:rPr>
                  <w:t xml:space="preserve">rogrammi elluviimises osalevad ministeeriumid ja ametid koostavad igal aastal oma vastutusalasse jäävate meetmete ja tegevuste rakendamise kohta tulemusaruande ja esitavad selle hiljemalt iga järgmise aasta 1. veebruariks Maanteeametile. Kokkuvõtete alusel koostab Maanteeamet </w:t>
                </w:r>
                <w:r w:rsidR="00F31012" w:rsidRPr="00521F52">
                  <w:rPr>
                    <w:rFonts w:cs="Times New Roman"/>
                    <w:sz w:val="22"/>
                  </w:rPr>
                  <w:t>elluviimis</w:t>
                </w:r>
                <w:r w:rsidR="001B1D8F" w:rsidRPr="00521F52">
                  <w:rPr>
                    <w:rFonts w:cs="Times New Roman"/>
                    <w:sz w:val="22"/>
                  </w:rPr>
                  <w:t xml:space="preserve">kava täitmise aruande. Aruannet tutvustatakse enne </w:t>
                </w:r>
                <w:r w:rsidR="00E9459B" w:rsidRPr="00521F52">
                  <w:rPr>
                    <w:rFonts w:cs="Times New Roman"/>
                    <w:sz w:val="22"/>
                  </w:rPr>
                  <w:t>kinnitamist</w:t>
                </w:r>
                <w:r w:rsidR="001B1D8F" w:rsidRPr="00521F52">
                  <w:rPr>
                    <w:rFonts w:cs="Times New Roman"/>
                    <w:sz w:val="22"/>
                  </w:rPr>
                  <w:t xml:space="preserve"> Vabariigi Valitsuse liikluskomisjonis. </w:t>
                </w:r>
              </w:p>
            </w:tc>
          </w:tr>
        </w:tbl>
        <w:p w14:paraId="2C9ECE72" w14:textId="202879E1" w:rsidR="00AB7C9D" w:rsidRPr="002041FF" w:rsidRDefault="00BB7257" w:rsidP="002041FF">
          <w:pPr>
            <w:pStyle w:val="Pealkiri2"/>
            <w:ind w:firstLine="0"/>
            <w:rPr>
              <w:rFonts w:ascii="Times New Roman" w:hAnsi="Times New Roman" w:cs="Times New Roman"/>
              <w:noProof/>
              <w:color w:val="auto"/>
              <w:sz w:val="24"/>
              <w:szCs w:val="24"/>
            </w:rPr>
          </w:pPr>
          <w:bookmarkStart w:id="2" w:name="_Toc443644416"/>
          <w:r w:rsidRPr="002041FF">
            <w:rPr>
              <w:rFonts w:ascii="Times New Roman" w:hAnsi="Times New Roman" w:cs="Times New Roman"/>
              <w:color w:val="auto"/>
              <w:sz w:val="24"/>
              <w:szCs w:val="24"/>
            </w:rPr>
            <w:lastRenderedPageBreak/>
            <w:t>Sisukord</w:t>
          </w:r>
          <w:bookmarkEnd w:id="0"/>
          <w:bookmarkEnd w:id="2"/>
          <w:r w:rsidRPr="002041FF">
            <w:rPr>
              <w:rFonts w:ascii="Times New Roman" w:hAnsi="Times New Roman" w:cs="Times New Roman"/>
              <w:color w:val="auto"/>
              <w:sz w:val="24"/>
              <w:szCs w:val="24"/>
            </w:rPr>
            <w:fldChar w:fldCharType="begin"/>
          </w:r>
          <w:r w:rsidRPr="002041FF">
            <w:rPr>
              <w:rFonts w:ascii="Times New Roman" w:hAnsi="Times New Roman" w:cs="Times New Roman"/>
              <w:color w:val="auto"/>
              <w:sz w:val="24"/>
              <w:szCs w:val="24"/>
            </w:rPr>
            <w:instrText xml:space="preserve"> TOC \o "1-4" \h \z \u </w:instrText>
          </w:r>
          <w:r w:rsidRPr="002041FF">
            <w:rPr>
              <w:rFonts w:ascii="Times New Roman" w:hAnsi="Times New Roman" w:cs="Times New Roman"/>
              <w:color w:val="auto"/>
              <w:sz w:val="24"/>
              <w:szCs w:val="24"/>
            </w:rPr>
            <w:fldChar w:fldCharType="separate"/>
          </w:r>
        </w:p>
        <w:p w14:paraId="755EAA63" w14:textId="77777777" w:rsidR="00B367E5" w:rsidRDefault="00B367E5" w:rsidP="00521F52">
          <w:pPr>
            <w:pStyle w:val="SK2"/>
            <w:spacing w:line="216" w:lineRule="auto"/>
            <w:ind w:left="0" w:firstLine="0"/>
            <w:rPr>
              <w:rFonts w:ascii="Times New Roman" w:hAnsi="Times New Roman" w:cs="Times New Roman"/>
              <w:noProof/>
              <w:szCs w:val="24"/>
            </w:rPr>
          </w:pPr>
        </w:p>
        <w:p w14:paraId="5B8D0A72" w14:textId="77777777" w:rsidR="00AB7C9D" w:rsidRPr="002041FF" w:rsidRDefault="00B90651" w:rsidP="00521F52">
          <w:pPr>
            <w:pStyle w:val="SK2"/>
            <w:spacing w:line="216" w:lineRule="auto"/>
            <w:ind w:left="0" w:firstLine="0"/>
            <w:rPr>
              <w:rFonts w:ascii="Times New Roman" w:eastAsiaTheme="minorEastAsia" w:hAnsi="Times New Roman" w:cs="Times New Roman"/>
              <w:noProof/>
              <w:szCs w:val="24"/>
              <w:lang w:eastAsia="et-EE"/>
            </w:rPr>
          </w:pPr>
          <w:hyperlink w:anchor="_Toc443644417" w:history="1">
            <w:r w:rsidR="00AB7C9D" w:rsidRPr="002041FF">
              <w:rPr>
                <w:rStyle w:val="Hperlink"/>
                <w:rFonts w:ascii="Times New Roman" w:hAnsi="Times New Roman" w:cs="Times New Roman"/>
                <w:noProof/>
                <w:color w:val="auto"/>
                <w:szCs w:val="24"/>
              </w:rPr>
              <w:t>Sissejuhatus</w:t>
            </w:r>
            <w:r w:rsidR="00AB7C9D" w:rsidRPr="002041FF">
              <w:rPr>
                <w:rFonts w:ascii="Times New Roman" w:hAnsi="Times New Roman" w:cs="Times New Roman"/>
                <w:noProof/>
                <w:webHidden/>
                <w:szCs w:val="24"/>
              </w:rPr>
              <w:tab/>
            </w:r>
            <w:r w:rsidR="00AB7C9D" w:rsidRPr="002041FF">
              <w:rPr>
                <w:rFonts w:ascii="Times New Roman" w:hAnsi="Times New Roman" w:cs="Times New Roman"/>
                <w:noProof/>
                <w:webHidden/>
                <w:szCs w:val="24"/>
              </w:rPr>
              <w:fldChar w:fldCharType="begin"/>
            </w:r>
            <w:r w:rsidR="00AB7C9D" w:rsidRPr="002041FF">
              <w:rPr>
                <w:rFonts w:ascii="Times New Roman" w:hAnsi="Times New Roman" w:cs="Times New Roman"/>
                <w:noProof/>
                <w:webHidden/>
                <w:szCs w:val="24"/>
              </w:rPr>
              <w:instrText xml:space="preserve"> PAGEREF _Toc443644417 \h </w:instrText>
            </w:r>
            <w:r w:rsidR="00AB7C9D" w:rsidRPr="002041FF">
              <w:rPr>
                <w:rFonts w:ascii="Times New Roman" w:hAnsi="Times New Roman" w:cs="Times New Roman"/>
                <w:noProof/>
                <w:webHidden/>
                <w:szCs w:val="24"/>
              </w:rPr>
            </w:r>
            <w:r w:rsidR="00AB7C9D" w:rsidRPr="002041FF">
              <w:rPr>
                <w:rFonts w:ascii="Times New Roman" w:hAnsi="Times New Roman" w:cs="Times New Roman"/>
                <w:noProof/>
                <w:webHidden/>
                <w:szCs w:val="24"/>
              </w:rPr>
              <w:fldChar w:fldCharType="separate"/>
            </w:r>
            <w:r w:rsidR="00294A8F">
              <w:rPr>
                <w:rFonts w:ascii="Times New Roman" w:hAnsi="Times New Roman" w:cs="Times New Roman"/>
                <w:noProof/>
                <w:webHidden/>
                <w:szCs w:val="24"/>
              </w:rPr>
              <w:t>3</w:t>
            </w:r>
            <w:r w:rsidR="00AB7C9D" w:rsidRPr="002041FF">
              <w:rPr>
                <w:rFonts w:ascii="Times New Roman" w:hAnsi="Times New Roman" w:cs="Times New Roman"/>
                <w:noProof/>
                <w:webHidden/>
                <w:szCs w:val="24"/>
              </w:rPr>
              <w:fldChar w:fldCharType="end"/>
            </w:r>
          </w:hyperlink>
        </w:p>
        <w:p w14:paraId="4CD6918D" w14:textId="77777777" w:rsidR="00AB7C9D" w:rsidRPr="002041FF" w:rsidRDefault="00B90651" w:rsidP="00521F52">
          <w:pPr>
            <w:pStyle w:val="SK2"/>
            <w:tabs>
              <w:tab w:val="left" w:pos="1100"/>
            </w:tabs>
            <w:spacing w:line="216" w:lineRule="auto"/>
            <w:ind w:left="0" w:firstLine="0"/>
            <w:rPr>
              <w:rFonts w:ascii="Times New Roman" w:eastAsiaTheme="minorEastAsia" w:hAnsi="Times New Roman" w:cs="Times New Roman"/>
              <w:noProof/>
              <w:szCs w:val="24"/>
              <w:lang w:eastAsia="et-EE"/>
            </w:rPr>
          </w:pPr>
          <w:hyperlink w:anchor="_Toc443644418" w:history="1">
            <w:r w:rsidR="00AB7C9D" w:rsidRPr="002041FF">
              <w:rPr>
                <w:rStyle w:val="Hperlink"/>
                <w:rFonts w:ascii="Times New Roman" w:hAnsi="Times New Roman" w:cs="Times New Roman"/>
                <w:noProof/>
                <w:color w:val="auto"/>
                <w:szCs w:val="24"/>
              </w:rPr>
              <w:t>1.</w:t>
            </w:r>
            <w:r w:rsidR="00AB7C9D" w:rsidRPr="002041FF">
              <w:rPr>
                <w:rFonts w:ascii="Times New Roman" w:eastAsiaTheme="minorEastAsia" w:hAnsi="Times New Roman" w:cs="Times New Roman"/>
                <w:noProof/>
                <w:szCs w:val="24"/>
                <w:lang w:eastAsia="et-EE"/>
              </w:rPr>
              <w:tab/>
            </w:r>
            <w:r w:rsidR="00AB7C9D" w:rsidRPr="002041FF">
              <w:rPr>
                <w:rStyle w:val="Hperlink"/>
                <w:rFonts w:ascii="Times New Roman" w:hAnsi="Times New Roman" w:cs="Times New Roman"/>
                <w:noProof/>
                <w:color w:val="auto"/>
                <w:szCs w:val="24"/>
              </w:rPr>
              <w:t>Hetkeolukorra ülevaade</w:t>
            </w:r>
            <w:r w:rsidR="00AB7C9D" w:rsidRPr="002041FF">
              <w:rPr>
                <w:rFonts w:ascii="Times New Roman" w:hAnsi="Times New Roman" w:cs="Times New Roman"/>
                <w:noProof/>
                <w:webHidden/>
                <w:szCs w:val="24"/>
              </w:rPr>
              <w:tab/>
            </w:r>
            <w:r w:rsidR="00AB7C9D" w:rsidRPr="002041FF">
              <w:rPr>
                <w:rFonts w:ascii="Times New Roman" w:hAnsi="Times New Roman" w:cs="Times New Roman"/>
                <w:noProof/>
                <w:webHidden/>
                <w:szCs w:val="24"/>
              </w:rPr>
              <w:fldChar w:fldCharType="begin"/>
            </w:r>
            <w:r w:rsidR="00AB7C9D" w:rsidRPr="002041FF">
              <w:rPr>
                <w:rFonts w:ascii="Times New Roman" w:hAnsi="Times New Roman" w:cs="Times New Roman"/>
                <w:noProof/>
                <w:webHidden/>
                <w:szCs w:val="24"/>
              </w:rPr>
              <w:instrText xml:space="preserve"> PAGEREF _Toc443644418 \h </w:instrText>
            </w:r>
            <w:r w:rsidR="00AB7C9D" w:rsidRPr="002041FF">
              <w:rPr>
                <w:rFonts w:ascii="Times New Roman" w:hAnsi="Times New Roman" w:cs="Times New Roman"/>
                <w:noProof/>
                <w:webHidden/>
                <w:szCs w:val="24"/>
              </w:rPr>
            </w:r>
            <w:r w:rsidR="00AB7C9D" w:rsidRPr="002041FF">
              <w:rPr>
                <w:rFonts w:ascii="Times New Roman" w:hAnsi="Times New Roman" w:cs="Times New Roman"/>
                <w:noProof/>
                <w:webHidden/>
                <w:szCs w:val="24"/>
              </w:rPr>
              <w:fldChar w:fldCharType="separate"/>
            </w:r>
            <w:r w:rsidR="00294A8F">
              <w:rPr>
                <w:rFonts w:ascii="Times New Roman" w:hAnsi="Times New Roman" w:cs="Times New Roman"/>
                <w:noProof/>
                <w:webHidden/>
                <w:szCs w:val="24"/>
              </w:rPr>
              <w:t>3</w:t>
            </w:r>
            <w:r w:rsidR="00AB7C9D" w:rsidRPr="002041FF">
              <w:rPr>
                <w:rFonts w:ascii="Times New Roman" w:hAnsi="Times New Roman" w:cs="Times New Roman"/>
                <w:noProof/>
                <w:webHidden/>
                <w:szCs w:val="24"/>
              </w:rPr>
              <w:fldChar w:fldCharType="end"/>
            </w:r>
          </w:hyperlink>
        </w:p>
        <w:p w14:paraId="5E9ABBC4" w14:textId="25E4D60F" w:rsidR="00AB7C9D" w:rsidRPr="002041FF" w:rsidRDefault="00B90651" w:rsidP="00521F52">
          <w:pPr>
            <w:pStyle w:val="SK2"/>
            <w:tabs>
              <w:tab w:val="left" w:pos="1320"/>
            </w:tabs>
            <w:spacing w:line="216" w:lineRule="auto"/>
            <w:ind w:left="0" w:firstLine="0"/>
            <w:rPr>
              <w:rFonts w:ascii="Times New Roman" w:eastAsiaTheme="minorEastAsia" w:hAnsi="Times New Roman" w:cs="Times New Roman"/>
              <w:noProof/>
              <w:szCs w:val="24"/>
              <w:lang w:eastAsia="et-EE"/>
            </w:rPr>
          </w:pPr>
          <w:hyperlink w:anchor="_Toc443644419" w:history="1">
            <w:r w:rsidR="00AB7C9D" w:rsidRPr="002041FF">
              <w:rPr>
                <w:rStyle w:val="Hperlink"/>
                <w:rFonts w:ascii="Times New Roman" w:hAnsi="Times New Roman" w:cs="Times New Roman"/>
                <w:noProof/>
                <w:color w:val="auto"/>
                <w:szCs w:val="24"/>
              </w:rPr>
              <w:t>1.1.</w:t>
            </w:r>
            <w:r w:rsidR="00AB7C9D" w:rsidRPr="002041FF">
              <w:rPr>
                <w:rFonts w:ascii="Times New Roman" w:eastAsiaTheme="minorEastAsia" w:hAnsi="Times New Roman" w:cs="Times New Roman"/>
                <w:noProof/>
                <w:szCs w:val="24"/>
                <w:lang w:eastAsia="et-EE"/>
              </w:rPr>
              <w:tab/>
            </w:r>
            <w:r w:rsidR="001C0DDF">
              <w:rPr>
                <w:rFonts w:ascii="Times New Roman" w:eastAsiaTheme="minorEastAsia" w:hAnsi="Times New Roman" w:cs="Times New Roman"/>
                <w:noProof/>
                <w:szCs w:val="24"/>
                <w:lang w:eastAsia="et-EE"/>
              </w:rPr>
              <w:t>„</w:t>
            </w:r>
            <w:r w:rsidR="00AB7C9D" w:rsidRPr="002041FF">
              <w:rPr>
                <w:rStyle w:val="Hperlink"/>
                <w:rFonts w:ascii="Times New Roman" w:hAnsi="Times New Roman" w:cs="Times New Roman"/>
                <w:iCs/>
                <w:noProof/>
                <w:color w:val="auto"/>
                <w:szCs w:val="24"/>
              </w:rPr>
              <w:t>Eesti esimese rahvusliku liiklusohutusprogrammi</w:t>
            </w:r>
            <w:r w:rsidR="001C0DDF">
              <w:rPr>
                <w:rStyle w:val="Hperlink"/>
                <w:rFonts w:ascii="Times New Roman" w:hAnsi="Times New Roman" w:cs="Times New Roman"/>
                <w:iCs/>
                <w:noProof/>
                <w:color w:val="auto"/>
                <w:szCs w:val="24"/>
              </w:rPr>
              <w:t>“</w:t>
            </w:r>
            <w:r w:rsidR="00AB7C9D" w:rsidRPr="002041FF">
              <w:rPr>
                <w:rStyle w:val="Hperlink"/>
                <w:rFonts w:ascii="Times New Roman" w:hAnsi="Times New Roman" w:cs="Times New Roman"/>
                <w:iCs/>
                <w:noProof/>
                <w:color w:val="auto"/>
                <w:szCs w:val="24"/>
              </w:rPr>
              <w:t xml:space="preserve"> eelhinnang</w:t>
            </w:r>
            <w:r w:rsidR="00AB7C9D" w:rsidRPr="002041FF">
              <w:rPr>
                <w:rFonts w:ascii="Times New Roman" w:hAnsi="Times New Roman" w:cs="Times New Roman"/>
                <w:noProof/>
                <w:webHidden/>
                <w:szCs w:val="24"/>
              </w:rPr>
              <w:tab/>
            </w:r>
            <w:r w:rsidR="00AB7C9D" w:rsidRPr="002041FF">
              <w:rPr>
                <w:rFonts w:ascii="Times New Roman" w:hAnsi="Times New Roman" w:cs="Times New Roman"/>
                <w:noProof/>
                <w:webHidden/>
                <w:szCs w:val="24"/>
              </w:rPr>
              <w:fldChar w:fldCharType="begin"/>
            </w:r>
            <w:r w:rsidR="00AB7C9D" w:rsidRPr="002041FF">
              <w:rPr>
                <w:rFonts w:ascii="Times New Roman" w:hAnsi="Times New Roman" w:cs="Times New Roman"/>
                <w:noProof/>
                <w:webHidden/>
                <w:szCs w:val="24"/>
              </w:rPr>
              <w:instrText xml:space="preserve"> PAGEREF _Toc443644419 \h </w:instrText>
            </w:r>
            <w:r w:rsidR="00AB7C9D" w:rsidRPr="002041FF">
              <w:rPr>
                <w:rFonts w:ascii="Times New Roman" w:hAnsi="Times New Roman" w:cs="Times New Roman"/>
                <w:noProof/>
                <w:webHidden/>
                <w:szCs w:val="24"/>
              </w:rPr>
            </w:r>
            <w:r w:rsidR="00AB7C9D" w:rsidRPr="002041FF">
              <w:rPr>
                <w:rFonts w:ascii="Times New Roman" w:hAnsi="Times New Roman" w:cs="Times New Roman"/>
                <w:noProof/>
                <w:webHidden/>
                <w:szCs w:val="24"/>
              </w:rPr>
              <w:fldChar w:fldCharType="separate"/>
            </w:r>
            <w:r w:rsidR="00294A8F">
              <w:rPr>
                <w:rFonts w:ascii="Times New Roman" w:hAnsi="Times New Roman" w:cs="Times New Roman"/>
                <w:noProof/>
                <w:webHidden/>
                <w:szCs w:val="24"/>
              </w:rPr>
              <w:t>3</w:t>
            </w:r>
            <w:r w:rsidR="00AB7C9D" w:rsidRPr="002041FF">
              <w:rPr>
                <w:rFonts w:ascii="Times New Roman" w:hAnsi="Times New Roman" w:cs="Times New Roman"/>
                <w:noProof/>
                <w:webHidden/>
                <w:szCs w:val="24"/>
              </w:rPr>
              <w:fldChar w:fldCharType="end"/>
            </w:r>
          </w:hyperlink>
        </w:p>
        <w:p w14:paraId="71223D78" w14:textId="77777777" w:rsidR="00AB7C9D" w:rsidRPr="002041FF" w:rsidRDefault="00B90651" w:rsidP="00521F52">
          <w:pPr>
            <w:pStyle w:val="SK4"/>
            <w:spacing w:line="216" w:lineRule="auto"/>
            <w:rPr>
              <w:rFonts w:eastAsiaTheme="minorEastAsia"/>
              <w:noProof/>
              <w:lang w:eastAsia="et-EE"/>
            </w:rPr>
          </w:pPr>
          <w:hyperlink w:anchor="_Toc443644420" w:history="1">
            <w:r w:rsidR="00AB7C9D" w:rsidRPr="002041FF">
              <w:rPr>
                <w:rStyle w:val="Hperlink"/>
                <w:rFonts w:ascii="Times New Roman" w:hAnsi="Times New Roman" w:cs="Times New Roman"/>
                <w:noProof/>
                <w:color w:val="auto"/>
                <w:szCs w:val="24"/>
              </w:rPr>
              <w:t>1.2.</w:t>
            </w:r>
            <w:r w:rsidR="00AB7C9D" w:rsidRPr="002041FF">
              <w:rPr>
                <w:rFonts w:eastAsiaTheme="minorEastAsia"/>
                <w:noProof/>
                <w:lang w:eastAsia="et-EE"/>
              </w:rPr>
              <w:tab/>
            </w:r>
            <w:r w:rsidR="00AB7C9D" w:rsidRPr="002041FF">
              <w:rPr>
                <w:rStyle w:val="Hperlink"/>
                <w:rFonts w:ascii="Times New Roman" w:hAnsi="Times New Roman" w:cs="Times New Roman"/>
                <w:noProof/>
                <w:color w:val="auto"/>
                <w:szCs w:val="24"/>
              </w:rPr>
              <w:t>Hetkeolukorra statistiline ülevaade</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_Toc443644420 \h </w:instrText>
            </w:r>
            <w:r w:rsidR="00AB7C9D" w:rsidRPr="002041FF">
              <w:rPr>
                <w:noProof/>
                <w:webHidden/>
              </w:rPr>
            </w:r>
            <w:r w:rsidR="00AB7C9D" w:rsidRPr="002041FF">
              <w:rPr>
                <w:noProof/>
                <w:webHidden/>
              </w:rPr>
              <w:fldChar w:fldCharType="separate"/>
            </w:r>
            <w:r w:rsidR="00294A8F">
              <w:rPr>
                <w:noProof/>
                <w:webHidden/>
              </w:rPr>
              <w:t>4</w:t>
            </w:r>
            <w:r w:rsidR="00AB7C9D" w:rsidRPr="002041FF">
              <w:rPr>
                <w:noProof/>
                <w:webHidden/>
              </w:rPr>
              <w:fldChar w:fldCharType="end"/>
            </w:r>
          </w:hyperlink>
        </w:p>
        <w:p w14:paraId="499D1AAE" w14:textId="3C069588" w:rsidR="00AB7C9D" w:rsidRPr="002041FF" w:rsidRDefault="00B90651" w:rsidP="00521F52">
          <w:pPr>
            <w:pStyle w:val="SK2"/>
            <w:tabs>
              <w:tab w:val="left" w:pos="1100"/>
            </w:tabs>
            <w:spacing w:line="216" w:lineRule="auto"/>
            <w:ind w:left="0" w:firstLine="0"/>
            <w:rPr>
              <w:rFonts w:ascii="Times New Roman" w:eastAsiaTheme="minorEastAsia" w:hAnsi="Times New Roman" w:cs="Times New Roman"/>
              <w:noProof/>
              <w:szCs w:val="24"/>
              <w:lang w:eastAsia="et-EE"/>
            </w:rPr>
          </w:pPr>
          <w:hyperlink w:anchor="_Toc443644421" w:history="1">
            <w:r w:rsidR="00AB7C9D" w:rsidRPr="002041FF">
              <w:rPr>
                <w:rStyle w:val="Hperlink"/>
                <w:rFonts w:ascii="Times New Roman" w:hAnsi="Times New Roman" w:cs="Times New Roman"/>
                <w:noProof/>
                <w:color w:val="auto"/>
                <w:szCs w:val="24"/>
              </w:rPr>
              <w:t>2.</w:t>
            </w:r>
            <w:r w:rsidR="00AB7C9D" w:rsidRPr="002041FF">
              <w:rPr>
                <w:rFonts w:ascii="Times New Roman" w:eastAsiaTheme="minorEastAsia" w:hAnsi="Times New Roman" w:cs="Times New Roman"/>
                <w:noProof/>
                <w:szCs w:val="24"/>
                <w:lang w:eastAsia="et-EE"/>
              </w:rPr>
              <w:tab/>
            </w:r>
            <w:r w:rsidR="00235B0E" w:rsidRPr="00294A8F">
              <w:rPr>
                <w:rFonts w:ascii="Times New Roman" w:hAnsi="Times New Roman" w:cs="Times New Roman"/>
                <w:noProof/>
                <w:szCs w:val="24"/>
              </w:rPr>
              <w:t>Liiklusohutus</w:t>
            </w:r>
            <w:r w:rsidR="00235B0E" w:rsidRPr="00672FBC">
              <w:rPr>
                <w:rStyle w:val="Hperlink"/>
                <w:rFonts w:ascii="Times New Roman" w:hAnsi="Times New Roman" w:cs="Times New Roman"/>
                <w:noProof/>
                <w:color w:val="auto"/>
                <w:szCs w:val="24"/>
              </w:rPr>
              <w:t>p</w:t>
            </w:r>
            <w:r w:rsidR="00AB7C9D" w:rsidRPr="00672FBC">
              <w:rPr>
                <w:rStyle w:val="Hperlink"/>
                <w:rFonts w:ascii="Times New Roman" w:hAnsi="Times New Roman" w:cs="Times New Roman"/>
                <w:noProof/>
                <w:color w:val="auto"/>
                <w:szCs w:val="24"/>
              </w:rPr>
              <w:t>rogrammi eesmärk ja mõõdikud</w:t>
            </w:r>
            <w:r w:rsidR="00AB7C9D" w:rsidRPr="002041FF">
              <w:rPr>
                <w:rFonts w:ascii="Times New Roman" w:hAnsi="Times New Roman" w:cs="Times New Roman"/>
                <w:noProof/>
                <w:webHidden/>
                <w:szCs w:val="24"/>
              </w:rPr>
              <w:tab/>
            </w:r>
            <w:r w:rsidR="00AB7C9D" w:rsidRPr="002041FF">
              <w:rPr>
                <w:rFonts w:ascii="Times New Roman" w:hAnsi="Times New Roman" w:cs="Times New Roman"/>
                <w:noProof/>
                <w:webHidden/>
                <w:szCs w:val="24"/>
              </w:rPr>
              <w:fldChar w:fldCharType="begin"/>
            </w:r>
            <w:r w:rsidR="00AB7C9D" w:rsidRPr="002041FF">
              <w:rPr>
                <w:rFonts w:ascii="Times New Roman" w:hAnsi="Times New Roman" w:cs="Times New Roman"/>
                <w:noProof/>
                <w:webHidden/>
                <w:szCs w:val="24"/>
              </w:rPr>
              <w:instrText xml:space="preserve"> PAGEREF _Toc443644421 \h </w:instrText>
            </w:r>
            <w:r w:rsidR="00AB7C9D" w:rsidRPr="002041FF">
              <w:rPr>
                <w:rFonts w:ascii="Times New Roman" w:hAnsi="Times New Roman" w:cs="Times New Roman"/>
                <w:noProof/>
                <w:webHidden/>
                <w:szCs w:val="24"/>
              </w:rPr>
            </w:r>
            <w:r w:rsidR="00AB7C9D" w:rsidRPr="002041FF">
              <w:rPr>
                <w:rFonts w:ascii="Times New Roman" w:hAnsi="Times New Roman" w:cs="Times New Roman"/>
                <w:noProof/>
                <w:webHidden/>
                <w:szCs w:val="24"/>
              </w:rPr>
              <w:fldChar w:fldCharType="separate"/>
            </w:r>
            <w:r w:rsidR="00294A8F">
              <w:rPr>
                <w:rFonts w:ascii="Times New Roman" w:hAnsi="Times New Roman" w:cs="Times New Roman"/>
                <w:noProof/>
                <w:webHidden/>
                <w:szCs w:val="24"/>
              </w:rPr>
              <w:t>10</w:t>
            </w:r>
            <w:r w:rsidR="00AB7C9D" w:rsidRPr="002041FF">
              <w:rPr>
                <w:rFonts w:ascii="Times New Roman" w:hAnsi="Times New Roman" w:cs="Times New Roman"/>
                <w:noProof/>
                <w:webHidden/>
                <w:szCs w:val="24"/>
              </w:rPr>
              <w:fldChar w:fldCharType="end"/>
            </w:r>
          </w:hyperlink>
        </w:p>
        <w:p w14:paraId="2B15693E" w14:textId="65956BFE" w:rsidR="00AB7C9D" w:rsidRPr="002041FF" w:rsidRDefault="00B90651" w:rsidP="00521F52">
          <w:pPr>
            <w:pStyle w:val="SK4"/>
            <w:spacing w:line="216" w:lineRule="auto"/>
            <w:rPr>
              <w:rFonts w:eastAsiaTheme="minorEastAsia"/>
              <w:noProof/>
              <w:lang w:eastAsia="et-EE"/>
            </w:rPr>
          </w:pPr>
          <w:hyperlink w:anchor="_Toc443644422" w:history="1">
            <w:r w:rsidR="00AB7C9D" w:rsidRPr="002041FF">
              <w:rPr>
                <w:rStyle w:val="Hperlink"/>
                <w:rFonts w:ascii="Times New Roman" w:hAnsi="Times New Roman" w:cs="Times New Roman"/>
                <w:noProof/>
                <w:color w:val="auto"/>
                <w:szCs w:val="24"/>
              </w:rPr>
              <w:t xml:space="preserve">2.1. </w:t>
            </w:r>
            <w:r w:rsidR="002041FF">
              <w:rPr>
                <w:rStyle w:val="Hperlink"/>
                <w:rFonts w:ascii="Times New Roman" w:hAnsi="Times New Roman" w:cs="Times New Roman"/>
                <w:noProof/>
                <w:color w:val="auto"/>
                <w:szCs w:val="24"/>
              </w:rPr>
              <w:tab/>
            </w:r>
            <w:r w:rsidR="00AB7C9D" w:rsidRPr="002041FF">
              <w:rPr>
                <w:rStyle w:val="Hperlink"/>
                <w:rFonts w:ascii="Times New Roman" w:hAnsi="Times New Roman" w:cs="Times New Roman"/>
                <w:noProof/>
                <w:color w:val="auto"/>
                <w:szCs w:val="24"/>
              </w:rPr>
              <w:t>Ohutusalase teadlikkuse tõusu ja liiklusohutuse arengu muutus</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_Toc443644422 \h </w:instrText>
            </w:r>
            <w:r w:rsidR="00AB7C9D" w:rsidRPr="002041FF">
              <w:rPr>
                <w:noProof/>
                <w:webHidden/>
              </w:rPr>
            </w:r>
            <w:r w:rsidR="00AB7C9D" w:rsidRPr="002041FF">
              <w:rPr>
                <w:noProof/>
                <w:webHidden/>
              </w:rPr>
              <w:fldChar w:fldCharType="separate"/>
            </w:r>
            <w:r w:rsidR="00294A8F">
              <w:rPr>
                <w:noProof/>
                <w:webHidden/>
              </w:rPr>
              <w:t>12</w:t>
            </w:r>
            <w:r w:rsidR="00AB7C9D" w:rsidRPr="002041FF">
              <w:rPr>
                <w:noProof/>
                <w:webHidden/>
              </w:rPr>
              <w:fldChar w:fldCharType="end"/>
            </w:r>
          </w:hyperlink>
        </w:p>
        <w:p w14:paraId="6F7335CE" w14:textId="77777777" w:rsidR="00AB7C9D" w:rsidRPr="002041FF" w:rsidRDefault="00B90651" w:rsidP="00521F52">
          <w:pPr>
            <w:pStyle w:val="SK2"/>
            <w:tabs>
              <w:tab w:val="left" w:pos="1100"/>
            </w:tabs>
            <w:spacing w:line="216" w:lineRule="auto"/>
            <w:ind w:left="0" w:firstLine="0"/>
            <w:rPr>
              <w:rFonts w:ascii="Times New Roman" w:eastAsiaTheme="minorEastAsia" w:hAnsi="Times New Roman" w:cs="Times New Roman"/>
              <w:noProof/>
              <w:szCs w:val="24"/>
              <w:lang w:eastAsia="et-EE"/>
            </w:rPr>
          </w:pPr>
          <w:hyperlink w:anchor="_Toc443644423" w:history="1">
            <w:r w:rsidR="00AB7C9D" w:rsidRPr="002041FF">
              <w:rPr>
                <w:rStyle w:val="Hperlink"/>
                <w:rFonts w:ascii="Times New Roman" w:hAnsi="Times New Roman" w:cs="Times New Roman"/>
                <w:noProof/>
                <w:color w:val="auto"/>
                <w:szCs w:val="24"/>
              </w:rPr>
              <w:t>3.</w:t>
            </w:r>
            <w:r w:rsidR="00AB7C9D" w:rsidRPr="002041FF">
              <w:rPr>
                <w:rFonts w:ascii="Times New Roman" w:eastAsiaTheme="minorEastAsia" w:hAnsi="Times New Roman" w:cs="Times New Roman"/>
                <w:noProof/>
                <w:szCs w:val="24"/>
                <w:lang w:eastAsia="et-EE"/>
              </w:rPr>
              <w:tab/>
            </w:r>
            <w:r w:rsidR="00AB7C9D" w:rsidRPr="002041FF">
              <w:rPr>
                <w:rStyle w:val="Hperlink"/>
                <w:rFonts w:ascii="Times New Roman" w:hAnsi="Times New Roman" w:cs="Times New Roman"/>
                <w:noProof/>
                <w:color w:val="auto"/>
                <w:szCs w:val="24"/>
              </w:rPr>
              <w:t>Liiklusohutuse põhimõtted ja tegevuste juhtimismudel</w:t>
            </w:r>
            <w:r w:rsidR="00AB7C9D" w:rsidRPr="002041FF">
              <w:rPr>
                <w:rFonts w:ascii="Times New Roman" w:hAnsi="Times New Roman" w:cs="Times New Roman"/>
                <w:noProof/>
                <w:webHidden/>
                <w:szCs w:val="24"/>
              </w:rPr>
              <w:tab/>
            </w:r>
            <w:r w:rsidR="00AB7C9D" w:rsidRPr="002041FF">
              <w:rPr>
                <w:rFonts w:ascii="Times New Roman" w:hAnsi="Times New Roman" w:cs="Times New Roman"/>
                <w:noProof/>
                <w:webHidden/>
                <w:szCs w:val="24"/>
              </w:rPr>
              <w:fldChar w:fldCharType="begin"/>
            </w:r>
            <w:r w:rsidR="00AB7C9D" w:rsidRPr="002041FF">
              <w:rPr>
                <w:rFonts w:ascii="Times New Roman" w:hAnsi="Times New Roman" w:cs="Times New Roman"/>
                <w:noProof/>
                <w:webHidden/>
                <w:szCs w:val="24"/>
              </w:rPr>
              <w:instrText xml:space="preserve"> PAGEREF _Toc443644423 \h </w:instrText>
            </w:r>
            <w:r w:rsidR="00AB7C9D" w:rsidRPr="002041FF">
              <w:rPr>
                <w:rFonts w:ascii="Times New Roman" w:hAnsi="Times New Roman" w:cs="Times New Roman"/>
                <w:noProof/>
                <w:webHidden/>
                <w:szCs w:val="24"/>
              </w:rPr>
            </w:r>
            <w:r w:rsidR="00AB7C9D" w:rsidRPr="002041FF">
              <w:rPr>
                <w:rFonts w:ascii="Times New Roman" w:hAnsi="Times New Roman" w:cs="Times New Roman"/>
                <w:noProof/>
                <w:webHidden/>
                <w:szCs w:val="24"/>
              </w:rPr>
              <w:fldChar w:fldCharType="separate"/>
            </w:r>
            <w:r w:rsidR="00294A8F">
              <w:rPr>
                <w:rFonts w:ascii="Times New Roman" w:hAnsi="Times New Roman" w:cs="Times New Roman"/>
                <w:noProof/>
                <w:webHidden/>
                <w:szCs w:val="24"/>
              </w:rPr>
              <w:t>13</w:t>
            </w:r>
            <w:r w:rsidR="00AB7C9D" w:rsidRPr="002041FF">
              <w:rPr>
                <w:rFonts w:ascii="Times New Roman" w:hAnsi="Times New Roman" w:cs="Times New Roman"/>
                <w:noProof/>
                <w:webHidden/>
                <w:szCs w:val="24"/>
              </w:rPr>
              <w:fldChar w:fldCharType="end"/>
            </w:r>
          </w:hyperlink>
        </w:p>
        <w:p w14:paraId="31E40836" w14:textId="77777777" w:rsidR="00AB7C9D" w:rsidRPr="002041FF" w:rsidRDefault="00B90651" w:rsidP="00521F52">
          <w:pPr>
            <w:pStyle w:val="SK4"/>
            <w:spacing w:line="216" w:lineRule="auto"/>
            <w:rPr>
              <w:rFonts w:eastAsiaTheme="minorEastAsia"/>
              <w:noProof/>
              <w:lang w:eastAsia="et-EE"/>
            </w:rPr>
          </w:pPr>
          <w:hyperlink w:anchor="_Toc443644424" w:history="1">
            <w:r w:rsidR="00AB7C9D" w:rsidRPr="002041FF">
              <w:rPr>
                <w:rStyle w:val="Hperlink"/>
                <w:rFonts w:ascii="Times New Roman" w:hAnsi="Times New Roman" w:cs="Times New Roman"/>
                <w:noProof/>
                <w:color w:val="auto"/>
                <w:szCs w:val="24"/>
              </w:rPr>
              <w:t>3.1.</w:t>
            </w:r>
            <w:r w:rsidR="00AB7C9D" w:rsidRPr="002041FF">
              <w:rPr>
                <w:rFonts w:eastAsiaTheme="minorEastAsia"/>
                <w:noProof/>
                <w:lang w:eastAsia="et-EE"/>
              </w:rPr>
              <w:tab/>
            </w:r>
            <w:r w:rsidR="00AB7C9D" w:rsidRPr="002041FF">
              <w:rPr>
                <w:rStyle w:val="Hperlink"/>
                <w:rFonts w:ascii="Times New Roman" w:hAnsi="Times New Roman" w:cs="Times New Roman"/>
                <w:noProof/>
                <w:color w:val="auto"/>
                <w:szCs w:val="24"/>
              </w:rPr>
              <w:t>Nullvisioon kui lähenemisviis. Jagatud vastutus</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_Toc443644424 \h </w:instrText>
            </w:r>
            <w:r w:rsidR="00AB7C9D" w:rsidRPr="002041FF">
              <w:rPr>
                <w:noProof/>
                <w:webHidden/>
              </w:rPr>
            </w:r>
            <w:r w:rsidR="00AB7C9D" w:rsidRPr="002041FF">
              <w:rPr>
                <w:noProof/>
                <w:webHidden/>
              </w:rPr>
              <w:fldChar w:fldCharType="separate"/>
            </w:r>
            <w:r w:rsidR="00294A8F">
              <w:rPr>
                <w:noProof/>
                <w:webHidden/>
              </w:rPr>
              <w:t>13</w:t>
            </w:r>
            <w:r w:rsidR="00AB7C9D" w:rsidRPr="002041FF">
              <w:rPr>
                <w:noProof/>
                <w:webHidden/>
              </w:rPr>
              <w:fldChar w:fldCharType="end"/>
            </w:r>
          </w:hyperlink>
        </w:p>
        <w:p w14:paraId="141BDA82" w14:textId="77777777" w:rsidR="00AB7C9D" w:rsidRPr="002041FF" w:rsidRDefault="00B90651" w:rsidP="00521F52">
          <w:pPr>
            <w:pStyle w:val="SK4"/>
            <w:spacing w:line="216" w:lineRule="auto"/>
            <w:rPr>
              <w:rFonts w:eastAsiaTheme="minorEastAsia"/>
              <w:noProof/>
              <w:lang w:eastAsia="et-EE"/>
            </w:rPr>
          </w:pPr>
          <w:hyperlink w:anchor="_Toc443644425" w:history="1">
            <w:r w:rsidR="00AB7C9D" w:rsidRPr="002041FF">
              <w:rPr>
                <w:rStyle w:val="Hperlink"/>
                <w:rFonts w:ascii="Times New Roman" w:hAnsi="Times New Roman" w:cs="Times New Roman"/>
                <w:noProof/>
                <w:color w:val="auto"/>
                <w:szCs w:val="24"/>
              </w:rPr>
              <w:t>3.2.</w:t>
            </w:r>
            <w:r w:rsidR="00AB7C9D" w:rsidRPr="002041FF">
              <w:rPr>
                <w:rFonts w:eastAsiaTheme="minorEastAsia"/>
                <w:noProof/>
                <w:lang w:eastAsia="et-EE"/>
              </w:rPr>
              <w:tab/>
            </w:r>
            <w:r w:rsidR="00AB7C9D" w:rsidRPr="002041FF">
              <w:rPr>
                <w:rStyle w:val="Hperlink"/>
                <w:rFonts w:ascii="Times New Roman" w:hAnsi="Times New Roman" w:cs="Times New Roman"/>
                <w:noProof/>
                <w:color w:val="auto"/>
                <w:szCs w:val="24"/>
              </w:rPr>
              <w:t>Süsteemsus</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_Toc443644425 \h </w:instrText>
            </w:r>
            <w:r w:rsidR="00AB7C9D" w:rsidRPr="002041FF">
              <w:rPr>
                <w:noProof/>
                <w:webHidden/>
              </w:rPr>
            </w:r>
            <w:r w:rsidR="00AB7C9D" w:rsidRPr="002041FF">
              <w:rPr>
                <w:noProof/>
                <w:webHidden/>
              </w:rPr>
              <w:fldChar w:fldCharType="separate"/>
            </w:r>
            <w:r w:rsidR="00294A8F">
              <w:rPr>
                <w:noProof/>
                <w:webHidden/>
              </w:rPr>
              <w:t>14</w:t>
            </w:r>
            <w:r w:rsidR="00AB7C9D" w:rsidRPr="002041FF">
              <w:rPr>
                <w:noProof/>
                <w:webHidden/>
              </w:rPr>
              <w:fldChar w:fldCharType="end"/>
            </w:r>
          </w:hyperlink>
        </w:p>
        <w:p w14:paraId="0B9A6D5E" w14:textId="0737235E" w:rsidR="00AB7C9D" w:rsidRPr="002041FF" w:rsidRDefault="00B90651" w:rsidP="00521F52">
          <w:pPr>
            <w:pStyle w:val="SK4"/>
            <w:spacing w:line="216" w:lineRule="auto"/>
            <w:rPr>
              <w:rFonts w:eastAsiaTheme="minorEastAsia"/>
              <w:noProof/>
              <w:lang w:eastAsia="et-EE"/>
            </w:rPr>
          </w:pPr>
          <w:hyperlink w:anchor="_Toc443644426" w:history="1">
            <w:r w:rsidR="00AB7C9D" w:rsidRPr="002041FF">
              <w:rPr>
                <w:rStyle w:val="Hperlink"/>
                <w:rFonts w:ascii="Times New Roman" w:hAnsi="Times New Roman" w:cs="Times New Roman"/>
                <w:noProof/>
                <w:color w:val="auto"/>
                <w:szCs w:val="24"/>
              </w:rPr>
              <w:t>3.3.</w:t>
            </w:r>
            <w:r w:rsidR="00AB7C9D" w:rsidRPr="002041FF">
              <w:rPr>
                <w:rFonts w:eastAsiaTheme="minorEastAsia"/>
                <w:noProof/>
                <w:lang w:eastAsia="et-EE"/>
              </w:rPr>
              <w:tab/>
            </w:r>
            <w:r w:rsidR="00AB7C9D" w:rsidRPr="002041FF">
              <w:rPr>
                <w:rStyle w:val="Hperlink"/>
                <w:rFonts w:ascii="Times New Roman" w:hAnsi="Times New Roman" w:cs="Times New Roman"/>
                <w:noProof/>
                <w:color w:val="auto"/>
                <w:szCs w:val="24"/>
              </w:rPr>
              <w:t>Ennetamine</w:t>
            </w:r>
            <w:r w:rsidR="00F10522">
              <w:rPr>
                <w:rStyle w:val="Hperlink"/>
                <w:rFonts w:ascii="Times New Roman" w:hAnsi="Times New Roman" w:cs="Times New Roman"/>
                <w:noProof/>
                <w:color w:val="auto"/>
                <w:szCs w:val="24"/>
              </w:rPr>
              <w:t>,</w:t>
            </w:r>
            <w:r w:rsidR="00AB7C9D" w:rsidRPr="002041FF">
              <w:rPr>
                <w:rStyle w:val="Hperlink"/>
                <w:rFonts w:ascii="Times New Roman" w:hAnsi="Times New Roman" w:cs="Times New Roman"/>
                <w:noProof/>
                <w:color w:val="auto"/>
                <w:szCs w:val="24"/>
              </w:rPr>
              <w:t xml:space="preserve"> mitte reageerimine</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_Toc443644426 \h </w:instrText>
            </w:r>
            <w:r w:rsidR="00AB7C9D" w:rsidRPr="002041FF">
              <w:rPr>
                <w:noProof/>
                <w:webHidden/>
              </w:rPr>
            </w:r>
            <w:r w:rsidR="00AB7C9D" w:rsidRPr="002041FF">
              <w:rPr>
                <w:noProof/>
                <w:webHidden/>
              </w:rPr>
              <w:fldChar w:fldCharType="separate"/>
            </w:r>
            <w:r w:rsidR="00294A8F">
              <w:rPr>
                <w:noProof/>
                <w:webHidden/>
              </w:rPr>
              <w:t>14</w:t>
            </w:r>
            <w:r w:rsidR="00AB7C9D" w:rsidRPr="002041FF">
              <w:rPr>
                <w:noProof/>
                <w:webHidden/>
              </w:rPr>
              <w:fldChar w:fldCharType="end"/>
            </w:r>
          </w:hyperlink>
        </w:p>
        <w:p w14:paraId="3E627535" w14:textId="77777777" w:rsidR="00AB7C9D" w:rsidRPr="002041FF" w:rsidRDefault="00B90651" w:rsidP="00521F52">
          <w:pPr>
            <w:pStyle w:val="SK4"/>
            <w:spacing w:line="216" w:lineRule="auto"/>
            <w:rPr>
              <w:rFonts w:eastAsiaTheme="minorEastAsia"/>
              <w:noProof/>
              <w:lang w:eastAsia="et-EE"/>
            </w:rPr>
          </w:pPr>
          <w:hyperlink w:anchor="_Toc443644427" w:history="1">
            <w:r w:rsidR="00AB7C9D" w:rsidRPr="002041FF">
              <w:rPr>
                <w:rStyle w:val="Hperlink"/>
                <w:rFonts w:ascii="Times New Roman" w:hAnsi="Times New Roman" w:cs="Times New Roman"/>
                <w:noProof/>
                <w:color w:val="auto"/>
                <w:szCs w:val="24"/>
              </w:rPr>
              <w:t>3.4.</w:t>
            </w:r>
            <w:r w:rsidR="00AB7C9D" w:rsidRPr="002041FF">
              <w:rPr>
                <w:rFonts w:eastAsiaTheme="minorEastAsia"/>
                <w:noProof/>
                <w:lang w:eastAsia="et-EE"/>
              </w:rPr>
              <w:tab/>
            </w:r>
            <w:r w:rsidR="00AB7C9D" w:rsidRPr="002041FF">
              <w:rPr>
                <w:rStyle w:val="Hperlink"/>
                <w:rFonts w:ascii="Times New Roman" w:hAnsi="Times New Roman" w:cs="Times New Roman"/>
                <w:noProof/>
                <w:color w:val="auto"/>
                <w:szCs w:val="24"/>
              </w:rPr>
              <w:t>Teadmistepõhine tegutsemine</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_Toc443644427 \h </w:instrText>
            </w:r>
            <w:r w:rsidR="00AB7C9D" w:rsidRPr="002041FF">
              <w:rPr>
                <w:noProof/>
                <w:webHidden/>
              </w:rPr>
            </w:r>
            <w:r w:rsidR="00AB7C9D" w:rsidRPr="002041FF">
              <w:rPr>
                <w:noProof/>
                <w:webHidden/>
              </w:rPr>
              <w:fldChar w:fldCharType="separate"/>
            </w:r>
            <w:r w:rsidR="00294A8F">
              <w:rPr>
                <w:noProof/>
                <w:webHidden/>
              </w:rPr>
              <w:t>14</w:t>
            </w:r>
            <w:r w:rsidR="00AB7C9D" w:rsidRPr="002041FF">
              <w:rPr>
                <w:noProof/>
                <w:webHidden/>
              </w:rPr>
              <w:fldChar w:fldCharType="end"/>
            </w:r>
          </w:hyperlink>
        </w:p>
        <w:p w14:paraId="623745B9" w14:textId="77777777" w:rsidR="00AB7C9D" w:rsidRPr="002041FF" w:rsidRDefault="00B90651" w:rsidP="00521F52">
          <w:pPr>
            <w:pStyle w:val="SK4"/>
            <w:spacing w:line="216" w:lineRule="auto"/>
            <w:rPr>
              <w:rFonts w:eastAsiaTheme="minorEastAsia"/>
              <w:noProof/>
              <w:lang w:eastAsia="et-EE"/>
            </w:rPr>
          </w:pPr>
          <w:hyperlink w:anchor="_Toc443644428" w:history="1">
            <w:r w:rsidR="00AB7C9D" w:rsidRPr="002041FF">
              <w:rPr>
                <w:rStyle w:val="Hperlink"/>
                <w:rFonts w:ascii="Times New Roman" w:hAnsi="Times New Roman" w:cs="Times New Roman"/>
                <w:noProof/>
                <w:color w:val="auto"/>
                <w:szCs w:val="24"/>
              </w:rPr>
              <w:t>3.5.</w:t>
            </w:r>
            <w:r w:rsidR="00AB7C9D" w:rsidRPr="002041FF">
              <w:rPr>
                <w:rFonts w:eastAsiaTheme="minorEastAsia"/>
                <w:noProof/>
                <w:lang w:eastAsia="et-EE"/>
              </w:rPr>
              <w:tab/>
            </w:r>
            <w:r w:rsidR="00AB7C9D" w:rsidRPr="002041FF">
              <w:rPr>
                <w:rStyle w:val="Hperlink"/>
                <w:rFonts w:ascii="Times New Roman" w:hAnsi="Times New Roman" w:cs="Times New Roman"/>
                <w:noProof/>
                <w:color w:val="auto"/>
                <w:szCs w:val="24"/>
              </w:rPr>
              <w:t>Liiklusohutusalaste tegevuste juhtimismudel</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_Toc443644428 \h </w:instrText>
            </w:r>
            <w:r w:rsidR="00AB7C9D" w:rsidRPr="002041FF">
              <w:rPr>
                <w:noProof/>
                <w:webHidden/>
              </w:rPr>
            </w:r>
            <w:r w:rsidR="00AB7C9D" w:rsidRPr="002041FF">
              <w:rPr>
                <w:noProof/>
                <w:webHidden/>
              </w:rPr>
              <w:fldChar w:fldCharType="separate"/>
            </w:r>
            <w:r w:rsidR="00294A8F">
              <w:rPr>
                <w:noProof/>
                <w:webHidden/>
              </w:rPr>
              <w:t>15</w:t>
            </w:r>
            <w:r w:rsidR="00AB7C9D" w:rsidRPr="002041FF">
              <w:rPr>
                <w:noProof/>
                <w:webHidden/>
              </w:rPr>
              <w:fldChar w:fldCharType="end"/>
            </w:r>
          </w:hyperlink>
        </w:p>
        <w:p w14:paraId="7D7AB161" w14:textId="77777777" w:rsidR="00AB7C9D" w:rsidRPr="002041FF" w:rsidRDefault="00B90651" w:rsidP="00521F52">
          <w:pPr>
            <w:pStyle w:val="SK2"/>
            <w:tabs>
              <w:tab w:val="left" w:pos="1100"/>
            </w:tabs>
            <w:spacing w:line="216" w:lineRule="auto"/>
            <w:ind w:left="0" w:firstLine="0"/>
            <w:rPr>
              <w:rFonts w:ascii="Times New Roman" w:eastAsiaTheme="minorEastAsia" w:hAnsi="Times New Roman" w:cs="Times New Roman"/>
              <w:noProof/>
              <w:szCs w:val="24"/>
              <w:lang w:eastAsia="et-EE"/>
            </w:rPr>
          </w:pPr>
          <w:hyperlink w:anchor="_Toc443644429" w:history="1">
            <w:r w:rsidR="00AB7C9D" w:rsidRPr="002041FF">
              <w:rPr>
                <w:rStyle w:val="Hperlink"/>
                <w:rFonts w:ascii="Times New Roman" w:hAnsi="Times New Roman" w:cs="Times New Roman"/>
                <w:noProof/>
                <w:color w:val="auto"/>
                <w:szCs w:val="24"/>
              </w:rPr>
              <w:t>4.</w:t>
            </w:r>
            <w:r w:rsidR="00AB7C9D" w:rsidRPr="002041FF">
              <w:rPr>
                <w:rFonts w:ascii="Times New Roman" w:eastAsiaTheme="minorEastAsia" w:hAnsi="Times New Roman" w:cs="Times New Roman"/>
                <w:noProof/>
                <w:szCs w:val="24"/>
                <w:lang w:eastAsia="et-EE"/>
              </w:rPr>
              <w:tab/>
            </w:r>
            <w:r w:rsidR="00AB7C9D" w:rsidRPr="002041FF">
              <w:rPr>
                <w:rStyle w:val="Hperlink"/>
                <w:rFonts w:ascii="Times New Roman" w:hAnsi="Times New Roman" w:cs="Times New Roman"/>
                <w:noProof/>
                <w:color w:val="auto"/>
                <w:szCs w:val="24"/>
              </w:rPr>
              <w:t>Vastutustundlik ja ohte tajuv liikleja</w:t>
            </w:r>
            <w:r w:rsidR="00AB7C9D" w:rsidRPr="002041FF">
              <w:rPr>
                <w:rFonts w:ascii="Times New Roman" w:hAnsi="Times New Roman" w:cs="Times New Roman"/>
                <w:noProof/>
                <w:webHidden/>
                <w:szCs w:val="24"/>
              </w:rPr>
              <w:tab/>
            </w:r>
            <w:r w:rsidR="00AB7C9D" w:rsidRPr="002041FF">
              <w:rPr>
                <w:rFonts w:ascii="Times New Roman" w:hAnsi="Times New Roman" w:cs="Times New Roman"/>
                <w:noProof/>
                <w:webHidden/>
                <w:szCs w:val="24"/>
              </w:rPr>
              <w:fldChar w:fldCharType="begin"/>
            </w:r>
            <w:r w:rsidR="00AB7C9D" w:rsidRPr="002041FF">
              <w:rPr>
                <w:rFonts w:ascii="Times New Roman" w:hAnsi="Times New Roman" w:cs="Times New Roman"/>
                <w:noProof/>
                <w:webHidden/>
                <w:szCs w:val="24"/>
              </w:rPr>
              <w:instrText xml:space="preserve"> PAGEREF _Toc443644429 \h </w:instrText>
            </w:r>
            <w:r w:rsidR="00AB7C9D" w:rsidRPr="002041FF">
              <w:rPr>
                <w:rFonts w:ascii="Times New Roman" w:hAnsi="Times New Roman" w:cs="Times New Roman"/>
                <w:noProof/>
                <w:webHidden/>
                <w:szCs w:val="24"/>
              </w:rPr>
            </w:r>
            <w:r w:rsidR="00AB7C9D" w:rsidRPr="002041FF">
              <w:rPr>
                <w:rFonts w:ascii="Times New Roman" w:hAnsi="Times New Roman" w:cs="Times New Roman"/>
                <w:noProof/>
                <w:webHidden/>
                <w:szCs w:val="24"/>
              </w:rPr>
              <w:fldChar w:fldCharType="separate"/>
            </w:r>
            <w:r w:rsidR="00294A8F">
              <w:rPr>
                <w:rFonts w:ascii="Times New Roman" w:hAnsi="Times New Roman" w:cs="Times New Roman"/>
                <w:noProof/>
                <w:webHidden/>
                <w:szCs w:val="24"/>
              </w:rPr>
              <w:t>15</w:t>
            </w:r>
            <w:r w:rsidR="00AB7C9D" w:rsidRPr="002041FF">
              <w:rPr>
                <w:rFonts w:ascii="Times New Roman" w:hAnsi="Times New Roman" w:cs="Times New Roman"/>
                <w:noProof/>
                <w:webHidden/>
                <w:szCs w:val="24"/>
              </w:rPr>
              <w:fldChar w:fldCharType="end"/>
            </w:r>
          </w:hyperlink>
        </w:p>
        <w:p w14:paraId="66F3DB02" w14:textId="7333812E" w:rsidR="00AB7C9D" w:rsidRPr="002041FF" w:rsidRDefault="00B90651" w:rsidP="00521F52">
          <w:pPr>
            <w:pStyle w:val="SK4"/>
            <w:spacing w:line="216" w:lineRule="auto"/>
            <w:rPr>
              <w:rFonts w:eastAsiaTheme="minorEastAsia"/>
              <w:noProof/>
              <w:lang w:eastAsia="et-EE"/>
            </w:rPr>
          </w:pPr>
          <w:hyperlink w:anchor="_Toc443644430" w:history="1">
            <w:r w:rsidR="00AB7C9D" w:rsidRPr="002041FF">
              <w:rPr>
                <w:rStyle w:val="Hperlink"/>
                <w:rFonts w:ascii="Times New Roman" w:hAnsi="Times New Roman" w:cs="Times New Roman"/>
                <w:noProof/>
                <w:color w:val="auto"/>
                <w:szCs w:val="24"/>
              </w:rPr>
              <w:t>4.1.</w:t>
            </w:r>
            <w:r w:rsidR="00AB7C9D" w:rsidRPr="002041FF">
              <w:rPr>
                <w:rFonts w:eastAsiaTheme="minorEastAsia"/>
                <w:noProof/>
                <w:lang w:eastAsia="et-EE"/>
              </w:rPr>
              <w:tab/>
            </w:r>
            <w:r w:rsidR="00A31724">
              <w:rPr>
                <w:rStyle w:val="Hperlink"/>
                <w:rFonts w:ascii="Times New Roman" w:hAnsi="Times New Roman" w:cs="Times New Roman"/>
                <w:noProof/>
                <w:color w:val="auto"/>
                <w:szCs w:val="24"/>
              </w:rPr>
              <w:t>Meede: jalakäija</w:t>
            </w:r>
            <w:r w:rsidR="00AB7C9D" w:rsidRPr="002041FF">
              <w:rPr>
                <w:rStyle w:val="Hperlink"/>
                <w:rFonts w:ascii="Times New Roman" w:hAnsi="Times New Roman" w:cs="Times New Roman"/>
                <w:noProof/>
                <w:color w:val="auto"/>
                <w:szCs w:val="24"/>
              </w:rPr>
              <w:t xml:space="preserve"> ohutus</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_Toc443644430 \h </w:instrText>
            </w:r>
            <w:r w:rsidR="00AB7C9D" w:rsidRPr="002041FF">
              <w:rPr>
                <w:noProof/>
                <w:webHidden/>
              </w:rPr>
            </w:r>
            <w:r w:rsidR="00AB7C9D" w:rsidRPr="002041FF">
              <w:rPr>
                <w:noProof/>
                <w:webHidden/>
              </w:rPr>
              <w:fldChar w:fldCharType="separate"/>
            </w:r>
            <w:r w:rsidR="00294A8F">
              <w:rPr>
                <w:noProof/>
                <w:webHidden/>
              </w:rPr>
              <w:t>16</w:t>
            </w:r>
            <w:r w:rsidR="00AB7C9D" w:rsidRPr="002041FF">
              <w:rPr>
                <w:noProof/>
                <w:webHidden/>
              </w:rPr>
              <w:fldChar w:fldCharType="end"/>
            </w:r>
          </w:hyperlink>
        </w:p>
        <w:p w14:paraId="3425D6D6" w14:textId="1BF7F650" w:rsidR="00AB7C9D" w:rsidRPr="002041FF" w:rsidRDefault="00B90651" w:rsidP="00521F52">
          <w:pPr>
            <w:pStyle w:val="SK4"/>
            <w:spacing w:line="216" w:lineRule="auto"/>
            <w:rPr>
              <w:rFonts w:eastAsiaTheme="minorEastAsia"/>
              <w:noProof/>
              <w:lang w:eastAsia="et-EE"/>
            </w:rPr>
          </w:pPr>
          <w:hyperlink w:anchor="_Toc443644431" w:history="1">
            <w:r w:rsidR="00AB7C9D" w:rsidRPr="002041FF">
              <w:rPr>
                <w:rStyle w:val="Hperlink"/>
                <w:rFonts w:ascii="Times New Roman" w:hAnsi="Times New Roman" w:cs="Times New Roman"/>
                <w:noProof/>
                <w:color w:val="auto"/>
                <w:szCs w:val="24"/>
              </w:rPr>
              <w:t xml:space="preserve">4.2. </w:t>
            </w:r>
            <w:r w:rsidR="002041FF">
              <w:rPr>
                <w:rStyle w:val="Hperlink"/>
                <w:rFonts w:ascii="Times New Roman" w:hAnsi="Times New Roman" w:cs="Times New Roman"/>
                <w:noProof/>
                <w:color w:val="auto"/>
                <w:szCs w:val="24"/>
              </w:rPr>
              <w:tab/>
            </w:r>
            <w:r w:rsidR="00A31724">
              <w:rPr>
                <w:rStyle w:val="Hperlink"/>
                <w:rFonts w:ascii="Times New Roman" w:hAnsi="Times New Roman" w:cs="Times New Roman"/>
                <w:noProof/>
                <w:color w:val="auto"/>
                <w:szCs w:val="24"/>
              </w:rPr>
              <w:t>Meede: jalgratturi</w:t>
            </w:r>
            <w:r w:rsidR="00AB7C9D" w:rsidRPr="002041FF">
              <w:rPr>
                <w:rStyle w:val="Hperlink"/>
                <w:rFonts w:ascii="Times New Roman" w:hAnsi="Times New Roman" w:cs="Times New Roman"/>
                <w:noProof/>
                <w:color w:val="auto"/>
                <w:szCs w:val="24"/>
              </w:rPr>
              <w:t xml:space="preserve"> ohutus</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_Toc443644431 \h </w:instrText>
            </w:r>
            <w:r w:rsidR="00AB7C9D" w:rsidRPr="002041FF">
              <w:rPr>
                <w:noProof/>
                <w:webHidden/>
              </w:rPr>
            </w:r>
            <w:r w:rsidR="00AB7C9D" w:rsidRPr="002041FF">
              <w:rPr>
                <w:noProof/>
                <w:webHidden/>
              </w:rPr>
              <w:fldChar w:fldCharType="separate"/>
            </w:r>
            <w:r w:rsidR="00294A8F">
              <w:rPr>
                <w:noProof/>
                <w:webHidden/>
              </w:rPr>
              <w:t>17</w:t>
            </w:r>
            <w:r w:rsidR="00AB7C9D" w:rsidRPr="002041FF">
              <w:rPr>
                <w:noProof/>
                <w:webHidden/>
              </w:rPr>
              <w:fldChar w:fldCharType="end"/>
            </w:r>
          </w:hyperlink>
        </w:p>
        <w:p w14:paraId="2AAF93EE" w14:textId="2BDE9603" w:rsidR="00AB7C9D" w:rsidRPr="002041FF" w:rsidRDefault="00B90651" w:rsidP="00521F52">
          <w:pPr>
            <w:pStyle w:val="SK4"/>
            <w:spacing w:line="216" w:lineRule="auto"/>
            <w:rPr>
              <w:rFonts w:eastAsiaTheme="minorEastAsia"/>
              <w:noProof/>
              <w:lang w:eastAsia="et-EE"/>
            </w:rPr>
          </w:pPr>
          <w:hyperlink w:anchor="_Toc443644432" w:history="1">
            <w:r w:rsidR="00AB7C9D" w:rsidRPr="002041FF">
              <w:rPr>
                <w:rStyle w:val="Hperlink"/>
                <w:rFonts w:ascii="Times New Roman" w:hAnsi="Times New Roman" w:cs="Times New Roman"/>
                <w:noProof/>
                <w:color w:val="auto"/>
                <w:szCs w:val="24"/>
              </w:rPr>
              <w:t>4.3.</w:t>
            </w:r>
            <w:r w:rsidR="00AB7C9D" w:rsidRPr="002041FF">
              <w:rPr>
                <w:rFonts w:eastAsiaTheme="minorEastAsia"/>
                <w:noProof/>
                <w:lang w:eastAsia="et-EE"/>
              </w:rPr>
              <w:tab/>
            </w:r>
            <w:r w:rsidR="00A31724">
              <w:rPr>
                <w:rStyle w:val="Hperlink"/>
                <w:rFonts w:ascii="Times New Roman" w:hAnsi="Times New Roman" w:cs="Times New Roman"/>
                <w:noProof/>
                <w:color w:val="auto"/>
                <w:szCs w:val="24"/>
              </w:rPr>
              <w:t>Meede: eakas liikleja</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_Toc443644432 \h </w:instrText>
            </w:r>
            <w:r w:rsidR="00AB7C9D" w:rsidRPr="002041FF">
              <w:rPr>
                <w:noProof/>
                <w:webHidden/>
              </w:rPr>
            </w:r>
            <w:r w:rsidR="00AB7C9D" w:rsidRPr="002041FF">
              <w:rPr>
                <w:noProof/>
                <w:webHidden/>
              </w:rPr>
              <w:fldChar w:fldCharType="separate"/>
            </w:r>
            <w:r w:rsidR="00294A8F">
              <w:rPr>
                <w:noProof/>
                <w:webHidden/>
              </w:rPr>
              <w:t>17</w:t>
            </w:r>
            <w:r w:rsidR="00AB7C9D" w:rsidRPr="002041FF">
              <w:rPr>
                <w:noProof/>
                <w:webHidden/>
              </w:rPr>
              <w:fldChar w:fldCharType="end"/>
            </w:r>
          </w:hyperlink>
        </w:p>
        <w:p w14:paraId="2CCAD02D" w14:textId="16BB1610" w:rsidR="00AB7C9D" w:rsidRPr="002041FF" w:rsidRDefault="00B90651" w:rsidP="00521F52">
          <w:pPr>
            <w:pStyle w:val="SK4"/>
            <w:spacing w:line="216" w:lineRule="auto"/>
            <w:rPr>
              <w:rFonts w:eastAsiaTheme="minorEastAsia"/>
              <w:noProof/>
              <w:lang w:eastAsia="et-EE"/>
            </w:rPr>
          </w:pPr>
          <w:hyperlink w:anchor="_Toc443644433" w:history="1">
            <w:r w:rsidR="00AB7C9D" w:rsidRPr="002041FF">
              <w:rPr>
                <w:rStyle w:val="Hperlink"/>
                <w:rFonts w:ascii="Times New Roman" w:hAnsi="Times New Roman" w:cs="Times New Roman"/>
                <w:noProof/>
                <w:color w:val="auto"/>
                <w:szCs w:val="24"/>
              </w:rPr>
              <w:t>4.4.</w:t>
            </w:r>
            <w:r w:rsidR="00AB7C9D" w:rsidRPr="002041FF">
              <w:rPr>
                <w:rStyle w:val="Hperlink"/>
                <w:rFonts w:ascii="Times New Roman" w:eastAsiaTheme="minorHAnsi" w:hAnsi="Times New Roman" w:cs="Times New Roman"/>
                <w:noProof/>
                <w:color w:val="auto"/>
                <w:szCs w:val="24"/>
              </w:rPr>
              <w:t xml:space="preserve"> </w:t>
            </w:r>
            <w:r w:rsidR="002041FF">
              <w:rPr>
                <w:rStyle w:val="Hperlink"/>
                <w:rFonts w:ascii="Times New Roman" w:eastAsiaTheme="minorHAnsi" w:hAnsi="Times New Roman" w:cs="Times New Roman"/>
                <w:noProof/>
                <w:color w:val="auto"/>
                <w:szCs w:val="24"/>
              </w:rPr>
              <w:tab/>
            </w:r>
            <w:r w:rsidR="00A31724">
              <w:rPr>
                <w:rStyle w:val="Hperlink"/>
                <w:rFonts w:ascii="Times New Roman" w:eastAsiaTheme="minorHAnsi" w:hAnsi="Times New Roman" w:cs="Times New Roman"/>
                <w:noProof/>
                <w:color w:val="auto"/>
                <w:szCs w:val="24"/>
              </w:rPr>
              <w:t>Meede: l</w:t>
            </w:r>
            <w:r w:rsidR="00AB7C9D" w:rsidRPr="002041FF">
              <w:rPr>
                <w:rStyle w:val="Hperlink"/>
                <w:rFonts w:ascii="Times New Roman" w:eastAsiaTheme="minorHAnsi" w:hAnsi="Times New Roman" w:cs="Times New Roman"/>
                <w:noProof/>
                <w:color w:val="auto"/>
                <w:szCs w:val="24"/>
              </w:rPr>
              <w:t>iiklusharidus</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_Toc443644433 \h </w:instrText>
            </w:r>
            <w:r w:rsidR="00AB7C9D" w:rsidRPr="002041FF">
              <w:rPr>
                <w:noProof/>
                <w:webHidden/>
              </w:rPr>
            </w:r>
            <w:r w:rsidR="00AB7C9D" w:rsidRPr="002041FF">
              <w:rPr>
                <w:noProof/>
                <w:webHidden/>
              </w:rPr>
              <w:fldChar w:fldCharType="separate"/>
            </w:r>
            <w:r w:rsidR="00294A8F">
              <w:rPr>
                <w:noProof/>
                <w:webHidden/>
              </w:rPr>
              <w:t>18</w:t>
            </w:r>
            <w:r w:rsidR="00AB7C9D" w:rsidRPr="002041FF">
              <w:rPr>
                <w:noProof/>
                <w:webHidden/>
              </w:rPr>
              <w:fldChar w:fldCharType="end"/>
            </w:r>
          </w:hyperlink>
        </w:p>
        <w:p w14:paraId="7BA12975" w14:textId="0EA02CBD" w:rsidR="00AB7C9D" w:rsidRPr="002041FF" w:rsidRDefault="00B90651" w:rsidP="00521F52">
          <w:pPr>
            <w:pStyle w:val="SK4"/>
            <w:spacing w:line="216" w:lineRule="auto"/>
            <w:rPr>
              <w:rFonts w:eastAsiaTheme="minorEastAsia"/>
              <w:noProof/>
              <w:lang w:eastAsia="et-EE"/>
            </w:rPr>
          </w:pPr>
          <w:hyperlink w:anchor="_Toc443644434" w:history="1">
            <w:r w:rsidR="00AB7C9D" w:rsidRPr="002041FF">
              <w:rPr>
                <w:rStyle w:val="Hperlink"/>
                <w:rFonts w:ascii="Times New Roman" w:eastAsiaTheme="minorHAnsi" w:hAnsi="Times New Roman" w:cs="Times New Roman"/>
                <w:noProof/>
                <w:color w:val="auto"/>
                <w:szCs w:val="24"/>
                <w:lang w:eastAsia="en-US"/>
              </w:rPr>
              <w:t>4.5.</w:t>
            </w:r>
            <w:r w:rsidR="00AB7C9D" w:rsidRPr="002041FF">
              <w:rPr>
                <w:rFonts w:eastAsiaTheme="minorEastAsia"/>
                <w:noProof/>
                <w:lang w:eastAsia="et-EE"/>
              </w:rPr>
              <w:tab/>
            </w:r>
            <w:r w:rsidR="00A31724">
              <w:rPr>
                <w:rStyle w:val="Hperlink"/>
                <w:rFonts w:ascii="Times New Roman" w:eastAsiaTheme="minorHAnsi" w:hAnsi="Times New Roman" w:cs="Times New Roman"/>
                <w:noProof/>
                <w:color w:val="auto"/>
                <w:szCs w:val="24"/>
                <w:lang w:eastAsia="en-US"/>
              </w:rPr>
              <w:t>Meede: j</w:t>
            </w:r>
            <w:r w:rsidR="00AB7C9D" w:rsidRPr="002041FF">
              <w:rPr>
                <w:rStyle w:val="Hperlink"/>
                <w:rFonts w:ascii="Times New Roman" w:eastAsiaTheme="minorHAnsi" w:hAnsi="Times New Roman" w:cs="Times New Roman"/>
                <w:noProof/>
                <w:color w:val="auto"/>
                <w:szCs w:val="24"/>
                <w:lang w:eastAsia="en-US"/>
              </w:rPr>
              <w:t>uhikoolitus</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_Toc443644434 \h </w:instrText>
            </w:r>
            <w:r w:rsidR="00AB7C9D" w:rsidRPr="002041FF">
              <w:rPr>
                <w:noProof/>
                <w:webHidden/>
              </w:rPr>
            </w:r>
            <w:r w:rsidR="00AB7C9D" w:rsidRPr="002041FF">
              <w:rPr>
                <w:noProof/>
                <w:webHidden/>
              </w:rPr>
              <w:fldChar w:fldCharType="separate"/>
            </w:r>
            <w:r w:rsidR="00294A8F">
              <w:rPr>
                <w:noProof/>
                <w:webHidden/>
              </w:rPr>
              <w:t>18</w:t>
            </w:r>
            <w:r w:rsidR="00AB7C9D" w:rsidRPr="002041FF">
              <w:rPr>
                <w:noProof/>
                <w:webHidden/>
              </w:rPr>
              <w:fldChar w:fldCharType="end"/>
            </w:r>
          </w:hyperlink>
        </w:p>
        <w:p w14:paraId="70C068E8" w14:textId="0EFD4E29" w:rsidR="00AB7C9D" w:rsidRPr="002041FF" w:rsidRDefault="00B90651" w:rsidP="00521F52">
          <w:pPr>
            <w:pStyle w:val="SK4"/>
            <w:spacing w:line="216" w:lineRule="auto"/>
            <w:rPr>
              <w:rFonts w:eastAsiaTheme="minorEastAsia"/>
              <w:noProof/>
              <w:lang w:eastAsia="et-EE"/>
            </w:rPr>
          </w:pPr>
          <w:hyperlink w:anchor="_Toc443644435" w:history="1">
            <w:r w:rsidR="00AB7C9D" w:rsidRPr="002041FF">
              <w:rPr>
                <w:rStyle w:val="Hperlink"/>
                <w:rFonts w:ascii="Times New Roman" w:eastAsiaTheme="minorHAnsi" w:hAnsi="Times New Roman" w:cs="Times New Roman"/>
                <w:noProof/>
                <w:color w:val="auto"/>
                <w:szCs w:val="24"/>
                <w:lang w:eastAsia="en-US"/>
              </w:rPr>
              <w:t>4.6.</w:t>
            </w:r>
            <w:r w:rsidR="00AB7C9D" w:rsidRPr="002041FF">
              <w:rPr>
                <w:rFonts w:eastAsiaTheme="minorEastAsia"/>
                <w:noProof/>
                <w:lang w:eastAsia="et-EE"/>
              </w:rPr>
              <w:tab/>
            </w:r>
            <w:r w:rsidR="00AB7C9D" w:rsidRPr="002041FF">
              <w:rPr>
                <w:rStyle w:val="Hperlink"/>
                <w:rFonts w:ascii="Times New Roman" w:eastAsiaTheme="minorHAnsi" w:hAnsi="Times New Roman" w:cs="Times New Roman"/>
                <w:noProof/>
                <w:color w:val="auto"/>
                <w:szCs w:val="24"/>
                <w:lang w:eastAsia="en-US"/>
              </w:rPr>
              <w:t>Meede:</w:t>
            </w:r>
            <w:r w:rsidR="00A31724">
              <w:rPr>
                <w:rStyle w:val="Hperlink"/>
                <w:rFonts w:ascii="Times New Roman" w:eastAsiaTheme="minorHAnsi" w:hAnsi="Times New Roman" w:cs="Times New Roman"/>
                <w:noProof/>
                <w:color w:val="auto"/>
                <w:szCs w:val="24"/>
                <w:lang w:eastAsia="en-US"/>
              </w:rPr>
              <w:t xml:space="preserve"> e</w:t>
            </w:r>
            <w:r w:rsidR="00AB7C9D" w:rsidRPr="002041FF">
              <w:rPr>
                <w:rStyle w:val="Hperlink"/>
                <w:rFonts w:ascii="Times New Roman" w:eastAsiaTheme="minorHAnsi" w:hAnsi="Times New Roman" w:cs="Times New Roman"/>
                <w:noProof/>
                <w:color w:val="auto"/>
                <w:szCs w:val="24"/>
                <w:lang w:eastAsia="en-US"/>
              </w:rPr>
              <w:t>nnetus</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_Toc443644435 \h </w:instrText>
            </w:r>
            <w:r w:rsidR="00AB7C9D" w:rsidRPr="002041FF">
              <w:rPr>
                <w:noProof/>
                <w:webHidden/>
              </w:rPr>
            </w:r>
            <w:r w:rsidR="00AB7C9D" w:rsidRPr="002041FF">
              <w:rPr>
                <w:noProof/>
                <w:webHidden/>
              </w:rPr>
              <w:fldChar w:fldCharType="separate"/>
            </w:r>
            <w:r w:rsidR="00294A8F">
              <w:rPr>
                <w:noProof/>
                <w:webHidden/>
              </w:rPr>
              <w:t>18</w:t>
            </w:r>
            <w:r w:rsidR="00AB7C9D" w:rsidRPr="002041FF">
              <w:rPr>
                <w:noProof/>
                <w:webHidden/>
              </w:rPr>
              <w:fldChar w:fldCharType="end"/>
            </w:r>
          </w:hyperlink>
        </w:p>
        <w:p w14:paraId="208592C8" w14:textId="34DAF6F0" w:rsidR="00AB7C9D" w:rsidRPr="002041FF" w:rsidRDefault="00B90651" w:rsidP="00521F52">
          <w:pPr>
            <w:pStyle w:val="SK4"/>
            <w:spacing w:line="216" w:lineRule="auto"/>
            <w:rPr>
              <w:rFonts w:eastAsiaTheme="minorEastAsia"/>
              <w:noProof/>
              <w:lang w:eastAsia="et-EE"/>
            </w:rPr>
          </w:pPr>
          <w:hyperlink w:anchor="_Toc443644436" w:history="1">
            <w:r w:rsidR="00AB7C9D" w:rsidRPr="002041FF">
              <w:rPr>
                <w:rStyle w:val="Hperlink"/>
                <w:rFonts w:ascii="Times New Roman" w:hAnsi="Times New Roman" w:cs="Times New Roman"/>
                <w:noProof/>
                <w:color w:val="auto"/>
                <w:szCs w:val="24"/>
              </w:rPr>
              <w:t>4.7.</w:t>
            </w:r>
            <w:r w:rsidR="00AB7C9D" w:rsidRPr="002041FF">
              <w:rPr>
                <w:rFonts w:eastAsiaTheme="minorEastAsia"/>
                <w:noProof/>
                <w:lang w:eastAsia="et-EE"/>
              </w:rPr>
              <w:tab/>
            </w:r>
            <w:r w:rsidR="00A31724">
              <w:rPr>
                <w:rStyle w:val="Hperlink"/>
                <w:rFonts w:ascii="Times New Roman" w:hAnsi="Times New Roman" w:cs="Times New Roman"/>
                <w:noProof/>
                <w:color w:val="auto"/>
                <w:szCs w:val="24"/>
              </w:rPr>
              <w:t>Meede: j</w:t>
            </w:r>
            <w:r w:rsidR="00AB7C9D" w:rsidRPr="002041FF">
              <w:rPr>
                <w:rStyle w:val="Hperlink"/>
                <w:rFonts w:ascii="Times New Roman" w:hAnsi="Times New Roman" w:cs="Times New Roman"/>
                <w:noProof/>
                <w:color w:val="auto"/>
                <w:szCs w:val="24"/>
              </w:rPr>
              <w:t>uhi tervis</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_Toc443644436 \h </w:instrText>
            </w:r>
            <w:r w:rsidR="00AB7C9D" w:rsidRPr="002041FF">
              <w:rPr>
                <w:noProof/>
                <w:webHidden/>
              </w:rPr>
            </w:r>
            <w:r w:rsidR="00AB7C9D" w:rsidRPr="002041FF">
              <w:rPr>
                <w:noProof/>
                <w:webHidden/>
              </w:rPr>
              <w:fldChar w:fldCharType="separate"/>
            </w:r>
            <w:r w:rsidR="00294A8F">
              <w:rPr>
                <w:noProof/>
                <w:webHidden/>
              </w:rPr>
              <w:t>19</w:t>
            </w:r>
            <w:r w:rsidR="00AB7C9D" w:rsidRPr="002041FF">
              <w:rPr>
                <w:noProof/>
                <w:webHidden/>
              </w:rPr>
              <w:fldChar w:fldCharType="end"/>
            </w:r>
          </w:hyperlink>
        </w:p>
        <w:p w14:paraId="3F5CB7EE" w14:textId="69D7EE0D" w:rsidR="00AB7C9D" w:rsidRPr="002041FF" w:rsidRDefault="00B90651" w:rsidP="00521F52">
          <w:pPr>
            <w:pStyle w:val="SK4"/>
            <w:spacing w:line="216" w:lineRule="auto"/>
            <w:rPr>
              <w:rFonts w:eastAsiaTheme="minorEastAsia"/>
              <w:noProof/>
              <w:lang w:eastAsia="et-EE"/>
            </w:rPr>
          </w:pPr>
          <w:hyperlink w:anchor="_Toc443644437" w:history="1">
            <w:r w:rsidR="00AB7C9D" w:rsidRPr="002041FF">
              <w:rPr>
                <w:rStyle w:val="Hperlink"/>
                <w:rFonts w:ascii="Times New Roman" w:hAnsi="Times New Roman" w:cs="Times New Roman"/>
                <w:noProof/>
                <w:color w:val="auto"/>
                <w:szCs w:val="24"/>
              </w:rPr>
              <w:t>4.8.</w:t>
            </w:r>
            <w:r w:rsidR="00AB7C9D" w:rsidRPr="002041FF">
              <w:rPr>
                <w:rFonts w:eastAsiaTheme="minorEastAsia"/>
                <w:noProof/>
                <w:lang w:eastAsia="et-EE"/>
              </w:rPr>
              <w:tab/>
            </w:r>
            <w:r w:rsidR="00A31724">
              <w:rPr>
                <w:rStyle w:val="Hperlink"/>
                <w:rFonts w:ascii="Times New Roman" w:hAnsi="Times New Roman" w:cs="Times New Roman"/>
                <w:noProof/>
                <w:color w:val="auto"/>
                <w:szCs w:val="24"/>
              </w:rPr>
              <w:t>Meede: l</w:t>
            </w:r>
            <w:r w:rsidR="00AB7C9D" w:rsidRPr="002041FF">
              <w:rPr>
                <w:rStyle w:val="Hperlink"/>
                <w:rFonts w:ascii="Times New Roman" w:hAnsi="Times New Roman" w:cs="Times New Roman"/>
                <w:noProof/>
                <w:color w:val="auto"/>
                <w:szCs w:val="24"/>
              </w:rPr>
              <w:t>iiklusjärelevalve</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_Toc443644437 \h </w:instrText>
            </w:r>
            <w:r w:rsidR="00AB7C9D" w:rsidRPr="002041FF">
              <w:rPr>
                <w:noProof/>
                <w:webHidden/>
              </w:rPr>
            </w:r>
            <w:r w:rsidR="00AB7C9D" w:rsidRPr="002041FF">
              <w:rPr>
                <w:noProof/>
                <w:webHidden/>
              </w:rPr>
              <w:fldChar w:fldCharType="separate"/>
            </w:r>
            <w:r w:rsidR="00294A8F">
              <w:rPr>
                <w:noProof/>
                <w:webHidden/>
              </w:rPr>
              <w:t>19</w:t>
            </w:r>
            <w:r w:rsidR="00AB7C9D" w:rsidRPr="002041FF">
              <w:rPr>
                <w:noProof/>
                <w:webHidden/>
              </w:rPr>
              <w:fldChar w:fldCharType="end"/>
            </w:r>
          </w:hyperlink>
        </w:p>
        <w:p w14:paraId="630904EB" w14:textId="3E76C185" w:rsidR="00AB7C9D" w:rsidRPr="002041FF" w:rsidRDefault="00B90651" w:rsidP="00521F52">
          <w:pPr>
            <w:pStyle w:val="SK4"/>
            <w:spacing w:line="216" w:lineRule="auto"/>
            <w:rPr>
              <w:rFonts w:eastAsiaTheme="minorEastAsia"/>
              <w:noProof/>
              <w:lang w:eastAsia="et-EE"/>
            </w:rPr>
          </w:pPr>
          <w:hyperlink w:anchor="_Toc443644438" w:history="1">
            <w:r w:rsidR="00AB7C9D" w:rsidRPr="002041FF">
              <w:rPr>
                <w:rStyle w:val="Hperlink"/>
                <w:rFonts w:ascii="Times New Roman" w:hAnsi="Times New Roman" w:cs="Times New Roman"/>
                <w:noProof/>
                <w:color w:val="auto"/>
                <w:szCs w:val="24"/>
              </w:rPr>
              <w:t>4.9.</w:t>
            </w:r>
            <w:r w:rsidR="00AB7C9D" w:rsidRPr="002041FF">
              <w:rPr>
                <w:rFonts w:eastAsiaTheme="minorEastAsia"/>
                <w:noProof/>
                <w:lang w:eastAsia="et-EE"/>
              </w:rPr>
              <w:tab/>
            </w:r>
            <w:r w:rsidR="00A31724">
              <w:rPr>
                <w:rStyle w:val="Hperlink"/>
                <w:rFonts w:ascii="Times New Roman" w:eastAsiaTheme="minorHAnsi" w:hAnsi="Times New Roman" w:cs="Times New Roman"/>
                <w:noProof/>
                <w:color w:val="auto"/>
                <w:szCs w:val="24"/>
                <w:lang w:eastAsia="en-US"/>
              </w:rPr>
              <w:t>Meede: r</w:t>
            </w:r>
            <w:r w:rsidR="00AB7C9D" w:rsidRPr="002041FF">
              <w:rPr>
                <w:rStyle w:val="Hperlink"/>
                <w:rFonts w:ascii="Times New Roman" w:eastAsiaTheme="minorHAnsi" w:hAnsi="Times New Roman" w:cs="Times New Roman"/>
                <w:noProof/>
                <w:color w:val="auto"/>
                <w:szCs w:val="24"/>
                <w:lang w:eastAsia="en-US"/>
              </w:rPr>
              <w:t>ehabilitatsioon</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_Toc443644438 \h </w:instrText>
            </w:r>
            <w:r w:rsidR="00AB7C9D" w:rsidRPr="002041FF">
              <w:rPr>
                <w:noProof/>
                <w:webHidden/>
              </w:rPr>
            </w:r>
            <w:r w:rsidR="00AB7C9D" w:rsidRPr="002041FF">
              <w:rPr>
                <w:noProof/>
                <w:webHidden/>
              </w:rPr>
              <w:fldChar w:fldCharType="separate"/>
            </w:r>
            <w:r w:rsidR="00294A8F">
              <w:rPr>
                <w:noProof/>
                <w:webHidden/>
              </w:rPr>
              <w:t>20</w:t>
            </w:r>
            <w:r w:rsidR="00AB7C9D" w:rsidRPr="002041FF">
              <w:rPr>
                <w:noProof/>
                <w:webHidden/>
              </w:rPr>
              <w:fldChar w:fldCharType="end"/>
            </w:r>
          </w:hyperlink>
        </w:p>
        <w:p w14:paraId="6C0E94F1" w14:textId="77777777" w:rsidR="00AB7C9D" w:rsidRPr="002041FF" w:rsidRDefault="00B90651" w:rsidP="00521F52">
          <w:pPr>
            <w:pStyle w:val="SK2"/>
            <w:tabs>
              <w:tab w:val="left" w:pos="1100"/>
            </w:tabs>
            <w:spacing w:line="216" w:lineRule="auto"/>
            <w:ind w:left="0" w:firstLine="0"/>
            <w:rPr>
              <w:rFonts w:ascii="Times New Roman" w:eastAsiaTheme="minorEastAsia" w:hAnsi="Times New Roman" w:cs="Times New Roman"/>
              <w:noProof/>
              <w:szCs w:val="24"/>
              <w:lang w:eastAsia="et-EE"/>
            </w:rPr>
          </w:pPr>
          <w:hyperlink w:anchor="_Toc443644439" w:history="1">
            <w:r w:rsidR="00AB7C9D" w:rsidRPr="002041FF">
              <w:rPr>
                <w:rStyle w:val="Hperlink"/>
                <w:rFonts w:ascii="Times New Roman" w:hAnsi="Times New Roman" w:cs="Times New Roman"/>
                <w:noProof/>
                <w:color w:val="auto"/>
                <w:szCs w:val="24"/>
              </w:rPr>
              <w:t>5.</w:t>
            </w:r>
            <w:r w:rsidR="00AB7C9D" w:rsidRPr="002041FF">
              <w:rPr>
                <w:rFonts w:ascii="Times New Roman" w:eastAsiaTheme="minorEastAsia" w:hAnsi="Times New Roman" w:cs="Times New Roman"/>
                <w:noProof/>
                <w:szCs w:val="24"/>
                <w:lang w:eastAsia="et-EE"/>
              </w:rPr>
              <w:tab/>
            </w:r>
            <w:r w:rsidR="00AB7C9D" w:rsidRPr="002041FF">
              <w:rPr>
                <w:rStyle w:val="Hperlink"/>
                <w:rFonts w:ascii="Times New Roman" w:hAnsi="Times New Roman" w:cs="Times New Roman"/>
                <w:noProof/>
                <w:color w:val="auto"/>
                <w:szCs w:val="24"/>
              </w:rPr>
              <w:t>Ohutu liikluskeskkond</w:t>
            </w:r>
            <w:r w:rsidR="00AB7C9D" w:rsidRPr="002041FF">
              <w:rPr>
                <w:rFonts w:ascii="Times New Roman" w:hAnsi="Times New Roman" w:cs="Times New Roman"/>
                <w:noProof/>
                <w:webHidden/>
                <w:szCs w:val="24"/>
              </w:rPr>
              <w:tab/>
            </w:r>
            <w:r w:rsidR="00AB7C9D" w:rsidRPr="002041FF">
              <w:rPr>
                <w:rFonts w:ascii="Times New Roman" w:hAnsi="Times New Roman" w:cs="Times New Roman"/>
                <w:noProof/>
                <w:webHidden/>
                <w:szCs w:val="24"/>
              </w:rPr>
              <w:fldChar w:fldCharType="begin"/>
            </w:r>
            <w:r w:rsidR="00AB7C9D" w:rsidRPr="002041FF">
              <w:rPr>
                <w:rFonts w:ascii="Times New Roman" w:hAnsi="Times New Roman" w:cs="Times New Roman"/>
                <w:noProof/>
                <w:webHidden/>
                <w:szCs w:val="24"/>
              </w:rPr>
              <w:instrText xml:space="preserve"> PAGEREF _Toc443644439 \h </w:instrText>
            </w:r>
            <w:r w:rsidR="00AB7C9D" w:rsidRPr="002041FF">
              <w:rPr>
                <w:rFonts w:ascii="Times New Roman" w:hAnsi="Times New Roman" w:cs="Times New Roman"/>
                <w:noProof/>
                <w:webHidden/>
                <w:szCs w:val="24"/>
              </w:rPr>
            </w:r>
            <w:r w:rsidR="00AB7C9D" w:rsidRPr="002041FF">
              <w:rPr>
                <w:rFonts w:ascii="Times New Roman" w:hAnsi="Times New Roman" w:cs="Times New Roman"/>
                <w:noProof/>
                <w:webHidden/>
                <w:szCs w:val="24"/>
              </w:rPr>
              <w:fldChar w:fldCharType="separate"/>
            </w:r>
            <w:r w:rsidR="00294A8F">
              <w:rPr>
                <w:rFonts w:ascii="Times New Roman" w:hAnsi="Times New Roman" w:cs="Times New Roman"/>
                <w:noProof/>
                <w:webHidden/>
                <w:szCs w:val="24"/>
              </w:rPr>
              <w:t>20</w:t>
            </w:r>
            <w:r w:rsidR="00AB7C9D" w:rsidRPr="002041FF">
              <w:rPr>
                <w:rFonts w:ascii="Times New Roman" w:hAnsi="Times New Roman" w:cs="Times New Roman"/>
                <w:noProof/>
                <w:webHidden/>
                <w:szCs w:val="24"/>
              </w:rPr>
              <w:fldChar w:fldCharType="end"/>
            </w:r>
          </w:hyperlink>
        </w:p>
        <w:p w14:paraId="0674DF22" w14:textId="7A6D241A" w:rsidR="00AB7C9D" w:rsidRPr="002041FF" w:rsidRDefault="00B90651" w:rsidP="00521F52">
          <w:pPr>
            <w:pStyle w:val="SK4"/>
            <w:spacing w:line="216" w:lineRule="auto"/>
            <w:rPr>
              <w:rFonts w:eastAsiaTheme="minorEastAsia"/>
              <w:noProof/>
              <w:lang w:eastAsia="et-EE"/>
            </w:rPr>
          </w:pPr>
          <w:hyperlink w:anchor="_Toc443644440" w:history="1">
            <w:r w:rsidR="00AB7C9D" w:rsidRPr="002041FF">
              <w:rPr>
                <w:rStyle w:val="Hperlink"/>
                <w:rFonts w:ascii="Times New Roman" w:hAnsi="Times New Roman" w:cs="Times New Roman"/>
                <w:noProof/>
                <w:color w:val="auto"/>
                <w:szCs w:val="24"/>
              </w:rPr>
              <w:t>5.1.</w:t>
            </w:r>
            <w:r w:rsidR="00AB7C9D" w:rsidRPr="002041FF">
              <w:rPr>
                <w:rFonts w:eastAsiaTheme="minorEastAsia"/>
                <w:noProof/>
                <w:lang w:eastAsia="et-EE"/>
              </w:rPr>
              <w:tab/>
            </w:r>
            <w:r w:rsidR="00F10522">
              <w:rPr>
                <w:rStyle w:val="Hperlink"/>
                <w:rFonts w:ascii="Times New Roman" w:hAnsi="Times New Roman" w:cs="Times New Roman"/>
                <w:noProof/>
                <w:color w:val="auto"/>
                <w:szCs w:val="24"/>
              </w:rPr>
              <w:t xml:space="preserve">Meede: </w:t>
            </w:r>
            <w:r w:rsidR="00A31724">
              <w:rPr>
                <w:rStyle w:val="Hperlink"/>
                <w:rFonts w:ascii="Times New Roman" w:hAnsi="Times New Roman" w:cs="Times New Roman"/>
                <w:noProof/>
                <w:color w:val="auto"/>
                <w:szCs w:val="24"/>
              </w:rPr>
              <w:t>m</w:t>
            </w:r>
            <w:r w:rsidR="00AB7C9D" w:rsidRPr="002041FF">
              <w:rPr>
                <w:rStyle w:val="Hperlink"/>
                <w:rFonts w:ascii="Times New Roman" w:hAnsi="Times New Roman" w:cs="Times New Roman"/>
                <w:noProof/>
                <w:color w:val="auto"/>
                <w:szCs w:val="24"/>
              </w:rPr>
              <w:t>aakasutus ja teedevõrgu planeerimine</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_Toc443644440 \h </w:instrText>
            </w:r>
            <w:r w:rsidR="00AB7C9D" w:rsidRPr="002041FF">
              <w:rPr>
                <w:noProof/>
                <w:webHidden/>
              </w:rPr>
            </w:r>
            <w:r w:rsidR="00AB7C9D" w:rsidRPr="002041FF">
              <w:rPr>
                <w:noProof/>
                <w:webHidden/>
              </w:rPr>
              <w:fldChar w:fldCharType="separate"/>
            </w:r>
            <w:r w:rsidR="00294A8F">
              <w:rPr>
                <w:noProof/>
                <w:webHidden/>
              </w:rPr>
              <w:t>20</w:t>
            </w:r>
            <w:r w:rsidR="00AB7C9D" w:rsidRPr="002041FF">
              <w:rPr>
                <w:noProof/>
                <w:webHidden/>
              </w:rPr>
              <w:fldChar w:fldCharType="end"/>
            </w:r>
          </w:hyperlink>
        </w:p>
        <w:p w14:paraId="4CA0DF50" w14:textId="5ADCED8F" w:rsidR="00AB7C9D" w:rsidRPr="002041FF" w:rsidRDefault="00B90651" w:rsidP="00521F52">
          <w:pPr>
            <w:pStyle w:val="SK4"/>
            <w:spacing w:line="216" w:lineRule="auto"/>
            <w:rPr>
              <w:rFonts w:eastAsiaTheme="minorEastAsia"/>
              <w:noProof/>
              <w:lang w:eastAsia="et-EE"/>
            </w:rPr>
          </w:pPr>
          <w:hyperlink w:anchor="_Toc443644441" w:history="1">
            <w:r w:rsidR="00AB7C9D" w:rsidRPr="002041FF">
              <w:rPr>
                <w:rStyle w:val="Hperlink"/>
                <w:rFonts w:ascii="Times New Roman" w:hAnsi="Times New Roman" w:cs="Times New Roman"/>
                <w:noProof/>
                <w:color w:val="auto"/>
                <w:szCs w:val="24"/>
              </w:rPr>
              <w:t>5.2.</w:t>
            </w:r>
            <w:r w:rsidR="00AB7C9D" w:rsidRPr="002041FF">
              <w:rPr>
                <w:rFonts w:eastAsiaTheme="minorEastAsia"/>
                <w:noProof/>
                <w:lang w:eastAsia="et-EE"/>
              </w:rPr>
              <w:tab/>
            </w:r>
            <w:r w:rsidR="00AB7C9D" w:rsidRPr="002041FF">
              <w:rPr>
                <w:rStyle w:val="Hperlink"/>
                <w:rFonts w:ascii="Times New Roman" w:hAnsi="Times New Roman" w:cs="Times New Roman"/>
                <w:noProof/>
                <w:color w:val="auto"/>
                <w:szCs w:val="24"/>
              </w:rPr>
              <w:t xml:space="preserve">Meede: </w:t>
            </w:r>
            <w:r w:rsidR="00A31724">
              <w:rPr>
                <w:rStyle w:val="Hperlink"/>
                <w:rFonts w:ascii="Times New Roman" w:hAnsi="Times New Roman" w:cs="Times New Roman"/>
                <w:noProof/>
                <w:color w:val="auto"/>
                <w:szCs w:val="24"/>
                <w:lang w:eastAsia="et-EE"/>
              </w:rPr>
              <w:t>s</w:t>
            </w:r>
            <w:r w:rsidR="00AB7C9D" w:rsidRPr="002041FF">
              <w:rPr>
                <w:rStyle w:val="Hperlink"/>
                <w:rFonts w:ascii="Times New Roman" w:hAnsi="Times New Roman" w:cs="Times New Roman"/>
                <w:noProof/>
                <w:color w:val="auto"/>
                <w:szCs w:val="24"/>
                <w:lang w:eastAsia="et-EE"/>
              </w:rPr>
              <w:t>äästva ja ohutu taristu projekteerimine, ehitamine ning rekonstrueerimine</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_Toc443644441 \h </w:instrText>
            </w:r>
            <w:r w:rsidR="00AB7C9D" w:rsidRPr="002041FF">
              <w:rPr>
                <w:noProof/>
                <w:webHidden/>
              </w:rPr>
            </w:r>
            <w:r w:rsidR="00AB7C9D" w:rsidRPr="002041FF">
              <w:rPr>
                <w:noProof/>
                <w:webHidden/>
              </w:rPr>
              <w:fldChar w:fldCharType="separate"/>
            </w:r>
            <w:r w:rsidR="00294A8F">
              <w:rPr>
                <w:noProof/>
                <w:webHidden/>
              </w:rPr>
              <w:t>20</w:t>
            </w:r>
            <w:r w:rsidR="00AB7C9D" w:rsidRPr="002041FF">
              <w:rPr>
                <w:noProof/>
                <w:webHidden/>
              </w:rPr>
              <w:fldChar w:fldCharType="end"/>
            </w:r>
          </w:hyperlink>
        </w:p>
        <w:p w14:paraId="52A3D03C" w14:textId="54DF7CCD" w:rsidR="00AB7C9D" w:rsidRPr="002041FF" w:rsidRDefault="00B90651" w:rsidP="00521F52">
          <w:pPr>
            <w:pStyle w:val="SK4"/>
            <w:spacing w:line="216" w:lineRule="auto"/>
            <w:rPr>
              <w:rFonts w:eastAsiaTheme="minorEastAsia"/>
              <w:noProof/>
              <w:lang w:eastAsia="et-EE"/>
            </w:rPr>
          </w:pPr>
          <w:hyperlink w:anchor="_Toc443644442" w:history="1">
            <w:r w:rsidR="00AB7C9D" w:rsidRPr="002041FF">
              <w:rPr>
                <w:rStyle w:val="Hperlink"/>
                <w:rFonts w:ascii="Times New Roman" w:hAnsi="Times New Roman" w:cs="Times New Roman"/>
                <w:noProof/>
                <w:color w:val="auto"/>
                <w:szCs w:val="24"/>
              </w:rPr>
              <w:t>5.3.</w:t>
            </w:r>
            <w:r w:rsidR="00AB7C9D" w:rsidRPr="002041FF">
              <w:rPr>
                <w:rFonts w:eastAsiaTheme="minorEastAsia"/>
                <w:noProof/>
                <w:lang w:eastAsia="et-EE"/>
              </w:rPr>
              <w:tab/>
            </w:r>
            <w:r w:rsidR="00A31724">
              <w:rPr>
                <w:rStyle w:val="Hperlink"/>
                <w:rFonts w:ascii="Times New Roman" w:hAnsi="Times New Roman" w:cs="Times New Roman"/>
                <w:noProof/>
                <w:color w:val="auto"/>
                <w:szCs w:val="24"/>
              </w:rPr>
              <w:t>Meede: t</w:t>
            </w:r>
            <w:r w:rsidR="00AB7C9D" w:rsidRPr="002041FF">
              <w:rPr>
                <w:rStyle w:val="Hperlink"/>
                <w:rFonts w:ascii="Times New Roman" w:hAnsi="Times New Roman" w:cs="Times New Roman"/>
                <w:noProof/>
                <w:color w:val="auto"/>
                <w:szCs w:val="24"/>
              </w:rPr>
              <w:t>eede korrashoid</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_Toc443644442 \h </w:instrText>
            </w:r>
            <w:r w:rsidR="00AB7C9D" w:rsidRPr="002041FF">
              <w:rPr>
                <w:noProof/>
                <w:webHidden/>
              </w:rPr>
            </w:r>
            <w:r w:rsidR="00AB7C9D" w:rsidRPr="002041FF">
              <w:rPr>
                <w:noProof/>
                <w:webHidden/>
              </w:rPr>
              <w:fldChar w:fldCharType="separate"/>
            </w:r>
            <w:r w:rsidR="00294A8F">
              <w:rPr>
                <w:noProof/>
                <w:webHidden/>
              </w:rPr>
              <w:t>21</w:t>
            </w:r>
            <w:r w:rsidR="00AB7C9D" w:rsidRPr="002041FF">
              <w:rPr>
                <w:noProof/>
                <w:webHidden/>
              </w:rPr>
              <w:fldChar w:fldCharType="end"/>
            </w:r>
          </w:hyperlink>
        </w:p>
        <w:p w14:paraId="71787545" w14:textId="0121CBEA" w:rsidR="00AB7C9D" w:rsidRPr="002041FF" w:rsidRDefault="00B90651" w:rsidP="00521F52">
          <w:pPr>
            <w:pStyle w:val="SK4"/>
            <w:spacing w:line="216" w:lineRule="auto"/>
            <w:rPr>
              <w:rFonts w:eastAsiaTheme="minorEastAsia"/>
              <w:noProof/>
              <w:lang w:eastAsia="et-EE"/>
            </w:rPr>
          </w:pPr>
          <w:hyperlink w:anchor="_Toc443644443" w:history="1">
            <w:r w:rsidR="00AB7C9D" w:rsidRPr="002041FF">
              <w:rPr>
                <w:rStyle w:val="Hperlink"/>
                <w:rFonts w:ascii="Times New Roman" w:hAnsi="Times New Roman" w:cs="Times New Roman"/>
                <w:noProof/>
                <w:color w:val="auto"/>
                <w:szCs w:val="24"/>
              </w:rPr>
              <w:t>5.4.</w:t>
            </w:r>
            <w:r w:rsidR="00AB7C9D" w:rsidRPr="002041FF">
              <w:rPr>
                <w:rFonts w:eastAsiaTheme="minorEastAsia"/>
                <w:noProof/>
                <w:lang w:eastAsia="et-EE"/>
              </w:rPr>
              <w:tab/>
            </w:r>
            <w:r w:rsidR="00F10522">
              <w:rPr>
                <w:rStyle w:val="Hperlink"/>
                <w:rFonts w:ascii="Times New Roman" w:hAnsi="Times New Roman" w:cs="Times New Roman"/>
                <w:noProof/>
                <w:color w:val="auto"/>
                <w:szCs w:val="24"/>
              </w:rPr>
              <w:t>Meede: l</w:t>
            </w:r>
            <w:r w:rsidR="00AB7C9D" w:rsidRPr="002041FF">
              <w:rPr>
                <w:rStyle w:val="Hperlink"/>
                <w:rFonts w:ascii="Times New Roman" w:hAnsi="Times New Roman" w:cs="Times New Roman"/>
                <w:noProof/>
                <w:color w:val="auto"/>
                <w:szCs w:val="24"/>
              </w:rPr>
              <w:t>iikluskorraldus</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_Toc443644443 \h </w:instrText>
            </w:r>
            <w:r w:rsidR="00AB7C9D" w:rsidRPr="002041FF">
              <w:rPr>
                <w:noProof/>
                <w:webHidden/>
              </w:rPr>
            </w:r>
            <w:r w:rsidR="00AB7C9D" w:rsidRPr="002041FF">
              <w:rPr>
                <w:noProof/>
                <w:webHidden/>
              </w:rPr>
              <w:fldChar w:fldCharType="separate"/>
            </w:r>
            <w:r w:rsidR="00294A8F">
              <w:rPr>
                <w:noProof/>
                <w:webHidden/>
              </w:rPr>
              <w:t>21</w:t>
            </w:r>
            <w:r w:rsidR="00AB7C9D" w:rsidRPr="002041FF">
              <w:rPr>
                <w:noProof/>
                <w:webHidden/>
              </w:rPr>
              <w:fldChar w:fldCharType="end"/>
            </w:r>
          </w:hyperlink>
        </w:p>
        <w:p w14:paraId="3537D25A" w14:textId="18A888B6" w:rsidR="00AB7C9D" w:rsidRPr="002041FF" w:rsidRDefault="00B90651" w:rsidP="00521F52">
          <w:pPr>
            <w:pStyle w:val="SK4"/>
            <w:spacing w:line="216" w:lineRule="auto"/>
            <w:rPr>
              <w:rFonts w:eastAsiaTheme="minorEastAsia"/>
              <w:noProof/>
              <w:lang w:eastAsia="et-EE"/>
            </w:rPr>
          </w:pPr>
          <w:hyperlink w:anchor="_Toc443644444" w:history="1">
            <w:r w:rsidR="00AB7C9D" w:rsidRPr="002041FF">
              <w:rPr>
                <w:rStyle w:val="Hperlink"/>
                <w:rFonts w:ascii="Times New Roman" w:eastAsiaTheme="minorHAnsi" w:hAnsi="Times New Roman" w:cs="Times New Roman"/>
                <w:noProof/>
                <w:color w:val="auto"/>
                <w:szCs w:val="24"/>
                <w:lang w:eastAsia="en-US"/>
              </w:rPr>
              <w:t>5.5.</w:t>
            </w:r>
            <w:r w:rsidR="00AB7C9D" w:rsidRPr="002041FF">
              <w:rPr>
                <w:rFonts w:eastAsiaTheme="minorEastAsia"/>
                <w:noProof/>
                <w:lang w:eastAsia="et-EE"/>
              </w:rPr>
              <w:tab/>
            </w:r>
            <w:r w:rsidR="00A31724">
              <w:rPr>
                <w:rStyle w:val="Hperlink"/>
                <w:rFonts w:ascii="Times New Roman" w:eastAsiaTheme="minorHAnsi" w:hAnsi="Times New Roman" w:cs="Times New Roman"/>
                <w:noProof/>
                <w:color w:val="auto"/>
                <w:szCs w:val="24"/>
                <w:lang w:eastAsia="en-US"/>
              </w:rPr>
              <w:t>Meede: r</w:t>
            </w:r>
            <w:r w:rsidR="00AB7C9D" w:rsidRPr="002041FF">
              <w:rPr>
                <w:rStyle w:val="Hperlink"/>
                <w:rFonts w:ascii="Times New Roman" w:eastAsiaTheme="minorHAnsi" w:hAnsi="Times New Roman" w:cs="Times New Roman"/>
                <w:noProof/>
                <w:color w:val="auto"/>
                <w:szCs w:val="24"/>
                <w:lang w:eastAsia="en-US"/>
              </w:rPr>
              <w:t>audteeristete ohutus</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_Toc443644444 \h </w:instrText>
            </w:r>
            <w:r w:rsidR="00AB7C9D" w:rsidRPr="002041FF">
              <w:rPr>
                <w:noProof/>
                <w:webHidden/>
              </w:rPr>
            </w:r>
            <w:r w:rsidR="00AB7C9D" w:rsidRPr="002041FF">
              <w:rPr>
                <w:noProof/>
                <w:webHidden/>
              </w:rPr>
              <w:fldChar w:fldCharType="separate"/>
            </w:r>
            <w:r w:rsidR="00294A8F">
              <w:rPr>
                <w:noProof/>
                <w:webHidden/>
              </w:rPr>
              <w:t>21</w:t>
            </w:r>
            <w:r w:rsidR="00AB7C9D" w:rsidRPr="002041FF">
              <w:rPr>
                <w:noProof/>
                <w:webHidden/>
              </w:rPr>
              <w:fldChar w:fldCharType="end"/>
            </w:r>
          </w:hyperlink>
        </w:p>
        <w:p w14:paraId="398D8AF5" w14:textId="2856F606" w:rsidR="00AB7C9D" w:rsidRPr="002041FF" w:rsidRDefault="00B90651" w:rsidP="00521F52">
          <w:pPr>
            <w:pStyle w:val="SK4"/>
            <w:spacing w:line="216" w:lineRule="auto"/>
            <w:rPr>
              <w:rFonts w:eastAsiaTheme="minorEastAsia"/>
              <w:noProof/>
              <w:lang w:eastAsia="et-EE"/>
            </w:rPr>
          </w:pPr>
          <w:hyperlink w:anchor="_Toc443644445" w:history="1">
            <w:r w:rsidR="00AB7C9D" w:rsidRPr="002041FF">
              <w:rPr>
                <w:rStyle w:val="Hperlink"/>
                <w:rFonts w:ascii="Times New Roman" w:hAnsi="Times New Roman" w:cs="Times New Roman"/>
                <w:noProof/>
                <w:color w:val="auto"/>
                <w:szCs w:val="24"/>
              </w:rPr>
              <w:t>5.6.</w:t>
            </w:r>
            <w:r w:rsidR="00AB7C9D" w:rsidRPr="002041FF">
              <w:rPr>
                <w:rFonts w:eastAsiaTheme="minorEastAsia"/>
                <w:noProof/>
                <w:lang w:eastAsia="et-EE"/>
              </w:rPr>
              <w:tab/>
            </w:r>
            <w:r w:rsidR="00A31724">
              <w:rPr>
                <w:rStyle w:val="Hperlink"/>
                <w:rFonts w:ascii="Times New Roman" w:hAnsi="Times New Roman" w:cs="Times New Roman"/>
                <w:noProof/>
                <w:color w:val="auto"/>
                <w:szCs w:val="24"/>
              </w:rPr>
              <w:t>Meede: o</w:t>
            </w:r>
            <w:r w:rsidR="00AB7C9D" w:rsidRPr="002041FF">
              <w:rPr>
                <w:rStyle w:val="Hperlink"/>
                <w:rFonts w:ascii="Times New Roman" w:hAnsi="Times New Roman" w:cs="Times New Roman"/>
                <w:noProof/>
                <w:color w:val="auto"/>
                <w:szCs w:val="24"/>
              </w:rPr>
              <w:t>hutu sõidukiirus</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_Toc443644445 \h </w:instrText>
            </w:r>
            <w:r w:rsidR="00AB7C9D" w:rsidRPr="002041FF">
              <w:rPr>
                <w:noProof/>
                <w:webHidden/>
              </w:rPr>
            </w:r>
            <w:r w:rsidR="00AB7C9D" w:rsidRPr="002041FF">
              <w:rPr>
                <w:noProof/>
                <w:webHidden/>
              </w:rPr>
              <w:fldChar w:fldCharType="separate"/>
            </w:r>
            <w:r w:rsidR="00294A8F">
              <w:rPr>
                <w:noProof/>
                <w:webHidden/>
              </w:rPr>
              <w:t>21</w:t>
            </w:r>
            <w:r w:rsidR="00AB7C9D" w:rsidRPr="002041FF">
              <w:rPr>
                <w:noProof/>
                <w:webHidden/>
              </w:rPr>
              <w:fldChar w:fldCharType="end"/>
            </w:r>
          </w:hyperlink>
        </w:p>
        <w:p w14:paraId="06189EB1" w14:textId="5E3E935D" w:rsidR="00AB7C9D" w:rsidRPr="002041FF" w:rsidRDefault="00B90651" w:rsidP="00521F52">
          <w:pPr>
            <w:pStyle w:val="SK4"/>
            <w:spacing w:line="216" w:lineRule="auto"/>
            <w:rPr>
              <w:rFonts w:eastAsiaTheme="minorEastAsia"/>
              <w:noProof/>
              <w:lang w:eastAsia="et-EE"/>
            </w:rPr>
          </w:pPr>
          <w:hyperlink w:anchor="_Toc443644446" w:history="1">
            <w:r w:rsidR="00AB7C9D" w:rsidRPr="002041FF">
              <w:rPr>
                <w:rStyle w:val="Hperlink"/>
                <w:rFonts w:ascii="Times New Roman" w:hAnsi="Times New Roman" w:cs="Times New Roman"/>
                <w:noProof/>
                <w:color w:val="auto"/>
                <w:szCs w:val="24"/>
              </w:rPr>
              <w:t>5.7.</w:t>
            </w:r>
            <w:r w:rsidR="00AB7C9D" w:rsidRPr="002041FF">
              <w:rPr>
                <w:rFonts w:eastAsiaTheme="minorEastAsia"/>
                <w:noProof/>
                <w:lang w:eastAsia="et-EE"/>
              </w:rPr>
              <w:tab/>
            </w:r>
            <w:r w:rsidR="00A31724">
              <w:rPr>
                <w:rStyle w:val="Hperlink"/>
                <w:rFonts w:ascii="Times New Roman" w:hAnsi="Times New Roman" w:cs="Times New Roman"/>
                <w:noProof/>
                <w:color w:val="auto"/>
                <w:szCs w:val="24"/>
              </w:rPr>
              <w:t>Meede: i</w:t>
            </w:r>
            <w:r w:rsidR="00AB7C9D" w:rsidRPr="002041FF">
              <w:rPr>
                <w:rStyle w:val="Hperlink"/>
                <w:rFonts w:ascii="Times New Roman" w:hAnsi="Times New Roman" w:cs="Times New Roman"/>
                <w:noProof/>
                <w:color w:val="auto"/>
                <w:szCs w:val="24"/>
              </w:rPr>
              <w:t>ntelligentsed transpordisüsteemid (ITS)</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_Toc443644446 \h </w:instrText>
            </w:r>
            <w:r w:rsidR="00AB7C9D" w:rsidRPr="002041FF">
              <w:rPr>
                <w:noProof/>
                <w:webHidden/>
              </w:rPr>
            </w:r>
            <w:r w:rsidR="00AB7C9D" w:rsidRPr="002041FF">
              <w:rPr>
                <w:noProof/>
                <w:webHidden/>
              </w:rPr>
              <w:fldChar w:fldCharType="separate"/>
            </w:r>
            <w:r w:rsidR="00294A8F">
              <w:rPr>
                <w:noProof/>
                <w:webHidden/>
              </w:rPr>
              <w:t>22</w:t>
            </w:r>
            <w:r w:rsidR="00AB7C9D" w:rsidRPr="002041FF">
              <w:rPr>
                <w:noProof/>
                <w:webHidden/>
              </w:rPr>
              <w:fldChar w:fldCharType="end"/>
            </w:r>
          </w:hyperlink>
        </w:p>
        <w:p w14:paraId="798C9CED" w14:textId="77777777" w:rsidR="00AB7C9D" w:rsidRPr="002041FF" w:rsidRDefault="00B90651" w:rsidP="00521F52">
          <w:pPr>
            <w:pStyle w:val="SK2"/>
            <w:tabs>
              <w:tab w:val="left" w:pos="1100"/>
            </w:tabs>
            <w:spacing w:line="216" w:lineRule="auto"/>
            <w:ind w:left="0" w:firstLine="0"/>
            <w:rPr>
              <w:rFonts w:ascii="Times New Roman" w:eastAsiaTheme="minorEastAsia" w:hAnsi="Times New Roman" w:cs="Times New Roman"/>
              <w:noProof/>
              <w:szCs w:val="24"/>
              <w:lang w:eastAsia="et-EE"/>
            </w:rPr>
          </w:pPr>
          <w:hyperlink w:anchor="_Toc443644447" w:history="1">
            <w:r w:rsidR="00AB7C9D" w:rsidRPr="002041FF">
              <w:rPr>
                <w:rStyle w:val="Hperlink"/>
                <w:rFonts w:ascii="Times New Roman" w:eastAsiaTheme="minorHAnsi" w:hAnsi="Times New Roman" w:cs="Times New Roman"/>
                <w:noProof/>
                <w:color w:val="auto"/>
                <w:szCs w:val="24"/>
                <w:lang w:eastAsia="en-US"/>
              </w:rPr>
              <w:t>6.</w:t>
            </w:r>
            <w:r w:rsidR="00AB7C9D" w:rsidRPr="002041FF">
              <w:rPr>
                <w:rFonts w:ascii="Times New Roman" w:eastAsiaTheme="minorEastAsia" w:hAnsi="Times New Roman" w:cs="Times New Roman"/>
                <w:noProof/>
                <w:szCs w:val="24"/>
                <w:lang w:eastAsia="et-EE"/>
              </w:rPr>
              <w:tab/>
            </w:r>
            <w:r w:rsidR="00AB7C9D" w:rsidRPr="002041FF">
              <w:rPr>
                <w:rStyle w:val="Hperlink"/>
                <w:rFonts w:ascii="Times New Roman" w:eastAsiaTheme="minorHAnsi" w:hAnsi="Times New Roman" w:cs="Times New Roman"/>
                <w:noProof/>
                <w:color w:val="auto"/>
                <w:szCs w:val="24"/>
                <w:lang w:eastAsia="en-US"/>
              </w:rPr>
              <w:t>Ohutu sõiduk</w:t>
            </w:r>
            <w:r w:rsidR="00AB7C9D" w:rsidRPr="002041FF">
              <w:rPr>
                <w:rFonts w:ascii="Times New Roman" w:hAnsi="Times New Roman" w:cs="Times New Roman"/>
                <w:noProof/>
                <w:webHidden/>
                <w:szCs w:val="24"/>
              </w:rPr>
              <w:tab/>
            </w:r>
            <w:r w:rsidR="00AB7C9D" w:rsidRPr="002041FF">
              <w:rPr>
                <w:rFonts w:ascii="Times New Roman" w:hAnsi="Times New Roman" w:cs="Times New Roman"/>
                <w:noProof/>
                <w:webHidden/>
                <w:szCs w:val="24"/>
              </w:rPr>
              <w:fldChar w:fldCharType="begin"/>
            </w:r>
            <w:r w:rsidR="00AB7C9D" w:rsidRPr="002041FF">
              <w:rPr>
                <w:rFonts w:ascii="Times New Roman" w:hAnsi="Times New Roman" w:cs="Times New Roman"/>
                <w:noProof/>
                <w:webHidden/>
                <w:szCs w:val="24"/>
              </w:rPr>
              <w:instrText xml:space="preserve"> PAGEREF _Toc443644447 \h </w:instrText>
            </w:r>
            <w:r w:rsidR="00AB7C9D" w:rsidRPr="002041FF">
              <w:rPr>
                <w:rFonts w:ascii="Times New Roman" w:hAnsi="Times New Roman" w:cs="Times New Roman"/>
                <w:noProof/>
                <w:webHidden/>
                <w:szCs w:val="24"/>
              </w:rPr>
            </w:r>
            <w:r w:rsidR="00AB7C9D" w:rsidRPr="002041FF">
              <w:rPr>
                <w:rFonts w:ascii="Times New Roman" w:hAnsi="Times New Roman" w:cs="Times New Roman"/>
                <w:noProof/>
                <w:webHidden/>
                <w:szCs w:val="24"/>
              </w:rPr>
              <w:fldChar w:fldCharType="separate"/>
            </w:r>
            <w:r w:rsidR="00294A8F">
              <w:rPr>
                <w:rFonts w:ascii="Times New Roman" w:hAnsi="Times New Roman" w:cs="Times New Roman"/>
                <w:noProof/>
                <w:webHidden/>
                <w:szCs w:val="24"/>
              </w:rPr>
              <w:t>22</w:t>
            </w:r>
            <w:r w:rsidR="00AB7C9D" w:rsidRPr="002041FF">
              <w:rPr>
                <w:rFonts w:ascii="Times New Roman" w:hAnsi="Times New Roman" w:cs="Times New Roman"/>
                <w:noProof/>
                <w:webHidden/>
                <w:szCs w:val="24"/>
              </w:rPr>
              <w:fldChar w:fldCharType="end"/>
            </w:r>
          </w:hyperlink>
        </w:p>
        <w:p w14:paraId="226D2BE2" w14:textId="5088ABD1" w:rsidR="00AB7C9D" w:rsidRPr="002041FF" w:rsidRDefault="00B90651" w:rsidP="00521F52">
          <w:pPr>
            <w:pStyle w:val="SK4"/>
            <w:spacing w:line="216" w:lineRule="auto"/>
            <w:rPr>
              <w:rFonts w:eastAsiaTheme="minorEastAsia"/>
              <w:noProof/>
              <w:lang w:eastAsia="et-EE"/>
            </w:rPr>
          </w:pPr>
          <w:hyperlink w:anchor="_Toc443644448" w:history="1">
            <w:r w:rsidR="00AB7C9D" w:rsidRPr="002041FF">
              <w:rPr>
                <w:rStyle w:val="Hperlink"/>
                <w:rFonts w:ascii="Times New Roman" w:eastAsiaTheme="minorHAnsi" w:hAnsi="Times New Roman" w:cs="Times New Roman"/>
                <w:noProof/>
                <w:color w:val="auto"/>
                <w:szCs w:val="24"/>
                <w:lang w:eastAsia="en-US"/>
              </w:rPr>
              <w:t>6.1.</w:t>
            </w:r>
            <w:r w:rsidR="00AB7C9D" w:rsidRPr="002041FF">
              <w:rPr>
                <w:rFonts w:eastAsiaTheme="minorEastAsia"/>
                <w:noProof/>
                <w:lang w:eastAsia="et-EE"/>
              </w:rPr>
              <w:tab/>
            </w:r>
            <w:r w:rsidR="00A31724">
              <w:rPr>
                <w:rStyle w:val="Hperlink"/>
                <w:rFonts w:ascii="Times New Roman" w:eastAsiaTheme="minorHAnsi" w:hAnsi="Times New Roman" w:cs="Times New Roman"/>
                <w:noProof/>
                <w:color w:val="auto"/>
                <w:szCs w:val="24"/>
                <w:lang w:eastAsia="en-US"/>
              </w:rPr>
              <w:t>Meede: t</w:t>
            </w:r>
            <w:r w:rsidR="00AB7C9D" w:rsidRPr="002041FF">
              <w:rPr>
                <w:rStyle w:val="Hperlink"/>
                <w:rFonts w:ascii="Times New Roman" w:eastAsiaTheme="minorHAnsi" w:hAnsi="Times New Roman" w:cs="Times New Roman"/>
                <w:noProof/>
                <w:color w:val="auto"/>
                <w:szCs w:val="24"/>
                <w:lang w:eastAsia="en-US"/>
              </w:rPr>
              <w:t>ugisüsteemid juhile</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_Toc443644448 \h </w:instrText>
            </w:r>
            <w:r w:rsidR="00AB7C9D" w:rsidRPr="002041FF">
              <w:rPr>
                <w:noProof/>
                <w:webHidden/>
              </w:rPr>
            </w:r>
            <w:r w:rsidR="00AB7C9D" w:rsidRPr="002041FF">
              <w:rPr>
                <w:noProof/>
                <w:webHidden/>
              </w:rPr>
              <w:fldChar w:fldCharType="separate"/>
            </w:r>
            <w:r w:rsidR="00294A8F">
              <w:rPr>
                <w:noProof/>
                <w:webHidden/>
              </w:rPr>
              <w:t>22</w:t>
            </w:r>
            <w:r w:rsidR="00AB7C9D" w:rsidRPr="002041FF">
              <w:rPr>
                <w:noProof/>
                <w:webHidden/>
              </w:rPr>
              <w:fldChar w:fldCharType="end"/>
            </w:r>
          </w:hyperlink>
        </w:p>
        <w:p w14:paraId="51393346" w14:textId="3FEB69F4" w:rsidR="00AB7C9D" w:rsidRPr="002041FF" w:rsidRDefault="00B90651" w:rsidP="00521F52">
          <w:pPr>
            <w:pStyle w:val="SK4"/>
            <w:spacing w:line="216" w:lineRule="auto"/>
            <w:rPr>
              <w:rFonts w:eastAsiaTheme="minorEastAsia"/>
              <w:noProof/>
              <w:lang w:eastAsia="et-EE"/>
            </w:rPr>
          </w:pPr>
          <w:hyperlink w:anchor="_Toc443644449" w:history="1">
            <w:r w:rsidR="00AB7C9D" w:rsidRPr="002041FF">
              <w:rPr>
                <w:rStyle w:val="Hperlink"/>
                <w:rFonts w:ascii="Times New Roman" w:eastAsiaTheme="minorHAnsi" w:hAnsi="Times New Roman" w:cs="Times New Roman"/>
                <w:noProof/>
                <w:color w:val="auto"/>
                <w:szCs w:val="24"/>
                <w:lang w:eastAsia="en-US"/>
              </w:rPr>
              <w:t>6.2.</w:t>
            </w:r>
            <w:r w:rsidR="00AB7C9D" w:rsidRPr="002041FF">
              <w:rPr>
                <w:rFonts w:eastAsiaTheme="minorEastAsia"/>
                <w:noProof/>
                <w:lang w:eastAsia="et-EE"/>
              </w:rPr>
              <w:tab/>
            </w:r>
            <w:r w:rsidR="00A31724">
              <w:rPr>
                <w:rStyle w:val="Hperlink"/>
                <w:rFonts w:ascii="Times New Roman" w:eastAsiaTheme="minorHAnsi" w:hAnsi="Times New Roman" w:cs="Times New Roman"/>
                <w:noProof/>
                <w:color w:val="auto"/>
                <w:szCs w:val="24"/>
                <w:lang w:eastAsia="en-US"/>
              </w:rPr>
              <w:t>Meede: s</w:t>
            </w:r>
            <w:r w:rsidR="00AB7C9D" w:rsidRPr="002041FF">
              <w:rPr>
                <w:rStyle w:val="Hperlink"/>
                <w:rFonts w:ascii="Times New Roman" w:eastAsiaTheme="minorHAnsi" w:hAnsi="Times New Roman" w:cs="Times New Roman"/>
                <w:noProof/>
                <w:color w:val="auto"/>
                <w:szCs w:val="24"/>
                <w:lang w:eastAsia="en-US"/>
              </w:rPr>
              <w:t>õiduki turvalisus</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_Toc443644449 \h </w:instrText>
            </w:r>
            <w:r w:rsidR="00AB7C9D" w:rsidRPr="002041FF">
              <w:rPr>
                <w:noProof/>
                <w:webHidden/>
              </w:rPr>
            </w:r>
            <w:r w:rsidR="00AB7C9D" w:rsidRPr="002041FF">
              <w:rPr>
                <w:noProof/>
                <w:webHidden/>
              </w:rPr>
              <w:fldChar w:fldCharType="separate"/>
            </w:r>
            <w:r w:rsidR="00294A8F">
              <w:rPr>
                <w:noProof/>
                <w:webHidden/>
              </w:rPr>
              <w:t>23</w:t>
            </w:r>
            <w:r w:rsidR="00AB7C9D" w:rsidRPr="002041FF">
              <w:rPr>
                <w:noProof/>
                <w:webHidden/>
              </w:rPr>
              <w:fldChar w:fldCharType="end"/>
            </w:r>
          </w:hyperlink>
        </w:p>
        <w:p w14:paraId="1A70EAC9" w14:textId="22B96F6C" w:rsidR="00AB7C9D" w:rsidRPr="002041FF" w:rsidRDefault="00B90651" w:rsidP="00521F52">
          <w:pPr>
            <w:pStyle w:val="SK4"/>
            <w:spacing w:line="216" w:lineRule="auto"/>
            <w:rPr>
              <w:rFonts w:eastAsiaTheme="minorEastAsia"/>
              <w:noProof/>
              <w:lang w:eastAsia="et-EE"/>
            </w:rPr>
          </w:pPr>
          <w:hyperlink w:anchor="_Toc443644450" w:history="1">
            <w:r w:rsidR="00AB7C9D" w:rsidRPr="002041FF">
              <w:rPr>
                <w:rStyle w:val="Hperlink"/>
                <w:rFonts w:ascii="Times New Roman" w:hAnsi="Times New Roman" w:cs="Times New Roman"/>
                <w:noProof/>
                <w:color w:val="auto"/>
                <w:szCs w:val="24"/>
              </w:rPr>
              <w:t>6.3.</w:t>
            </w:r>
            <w:r w:rsidR="00AB7C9D" w:rsidRPr="002041FF">
              <w:rPr>
                <w:rFonts w:eastAsiaTheme="minorEastAsia"/>
                <w:noProof/>
                <w:lang w:eastAsia="et-EE"/>
              </w:rPr>
              <w:tab/>
            </w:r>
            <w:r w:rsidR="00A31724">
              <w:rPr>
                <w:rStyle w:val="Hperlink"/>
                <w:rFonts w:ascii="Times New Roman" w:hAnsi="Times New Roman" w:cs="Times New Roman"/>
                <w:noProof/>
                <w:color w:val="auto"/>
                <w:szCs w:val="24"/>
              </w:rPr>
              <w:t>Meede: t</w:t>
            </w:r>
            <w:r w:rsidR="00AB7C9D" w:rsidRPr="002041FF">
              <w:rPr>
                <w:rStyle w:val="Hperlink"/>
                <w:rFonts w:ascii="Times New Roman" w:hAnsi="Times New Roman" w:cs="Times New Roman"/>
                <w:noProof/>
                <w:color w:val="auto"/>
                <w:szCs w:val="24"/>
              </w:rPr>
              <w:t>ööga seotud sõidukite ohutus</w:t>
            </w:r>
            <w:r w:rsidR="00AB7C9D" w:rsidRPr="002041FF">
              <w:rPr>
                <w:noProof/>
                <w:webHidden/>
              </w:rPr>
              <w:tab/>
            </w:r>
            <w:r w:rsidR="00AB7C9D" w:rsidRPr="002041FF">
              <w:rPr>
                <w:noProof/>
                <w:webHidden/>
              </w:rPr>
              <w:fldChar w:fldCharType="begin"/>
            </w:r>
            <w:r w:rsidR="00AB7C9D" w:rsidRPr="002041FF">
              <w:rPr>
                <w:noProof/>
                <w:webHidden/>
              </w:rPr>
              <w:instrText xml:space="preserve"> PAGEREF _Toc443644450 \h </w:instrText>
            </w:r>
            <w:r w:rsidR="00AB7C9D" w:rsidRPr="002041FF">
              <w:rPr>
                <w:noProof/>
                <w:webHidden/>
              </w:rPr>
            </w:r>
            <w:r w:rsidR="00AB7C9D" w:rsidRPr="002041FF">
              <w:rPr>
                <w:noProof/>
                <w:webHidden/>
              </w:rPr>
              <w:fldChar w:fldCharType="separate"/>
            </w:r>
            <w:r w:rsidR="00294A8F">
              <w:rPr>
                <w:noProof/>
                <w:webHidden/>
              </w:rPr>
              <w:t>23</w:t>
            </w:r>
            <w:r w:rsidR="00AB7C9D" w:rsidRPr="002041FF">
              <w:rPr>
                <w:noProof/>
                <w:webHidden/>
              </w:rPr>
              <w:fldChar w:fldCharType="end"/>
            </w:r>
          </w:hyperlink>
        </w:p>
        <w:p w14:paraId="78EBD923" w14:textId="77777777" w:rsidR="00AB7C9D" w:rsidRPr="002041FF" w:rsidRDefault="00B90651" w:rsidP="00521F52">
          <w:pPr>
            <w:pStyle w:val="SK2"/>
            <w:tabs>
              <w:tab w:val="left" w:pos="1100"/>
            </w:tabs>
            <w:spacing w:line="216" w:lineRule="auto"/>
            <w:ind w:left="0" w:firstLine="0"/>
            <w:rPr>
              <w:rFonts w:ascii="Times New Roman" w:eastAsiaTheme="minorEastAsia" w:hAnsi="Times New Roman" w:cs="Times New Roman"/>
              <w:noProof/>
              <w:szCs w:val="24"/>
              <w:lang w:eastAsia="et-EE"/>
            </w:rPr>
          </w:pPr>
          <w:hyperlink w:anchor="_Toc443644451" w:history="1">
            <w:r w:rsidR="00AB7C9D" w:rsidRPr="002041FF">
              <w:rPr>
                <w:rStyle w:val="Hperlink"/>
                <w:rFonts w:ascii="Times New Roman" w:hAnsi="Times New Roman" w:cs="Times New Roman"/>
                <w:noProof/>
                <w:color w:val="auto"/>
                <w:szCs w:val="24"/>
              </w:rPr>
              <w:t>7.</w:t>
            </w:r>
            <w:r w:rsidR="00AB7C9D" w:rsidRPr="002041FF">
              <w:rPr>
                <w:rFonts w:ascii="Times New Roman" w:eastAsiaTheme="minorEastAsia" w:hAnsi="Times New Roman" w:cs="Times New Roman"/>
                <w:noProof/>
                <w:szCs w:val="24"/>
                <w:lang w:eastAsia="et-EE"/>
              </w:rPr>
              <w:tab/>
            </w:r>
            <w:r w:rsidR="00AB7C9D" w:rsidRPr="002041FF">
              <w:rPr>
                <w:rStyle w:val="Hperlink"/>
                <w:rFonts w:ascii="Times New Roman" w:hAnsi="Times New Roman" w:cs="Times New Roman"/>
                <w:noProof/>
                <w:color w:val="auto"/>
                <w:szCs w:val="24"/>
              </w:rPr>
              <w:t>Kokkuvõte</w:t>
            </w:r>
            <w:r w:rsidR="00AB7C9D" w:rsidRPr="002041FF">
              <w:rPr>
                <w:rFonts w:ascii="Times New Roman" w:hAnsi="Times New Roman" w:cs="Times New Roman"/>
                <w:noProof/>
                <w:webHidden/>
                <w:szCs w:val="24"/>
              </w:rPr>
              <w:tab/>
            </w:r>
            <w:r w:rsidR="00AB7C9D" w:rsidRPr="002041FF">
              <w:rPr>
                <w:rFonts w:ascii="Times New Roman" w:hAnsi="Times New Roman" w:cs="Times New Roman"/>
                <w:noProof/>
                <w:webHidden/>
                <w:szCs w:val="24"/>
              </w:rPr>
              <w:fldChar w:fldCharType="begin"/>
            </w:r>
            <w:r w:rsidR="00AB7C9D" w:rsidRPr="002041FF">
              <w:rPr>
                <w:rFonts w:ascii="Times New Roman" w:hAnsi="Times New Roman" w:cs="Times New Roman"/>
                <w:noProof/>
                <w:webHidden/>
                <w:szCs w:val="24"/>
              </w:rPr>
              <w:instrText xml:space="preserve"> PAGEREF _Toc443644451 \h </w:instrText>
            </w:r>
            <w:r w:rsidR="00AB7C9D" w:rsidRPr="002041FF">
              <w:rPr>
                <w:rFonts w:ascii="Times New Roman" w:hAnsi="Times New Roman" w:cs="Times New Roman"/>
                <w:noProof/>
                <w:webHidden/>
                <w:szCs w:val="24"/>
              </w:rPr>
            </w:r>
            <w:r w:rsidR="00AB7C9D" w:rsidRPr="002041FF">
              <w:rPr>
                <w:rFonts w:ascii="Times New Roman" w:hAnsi="Times New Roman" w:cs="Times New Roman"/>
                <w:noProof/>
                <w:webHidden/>
                <w:szCs w:val="24"/>
              </w:rPr>
              <w:fldChar w:fldCharType="separate"/>
            </w:r>
            <w:r w:rsidR="00294A8F">
              <w:rPr>
                <w:rFonts w:ascii="Times New Roman" w:hAnsi="Times New Roman" w:cs="Times New Roman"/>
                <w:noProof/>
                <w:webHidden/>
                <w:szCs w:val="24"/>
              </w:rPr>
              <w:t>23</w:t>
            </w:r>
            <w:r w:rsidR="00AB7C9D" w:rsidRPr="002041FF">
              <w:rPr>
                <w:rFonts w:ascii="Times New Roman" w:hAnsi="Times New Roman" w:cs="Times New Roman"/>
                <w:noProof/>
                <w:webHidden/>
                <w:szCs w:val="24"/>
              </w:rPr>
              <w:fldChar w:fldCharType="end"/>
            </w:r>
          </w:hyperlink>
        </w:p>
        <w:p w14:paraId="0AF615CB" w14:textId="77B9C490" w:rsidR="00BB7257" w:rsidRPr="002041FF" w:rsidRDefault="00BB7257" w:rsidP="002041FF">
          <w:pPr>
            <w:rPr>
              <w:rFonts w:cs="Times New Roman"/>
              <w:szCs w:val="24"/>
            </w:rPr>
          </w:pPr>
          <w:r w:rsidRPr="002041FF">
            <w:rPr>
              <w:rFonts w:cs="Times New Roman"/>
              <w:szCs w:val="24"/>
            </w:rPr>
            <w:fldChar w:fldCharType="end"/>
          </w:r>
        </w:p>
      </w:sdtContent>
    </w:sdt>
    <w:p w14:paraId="770706A2" w14:textId="77777777" w:rsidR="00521F52" w:rsidRDefault="00521F52">
      <w:pPr>
        <w:spacing w:after="200" w:line="276" w:lineRule="auto"/>
        <w:jc w:val="left"/>
        <w:rPr>
          <w:rFonts w:eastAsiaTheme="majorEastAsia" w:cs="Times New Roman"/>
          <w:b/>
          <w:bCs/>
          <w:szCs w:val="24"/>
          <w:lang w:eastAsia="ar-SA"/>
        </w:rPr>
      </w:pPr>
      <w:bookmarkStart w:id="3" w:name="_Toc443644417"/>
      <w:r>
        <w:rPr>
          <w:rFonts w:cs="Times New Roman"/>
          <w:szCs w:val="24"/>
        </w:rPr>
        <w:br w:type="page"/>
      </w:r>
    </w:p>
    <w:p w14:paraId="1DAECCD0" w14:textId="4FAE913F" w:rsidR="00BB7257" w:rsidRDefault="00BB7257" w:rsidP="002041FF">
      <w:pPr>
        <w:pStyle w:val="Pealkiri2"/>
        <w:ind w:firstLine="0"/>
        <w:rPr>
          <w:rFonts w:ascii="Times New Roman" w:hAnsi="Times New Roman" w:cs="Times New Roman"/>
          <w:color w:val="auto"/>
          <w:sz w:val="24"/>
          <w:szCs w:val="24"/>
        </w:rPr>
      </w:pPr>
      <w:r w:rsidRPr="002041FF">
        <w:rPr>
          <w:rFonts w:ascii="Times New Roman" w:hAnsi="Times New Roman" w:cs="Times New Roman"/>
          <w:color w:val="auto"/>
          <w:sz w:val="24"/>
          <w:szCs w:val="24"/>
        </w:rPr>
        <w:lastRenderedPageBreak/>
        <w:t>Sissejuhatus</w:t>
      </w:r>
      <w:bookmarkEnd w:id="3"/>
    </w:p>
    <w:p w14:paraId="47A80664" w14:textId="4817BDFF" w:rsidR="00521F52" w:rsidRPr="00521F52" w:rsidRDefault="00A31724" w:rsidP="00A31724">
      <w:pPr>
        <w:tabs>
          <w:tab w:val="left" w:pos="2417"/>
        </w:tabs>
        <w:rPr>
          <w:lang w:eastAsia="ar-SA"/>
        </w:rPr>
      </w:pPr>
      <w:r>
        <w:rPr>
          <w:lang w:eastAsia="ar-SA"/>
        </w:rPr>
        <w:tab/>
      </w:r>
    </w:p>
    <w:p w14:paraId="733A5B5D" w14:textId="1B4C81B9" w:rsidR="00B367E5" w:rsidRDefault="00BB7257" w:rsidP="00B367E5">
      <w:pPr>
        <w:rPr>
          <w:i/>
        </w:rPr>
      </w:pPr>
      <w:r w:rsidRPr="002041FF">
        <w:t>Liiklusohutusprogramm</w:t>
      </w:r>
      <w:r w:rsidR="00093212" w:rsidRPr="002041FF">
        <w:t xml:space="preserve"> ku</w:t>
      </w:r>
      <w:r w:rsidR="004A23F0" w:rsidRPr="002041FF">
        <w:t xml:space="preserve">ulub </w:t>
      </w:r>
      <w:r w:rsidR="00C21778" w:rsidRPr="002041FF">
        <w:t xml:space="preserve">riigi eelarvestrateegia </w:t>
      </w:r>
      <w:r w:rsidR="004A23F0" w:rsidRPr="002041FF">
        <w:t xml:space="preserve">tulemusvaldkonda </w:t>
      </w:r>
      <w:r w:rsidR="00627361" w:rsidRPr="002041FF">
        <w:t>„T</w:t>
      </w:r>
      <w:r w:rsidR="00C3151C" w:rsidRPr="002041FF">
        <w:t>ransport</w:t>
      </w:r>
      <w:r w:rsidR="00627361" w:rsidRPr="002041FF">
        <w:t>“</w:t>
      </w:r>
      <w:r w:rsidR="00C3151C" w:rsidRPr="002041FF">
        <w:t xml:space="preserve"> </w:t>
      </w:r>
      <w:r w:rsidR="004A23F0" w:rsidRPr="002041FF">
        <w:t xml:space="preserve">ja koostatakse </w:t>
      </w:r>
      <w:r w:rsidR="00F50F58">
        <w:t>„</w:t>
      </w:r>
      <w:r w:rsidR="004A23F0" w:rsidRPr="002041FF">
        <w:t>Transpordi arengukava</w:t>
      </w:r>
      <w:r w:rsidR="00B367E5">
        <w:t xml:space="preserve"> 2014–</w:t>
      </w:r>
      <w:r w:rsidR="004A23F0" w:rsidRPr="002041FF">
        <w:t>2020</w:t>
      </w:r>
      <w:r w:rsidR="00F50F58">
        <w:t>“</w:t>
      </w:r>
      <w:r w:rsidR="004A23F0" w:rsidRPr="002041FF">
        <w:t xml:space="preserve"> 3. alaeesmärgi „Liikluskahjude vähendamine“ ja liiklusseaduse § 5 „</w:t>
      </w:r>
      <w:r w:rsidR="00124425" w:rsidRPr="002041FF">
        <w:t>Rahvuslik liiklusohutusprogramm“ alusel.</w:t>
      </w:r>
      <w:r w:rsidR="00C86167" w:rsidRPr="002041FF">
        <w:t xml:space="preserve"> Liiklusohutusprogramm</w:t>
      </w:r>
      <w:r w:rsidR="00B367E5">
        <w:t xml:space="preserve"> (edaspidi </w:t>
      </w:r>
      <w:r w:rsidR="00B367E5" w:rsidRPr="00B367E5">
        <w:rPr>
          <w:i/>
        </w:rPr>
        <w:t>liiklusohutus</w:t>
      </w:r>
      <w:r w:rsidR="00DB20CB" w:rsidRPr="002041FF">
        <w:rPr>
          <w:i/>
        </w:rPr>
        <w:t>programm</w:t>
      </w:r>
      <w:r w:rsidR="00DB20CB" w:rsidRPr="002041FF">
        <w:t>)</w:t>
      </w:r>
      <w:r w:rsidR="006456E5" w:rsidRPr="002041FF">
        <w:t xml:space="preserve"> koostatakse aastateks </w:t>
      </w:r>
      <w:r w:rsidRPr="002041FF">
        <w:t>2016–2025</w:t>
      </w:r>
      <w:r w:rsidR="00124425" w:rsidRPr="002041FF">
        <w:rPr>
          <w:rStyle w:val="Allmrkuseviide"/>
          <w:rFonts w:cs="Times New Roman"/>
          <w:szCs w:val="24"/>
        </w:rPr>
        <w:footnoteReference w:id="1"/>
      </w:r>
      <w:r w:rsidRPr="002041FF">
        <w:t xml:space="preserve"> ja on jätku</w:t>
      </w:r>
      <w:r w:rsidR="006851AA" w:rsidRPr="002041FF">
        <w:t>ks</w:t>
      </w:r>
      <w:r w:rsidRPr="002041FF">
        <w:t xml:space="preserve"> esimesele </w:t>
      </w:r>
      <w:r w:rsidR="00F50F58">
        <w:t>„</w:t>
      </w:r>
      <w:r w:rsidRPr="002041FF">
        <w:t>Eesti rahvuslikule liiklusohutuspro</w:t>
      </w:r>
      <w:r w:rsidR="00B367E5">
        <w:t>grammile 2003–</w:t>
      </w:r>
      <w:r w:rsidRPr="002041FF">
        <w:t>2015</w:t>
      </w:r>
      <w:r w:rsidR="00F50F58">
        <w:t>“</w:t>
      </w:r>
      <w:r w:rsidRPr="002041FF">
        <w:t xml:space="preserve">. </w:t>
      </w:r>
      <w:r w:rsidR="00F50F58">
        <w:t>Liiklusohutusp</w:t>
      </w:r>
      <w:r w:rsidRPr="002041FF">
        <w:t xml:space="preserve">rogramm võtab arvesse eelmisel perioodil seatud eesmärkide täitmist ja omandatud praktilisi kogemusi, tuginedes edukamate riikide parimale praktikale. </w:t>
      </w:r>
      <w:r w:rsidR="00F50F58">
        <w:t>12</w:t>
      </w:r>
      <w:r w:rsidR="00F50F58" w:rsidRPr="002041FF">
        <w:t xml:space="preserve"> </w:t>
      </w:r>
      <w:r w:rsidRPr="002041FF">
        <w:t>aasta jooksul on liikluskeskkond, liikluskäitumine ja sõidukid</w:t>
      </w:r>
      <w:r w:rsidR="00F50F58" w:rsidRPr="00F50F58">
        <w:t xml:space="preserve"> </w:t>
      </w:r>
      <w:r w:rsidR="00F50F58" w:rsidRPr="002041FF">
        <w:t>oluliselt muutunud</w:t>
      </w:r>
      <w:r w:rsidR="008753D1" w:rsidRPr="002041FF">
        <w:t>.</w:t>
      </w:r>
      <w:r w:rsidRPr="002041FF">
        <w:t xml:space="preserve"> </w:t>
      </w:r>
      <w:r w:rsidR="008753D1" w:rsidRPr="002041FF">
        <w:t>M</w:t>
      </w:r>
      <w:r w:rsidRPr="002041FF">
        <w:t xml:space="preserve">uutunud </w:t>
      </w:r>
      <w:r w:rsidR="008753D1" w:rsidRPr="002041FF">
        <w:t>ja</w:t>
      </w:r>
      <w:r w:rsidRPr="002041FF">
        <w:t xml:space="preserve"> </w:t>
      </w:r>
      <w:r w:rsidR="008753D1" w:rsidRPr="002041FF">
        <w:t xml:space="preserve">karmistunud on ka </w:t>
      </w:r>
      <w:r w:rsidRPr="002041FF">
        <w:t>Euroopa Liidu</w:t>
      </w:r>
      <w:r w:rsidR="00F50F58">
        <w:t xml:space="preserve"> (edaspidi </w:t>
      </w:r>
      <w:r w:rsidR="00F50F58" w:rsidRPr="00294A8F">
        <w:rPr>
          <w:i/>
        </w:rPr>
        <w:t>EL</w:t>
      </w:r>
      <w:r w:rsidR="00F50F58">
        <w:t>)</w:t>
      </w:r>
      <w:r w:rsidRPr="002041FF">
        <w:t xml:space="preserve"> </w:t>
      </w:r>
      <w:r w:rsidR="008753D1" w:rsidRPr="002041FF">
        <w:t>liiklusohutus</w:t>
      </w:r>
      <w:r w:rsidRPr="002041FF">
        <w:t xml:space="preserve">poliitika. </w:t>
      </w:r>
    </w:p>
    <w:p w14:paraId="6661E27C" w14:textId="77777777" w:rsidR="00B367E5" w:rsidRPr="00B367E5" w:rsidRDefault="00B367E5" w:rsidP="00B367E5"/>
    <w:p w14:paraId="0083823A" w14:textId="0DB3BD00" w:rsidR="002C544B" w:rsidRPr="00B367E5" w:rsidRDefault="00BB7257" w:rsidP="00B367E5">
      <w:pPr>
        <w:rPr>
          <w:i/>
        </w:rPr>
      </w:pPr>
      <w:r w:rsidRPr="002041FF">
        <w:t>Liiklusohutuse valdkonnas on Euroopa Komisjoni eesmärgid selged ja ambitsioonikad – vähendada liikluses hukkunute arv</w:t>
      </w:r>
      <w:r w:rsidR="001C0DDF">
        <w:t>u</w:t>
      </w:r>
      <w:r w:rsidRPr="002041FF">
        <w:t xml:space="preserve"> 2050. aastaks nullini ja vastavalt sellele eesmärgile vähendada liiklussurmade arvu 2020. aastaks poole võrra võrreldes 2010. aastaga. Eesti jagab Komisjoni seisukohti</w:t>
      </w:r>
      <w:r w:rsidRPr="002041FF">
        <w:rPr>
          <w:rStyle w:val="Allmrkuseviide"/>
          <w:rFonts w:cs="Times New Roman"/>
          <w:szCs w:val="24"/>
        </w:rPr>
        <w:footnoteReference w:id="2"/>
      </w:r>
      <w:r w:rsidRPr="002041FF">
        <w:t xml:space="preserve"> pikaajalisemate eesmärkide osas ja annab ne</w:t>
      </w:r>
      <w:r w:rsidR="004F2E50">
        <w:t xml:space="preserve">nde realiseerimisse oma panuse. </w:t>
      </w:r>
      <w:r w:rsidRPr="002041FF">
        <w:t xml:space="preserve">Liiklusohutus hõlmab väga palju erinevaid eluvaldkondi ning sellega on seotud paljud erinevad </w:t>
      </w:r>
      <w:r w:rsidR="007E7218" w:rsidRPr="002041FF">
        <w:t>osapooled</w:t>
      </w:r>
      <w:r w:rsidRPr="002041FF">
        <w:t>. Liiklusohutuse jätkuv suurendamine eeldab kõigilt neilt osapooltelt pidevat, süsteemset ja koordineeritud tegutsemist pikema aja jooksul. Eesmärgi</w:t>
      </w:r>
      <w:r w:rsidR="001C0DDF">
        <w:t>ni</w:t>
      </w:r>
      <w:r w:rsidRPr="002041FF">
        <w:t xml:space="preserve"> on võimalik jõuda ainult </w:t>
      </w:r>
      <w:r w:rsidR="00F324B0" w:rsidRPr="002041FF">
        <w:t>juhul,</w:t>
      </w:r>
      <w:r w:rsidRPr="002041FF">
        <w:t xml:space="preserve"> kui liiklusohutuse põhimõtted, üldised alused ja tegevused on </w:t>
      </w:r>
      <w:r w:rsidR="007E7218" w:rsidRPr="002041FF">
        <w:t xml:space="preserve">üksmeelselt </w:t>
      </w:r>
      <w:r w:rsidRPr="002041FF">
        <w:t>kokku lepitud</w:t>
      </w:r>
      <w:r w:rsidR="00F324B0" w:rsidRPr="002041FF">
        <w:t xml:space="preserve"> ning edukalt ellu viidud</w:t>
      </w:r>
      <w:r w:rsidRPr="002041FF">
        <w:t xml:space="preserve">. </w:t>
      </w:r>
      <w:r w:rsidR="00F50F58">
        <w:t>Liiklusohutusp</w:t>
      </w:r>
      <w:r w:rsidRPr="002041FF">
        <w:t>rogramm</w:t>
      </w:r>
      <w:r w:rsidR="00540F01" w:rsidRPr="002041FF">
        <w:t>i</w:t>
      </w:r>
      <w:r w:rsidRPr="002041FF">
        <w:t xml:space="preserve"> eesmärk on meetmete efektiivsem rakendamine liiklusohutus</w:t>
      </w:r>
      <w:r w:rsidR="00FD7952" w:rsidRPr="002041FF">
        <w:t>e järjepidevaks tõhustamiseks ning</w:t>
      </w:r>
      <w:r w:rsidRPr="002041FF">
        <w:t xml:space="preserve"> liiklusõnnetuse</w:t>
      </w:r>
      <w:r w:rsidR="00F50F58">
        <w:t xml:space="preserve">s </w:t>
      </w:r>
      <w:r w:rsidRPr="002041FF">
        <w:t>hukkuvate ja raskelt vigastada saavate inimeste arvu vähendami</w:t>
      </w:r>
      <w:r w:rsidR="00F50F58">
        <w:t>ne</w:t>
      </w:r>
      <w:r w:rsidRPr="002041FF">
        <w:t>.</w:t>
      </w:r>
    </w:p>
    <w:p w14:paraId="5027AE0E" w14:textId="77777777" w:rsidR="00872D8A" w:rsidRPr="002041FF" w:rsidRDefault="00872D8A" w:rsidP="00521F52">
      <w:pPr>
        <w:pStyle w:val="Pealkiri2"/>
        <w:numPr>
          <w:ilvl w:val="0"/>
          <w:numId w:val="22"/>
        </w:numPr>
        <w:ind w:left="284" w:hanging="284"/>
        <w:rPr>
          <w:rFonts w:ascii="Times New Roman" w:hAnsi="Times New Roman" w:cs="Times New Roman"/>
          <w:color w:val="auto"/>
          <w:sz w:val="24"/>
          <w:szCs w:val="24"/>
        </w:rPr>
      </w:pPr>
      <w:bookmarkStart w:id="4" w:name="_Toc443644418"/>
      <w:r w:rsidRPr="002041FF">
        <w:rPr>
          <w:rFonts w:ascii="Times New Roman" w:hAnsi="Times New Roman" w:cs="Times New Roman"/>
          <w:color w:val="auto"/>
          <w:sz w:val="24"/>
          <w:szCs w:val="24"/>
        </w:rPr>
        <w:t>Hetkeolukorra ülevaade</w:t>
      </w:r>
      <w:bookmarkEnd w:id="4"/>
    </w:p>
    <w:p w14:paraId="1D4D37C4" w14:textId="28D89F7E" w:rsidR="005169BA" w:rsidRPr="007366BD" w:rsidRDefault="00872D8A" w:rsidP="00521F52">
      <w:pPr>
        <w:pStyle w:val="Pealkiri2"/>
        <w:numPr>
          <w:ilvl w:val="1"/>
          <w:numId w:val="22"/>
        </w:numPr>
        <w:ind w:left="426" w:hanging="426"/>
        <w:rPr>
          <w:rFonts w:ascii="Times New Roman" w:hAnsi="Times New Roman" w:cs="Times New Roman"/>
          <w:b w:val="0"/>
          <w:i/>
          <w:color w:val="auto"/>
          <w:sz w:val="24"/>
          <w:szCs w:val="24"/>
        </w:rPr>
      </w:pPr>
      <w:r w:rsidRPr="002041FF">
        <w:rPr>
          <w:rFonts w:ascii="Times New Roman" w:hAnsi="Times New Roman" w:cs="Times New Roman"/>
          <w:color w:val="auto"/>
          <w:sz w:val="24"/>
          <w:szCs w:val="24"/>
        </w:rPr>
        <w:t xml:space="preserve"> </w:t>
      </w:r>
      <w:bookmarkStart w:id="5" w:name="_Toc443644419"/>
      <w:r w:rsidR="001C0DDF">
        <w:rPr>
          <w:rFonts w:ascii="Times New Roman" w:hAnsi="Times New Roman" w:cs="Times New Roman"/>
          <w:color w:val="auto"/>
          <w:sz w:val="24"/>
          <w:szCs w:val="24"/>
        </w:rPr>
        <w:t>„</w:t>
      </w:r>
      <w:r w:rsidR="00D556C1" w:rsidRPr="007366BD">
        <w:rPr>
          <w:rStyle w:val="Pealkiri4Mrk"/>
          <w:rFonts w:ascii="Times New Roman" w:hAnsi="Times New Roman" w:cs="Times New Roman"/>
          <w:b/>
          <w:i w:val="0"/>
          <w:color w:val="auto"/>
          <w:sz w:val="24"/>
          <w:szCs w:val="24"/>
        </w:rPr>
        <w:t>Eesti e</w:t>
      </w:r>
      <w:r w:rsidR="005169BA" w:rsidRPr="007366BD">
        <w:rPr>
          <w:rStyle w:val="Pealkiri4Mrk"/>
          <w:rFonts w:ascii="Times New Roman" w:hAnsi="Times New Roman" w:cs="Times New Roman"/>
          <w:b/>
          <w:i w:val="0"/>
          <w:color w:val="auto"/>
          <w:sz w:val="24"/>
          <w:szCs w:val="24"/>
        </w:rPr>
        <w:t>simese rahvusliku liiklusohutusprogrammi</w:t>
      </w:r>
      <w:r w:rsidR="001C0DDF">
        <w:rPr>
          <w:rStyle w:val="Pealkiri4Mrk"/>
          <w:rFonts w:ascii="Times New Roman" w:hAnsi="Times New Roman" w:cs="Times New Roman"/>
          <w:b/>
          <w:i w:val="0"/>
          <w:color w:val="auto"/>
          <w:sz w:val="24"/>
          <w:szCs w:val="24"/>
        </w:rPr>
        <w:t>“</w:t>
      </w:r>
      <w:r w:rsidR="005169BA" w:rsidRPr="007366BD">
        <w:rPr>
          <w:rStyle w:val="Pealkiri4Mrk"/>
          <w:rFonts w:ascii="Times New Roman" w:hAnsi="Times New Roman" w:cs="Times New Roman"/>
          <w:b/>
          <w:i w:val="0"/>
          <w:color w:val="auto"/>
          <w:sz w:val="24"/>
          <w:szCs w:val="24"/>
        </w:rPr>
        <w:t xml:space="preserve"> eelhinnang</w:t>
      </w:r>
      <w:bookmarkEnd w:id="5"/>
    </w:p>
    <w:p w14:paraId="15B06E69" w14:textId="77777777" w:rsidR="007366BD" w:rsidRDefault="007366BD" w:rsidP="002041FF">
      <w:pPr>
        <w:rPr>
          <w:rFonts w:cs="Times New Roman"/>
          <w:szCs w:val="24"/>
        </w:rPr>
      </w:pPr>
    </w:p>
    <w:p w14:paraId="36610FA1" w14:textId="5609E1E1" w:rsidR="00D556C1" w:rsidRPr="002041FF" w:rsidRDefault="003F0091" w:rsidP="002041FF">
      <w:pPr>
        <w:rPr>
          <w:rFonts w:cs="Times New Roman"/>
          <w:szCs w:val="24"/>
        </w:rPr>
      </w:pPr>
      <w:r>
        <w:rPr>
          <w:rFonts w:cs="Times New Roman"/>
          <w:szCs w:val="24"/>
        </w:rPr>
        <w:t>„</w:t>
      </w:r>
      <w:r w:rsidR="00D556C1" w:rsidRPr="002041FF">
        <w:rPr>
          <w:rFonts w:cs="Times New Roman"/>
          <w:szCs w:val="24"/>
        </w:rPr>
        <w:t>Eesti rahvuslik liiklusohutusprogramm</w:t>
      </w:r>
      <w:r>
        <w:rPr>
          <w:rFonts w:cs="Times New Roman"/>
          <w:szCs w:val="24"/>
        </w:rPr>
        <w:t>“</w:t>
      </w:r>
      <w:r w:rsidR="00D556C1" w:rsidRPr="002041FF">
        <w:rPr>
          <w:rStyle w:val="Allmrkuseviide"/>
          <w:rFonts w:cs="Times New Roman"/>
          <w:szCs w:val="24"/>
        </w:rPr>
        <w:footnoteReference w:id="3"/>
      </w:r>
      <w:r w:rsidR="00D556C1" w:rsidRPr="002041FF">
        <w:rPr>
          <w:rFonts w:cs="Times New Roman"/>
          <w:szCs w:val="24"/>
        </w:rPr>
        <w:t xml:space="preserve"> (edaspidi </w:t>
      </w:r>
      <w:r w:rsidR="00D556C1" w:rsidRPr="002041FF">
        <w:rPr>
          <w:rFonts w:cs="Times New Roman"/>
          <w:i/>
          <w:szCs w:val="24"/>
        </w:rPr>
        <w:t>RLOP</w:t>
      </w:r>
      <w:r w:rsidR="00B367E5">
        <w:rPr>
          <w:rFonts w:cs="Times New Roman"/>
          <w:szCs w:val="24"/>
        </w:rPr>
        <w:t>) nägi aastateks 2003–</w:t>
      </w:r>
      <w:r w:rsidR="00D556C1" w:rsidRPr="002041FF">
        <w:rPr>
          <w:rFonts w:cs="Times New Roman"/>
          <w:szCs w:val="24"/>
        </w:rPr>
        <w:t>2015 ette kokku 255 tegevust, mis olid jaotatud kolme rakendusetapi vahel</w:t>
      </w:r>
      <w:r w:rsidR="00D556C1" w:rsidRPr="002041FF">
        <w:rPr>
          <w:rStyle w:val="Allmrkuseviide"/>
          <w:rFonts w:cs="Times New Roman"/>
          <w:szCs w:val="24"/>
        </w:rPr>
        <w:footnoteReference w:id="4"/>
      </w:r>
      <w:r>
        <w:rPr>
          <w:rFonts w:cs="Times New Roman"/>
          <w:szCs w:val="24"/>
          <w:vertAlign w:val="superscript"/>
        </w:rPr>
        <w:t>,</w:t>
      </w:r>
      <w:r w:rsidR="00D556C1" w:rsidRPr="002041FF">
        <w:rPr>
          <w:rStyle w:val="Allmrkuseviide"/>
          <w:rFonts w:cs="Times New Roman"/>
          <w:szCs w:val="24"/>
        </w:rPr>
        <w:footnoteReference w:id="5"/>
      </w:r>
      <w:r w:rsidR="00D556C1" w:rsidRPr="002041FF">
        <w:rPr>
          <w:rFonts w:cs="Times New Roman"/>
          <w:szCs w:val="24"/>
        </w:rPr>
        <w:t xml:space="preserve">. </w:t>
      </w:r>
      <w:r w:rsidR="00B367E5">
        <w:rPr>
          <w:rFonts w:cs="Times New Roman"/>
          <w:szCs w:val="24"/>
        </w:rPr>
        <w:t>Aastatel 2003–</w:t>
      </w:r>
      <w:r w:rsidR="00CE347B" w:rsidRPr="002041FF">
        <w:rPr>
          <w:rFonts w:cs="Times New Roman"/>
          <w:szCs w:val="24"/>
        </w:rPr>
        <w:t>2014 täideti 37%</w:t>
      </w:r>
      <w:r w:rsidR="00D556C1" w:rsidRPr="002041FF">
        <w:rPr>
          <w:rFonts w:cs="Times New Roman"/>
          <w:szCs w:val="24"/>
        </w:rPr>
        <w:t xml:space="preserve"> R</w:t>
      </w:r>
      <w:r w:rsidR="00CE347B" w:rsidRPr="002041FF">
        <w:rPr>
          <w:rFonts w:cs="Times New Roman"/>
          <w:szCs w:val="24"/>
        </w:rPr>
        <w:t>LOP-is ettenähtud tegevustest</w:t>
      </w:r>
      <w:r w:rsidR="00D556C1" w:rsidRPr="002041FF">
        <w:rPr>
          <w:rFonts w:cs="Times New Roman"/>
          <w:szCs w:val="24"/>
        </w:rPr>
        <w:t xml:space="preserve"> täies mahus (st vastavalt pla</w:t>
      </w:r>
      <w:r w:rsidR="00CE347B" w:rsidRPr="002041FF">
        <w:rPr>
          <w:rFonts w:cs="Times New Roman"/>
          <w:szCs w:val="24"/>
        </w:rPr>
        <w:t>neeritule)</w:t>
      </w:r>
      <w:r w:rsidR="00D556C1" w:rsidRPr="002041FF">
        <w:rPr>
          <w:rFonts w:cs="Times New Roman"/>
          <w:szCs w:val="24"/>
        </w:rPr>
        <w:t>. 40% tegevustest rakendati osaliselt, planeeritust väiksemas mahus ja/või hiljem. 23% RLOP-i tegevustest jäi rakendamata, lükati edasi või loobuti nende elluviimisest.</w:t>
      </w:r>
    </w:p>
    <w:p w14:paraId="1C9B87AB" w14:textId="77777777" w:rsidR="007366BD" w:rsidRDefault="007366BD" w:rsidP="002041FF">
      <w:pPr>
        <w:contextualSpacing/>
        <w:rPr>
          <w:rFonts w:cs="Times New Roman"/>
          <w:szCs w:val="24"/>
        </w:rPr>
      </w:pPr>
    </w:p>
    <w:p w14:paraId="44A15A85" w14:textId="542B492E" w:rsidR="00D556C1" w:rsidRPr="002041FF" w:rsidRDefault="00D556C1" w:rsidP="002041FF">
      <w:pPr>
        <w:contextualSpacing/>
        <w:rPr>
          <w:rFonts w:cs="Times New Roman"/>
          <w:szCs w:val="24"/>
        </w:rPr>
      </w:pPr>
      <w:r w:rsidRPr="002041FF">
        <w:rPr>
          <w:rFonts w:cs="Times New Roman"/>
          <w:szCs w:val="24"/>
        </w:rPr>
        <w:t xml:space="preserve">RLOP-i </w:t>
      </w:r>
      <w:r w:rsidR="004D0D8C" w:rsidRPr="002041FF">
        <w:rPr>
          <w:rFonts w:cs="Times New Roman"/>
          <w:szCs w:val="24"/>
        </w:rPr>
        <w:t xml:space="preserve">esialgseks </w:t>
      </w:r>
      <w:r w:rsidRPr="002041FF">
        <w:rPr>
          <w:rFonts w:cs="Times New Roman"/>
          <w:szCs w:val="24"/>
        </w:rPr>
        <w:t>üldeesmärgiks oli</w:t>
      </w:r>
      <w:r w:rsidR="004D0D8C" w:rsidRPr="002041FF">
        <w:rPr>
          <w:rFonts w:cs="Times New Roman"/>
          <w:szCs w:val="24"/>
        </w:rPr>
        <w:t>, et</w:t>
      </w:r>
      <w:r w:rsidRPr="002041FF">
        <w:rPr>
          <w:rFonts w:cs="Times New Roman"/>
          <w:szCs w:val="24"/>
        </w:rPr>
        <w:t xml:space="preserve"> </w:t>
      </w:r>
      <w:r w:rsidR="004D0D8C" w:rsidRPr="002041FF">
        <w:rPr>
          <w:rFonts w:cs="Times New Roman"/>
          <w:szCs w:val="24"/>
        </w:rPr>
        <w:t>aastal 2015 ei hukku</w:t>
      </w:r>
      <w:r w:rsidR="000A5CEE" w:rsidRPr="002041FF">
        <w:rPr>
          <w:rFonts w:cs="Times New Roman"/>
          <w:szCs w:val="24"/>
        </w:rPr>
        <w:t>ks</w:t>
      </w:r>
      <w:r w:rsidR="004D0D8C" w:rsidRPr="002041FF">
        <w:rPr>
          <w:rFonts w:cs="Times New Roman"/>
          <w:szCs w:val="24"/>
        </w:rPr>
        <w:t xml:space="preserve"> liikluses rohkem kui 100 in</w:t>
      </w:r>
      <w:r w:rsidR="000A5CEE" w:rsidRPr="002041FF">
        <w:rPr>
          <w:rFonts w:cs="Times New Roman"/>
          <w:szCs w:val="24"/>
        </w:rPr>
        <w:t>imest</w:t>
      </w:r>
      <w:r w:rsidR="004D0D8C" w:rsidRPr="002041FF">
        <w:rPr>
          <w:rFonts w:cs="Times New Roman"/>
          <w:szCs w:val="24"/>
        </w:rPr>
        <w:t xml:space="preserve">. Viimase etapi rakendusplaani </w:t>
      </w:r>
      <w:r w:rsidR="000A5CEE" w:rsidRPr="002041FF">
        <w:rPr>
          <w:rFonts w:cs="Times New Roman"/>
          <w:szCs w:val="24"/>
        </w:rPr>
        <w:t>koostamisel</w:t>
      </w:r>
      <w:r w:rsidR="004D0D8C" w:rsidRPr="002041FF">
        <w:rPr>
          <w:rFonts w:cs="Times New Roman"/>
          <w:szCs w:val="24"/>
        </w:rPr>
        <w:t xml:space="preserve"> oldi üsna optimistlikud (2010</w:t>
      </w:r>
      <w:r w:rsidR="0044304C" w:rsidRPr="002041FF">
        <w:rPr>
          <w:rFonts w:cs="Times New Roman"/>
          <w:szCs w:val="24"/>
        </w:rPr>
        <w:t>.</w:t>
      </w:r>
      <w:r w:rsidR="004D0D8C" w:rsidRPr="002041FF">
        <w:rPr>
          <w:rFonts w:cs="Times New Roman"/>
          <w:szCs w:val="24"/>
        </w:rPr>
        <w:t xml:space="preserve"> aastal hukkus liikluses 79 inimest) ja </w:t>
      </w:r>
      <w:r w:rsidR="000A5CEE" w:rsidRPr="002041FF">
        <w:rPr>
          <w:rFonts w:cs="Times New Roman"/>
          <w:szCs w:val="24"/>
        </w:rPr>
        <w:t>üldeesmärki korrigeeriti.</w:t>
      </w:r>
      <w:r w:rsidRPr="002041FF">
        <w:rPr>
          <w:rFonts w:cs="Times New Roman"/>
          <w:szCs w:val="24"/>
        </w:rPr>
        <w:t xml:space="preserve"> </w:t>
      </w:r>
      <w:r w:rsidR="0044304C" w:rsidRPr="002041FF">
        <w:rPr>
          <w:rFonts w:cs="Times New Roman"/>
          <w:szCs w:val="24"/>
        </w:rPr>
        <w:t>Uus, korrigeeritud strateegilin</w:t>
      </w:r>
      <w:r w:rsidR="000A5CEE" w:rsidRPr="002041FF">
        <w:rPr>
          <w:rFonts w:cs="Times New Roman"/>
          <w:szCs w:val="24"/>
        </w:rPr>
        <w:t xml:space="preserve">e </w:t>
      </w:r>
      <w:r w:rsidR="0044304C" w:rsidRPr="002041FF">
        <w:rPr>
          <w:rFonts w:cs="Times New Roman"/>
          <w:szCs w:val="24"/>
        </w:rPr>
        <w:t xml:space="preserve">eesmärk nägi ette </w:t>
      </w:r>
      <w:r w:rsidRPr="002041FF">
        <w:rPr>
          <w:rFonts w:cs="Times New Roman"/>
          <w:szCs w:val="24"/>
        </w:rPr>
        <w:t xml:space="preserve">saavutada </w:t>
      </w:r>
      <w:r w:rsidR="0044304C" w:rsidRPr="002041FF">
        <w:rPr>
          <w:rFonts w:cs="Times New Roman"/>
          <w:szCs w:val="24"/>
        </w:rPr>
        <w:t xml:space="preserve">aastaks 2015 </w:t>
      </w:r>
      <w:r w:rsidRPr="002041FF">
        <w:rPr>
          <w:rFonts w:cs="Times New Roman"/>
          <w:szCs w:val="24"/>
        </w:rPr>
        <w:t xml:space="preserve">olukord, kus liikluses ei hukkuks kolme aasta keskmisena enam kui 75 inimest aastas ja liiklusõnnetustes </w:t>
      </w:r>
      <w:r w:rsidR="00B367E5">
        <w:rPr>
          <w:rFonts w:cs="Times New Roman"/>
          <w:szCs w:val="24"/>
        </w:rPr>
        <w:t>vigastatute arv ei ületaks 2013.–</w:t>
      </w:r>
      <w:r w:rsidRPr="002041FF">
        <w:rPr>
          <w:rFonts w:cs="Times New Roman"/>
          <w:szCs w:val="24"/>
        </w:rPr>
        <w:t>2015</w:t>
      </w:r>
      <w:r w:rsidR="00B367E5">
        <w:rPr>
          <w:rFonts w:cs="Times New Roman"/>
          <w:szCs w:val="24"/>
        </w:rPr>
        <w:t>.</w:t>
      </w:r>
      <w:r w:rsidRPr="002041FF">
        <w:rPr>
          <w:rFonts w:cs="Times New Roman"/>
          <w:szCs w:val="24"/>
        </w:rPr>
        <w:t xml:space="preserve"> aastate keskmise väärtustena 1500 </w:t>
      </w:r>
      <w:r w:rsidR="003F0091">
        <w:rPr>
          <w:rFonts w:cs="Times New Roman"/>
          <w:szCs w:val="24"/>
        </w:rPr>
        <w:t xml:space="preserve">inimest </w:t>
      </w:r>
      <w:r w:rsidRPr="002041FF">
        <w:rPr>
          <w:rFonts w:cs="Times New Roman"/>
          <w:szCs w:val="24"/>
        </w:rPr>
        <w:t>aastas. Lisaks määrati kindlaks sihtgrupid</w:t>
      </w:r>
      <w:r w:rsidR="0098598B" w:rsidRPr="002041FF">
        <w:rPr>
          <w:rFonts w:cs="Times New Roman"/>
          <w:szCs w:val="24"/>
        </w:rPr>
        <w:t xml:space="preserve"> ja valdkonnad</w:t>
      </w:r>
      <w:r w:rsidRPr="002041FF">
        <w:rPr>
          <w:rFonts w:cs="Times New Roman"/>
          <w:szCs w:val="24"/>
        </w:rPr>
        <w:t>, keda/mida mõjutades võiks liiklusohutust oluliselt parandada. Nendeks olid:</w:t>
      </w:r>
    </w:p>
    <w:p w14:paraId="7D1A81A5" w14:textId="77777777" w:rsidR="00D556C1" w:rsidRPr="002041FF"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2041FF">
        <w:rPr>
          <w:rFonts w:ascii="Times New Roman" w:hAnsi="Times New Roman" w:cs="Times New Roman"/>
          <w:szCs w:val="24"/>
        </w:rPr>
        <w:lastRenderedPageBreak/>
        <w:t>kergliiklus (jalakäijate ja jalgratturite liiklus);</w:t>
      </w:r>
    </w:p>
    <w:p w14:paraId="7CEC9544" w14:textId="77777777" w:rsidR="00D556C1" w:rsidRPr="002041FF"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2041FF">
        <w:rPr>
          <w:rFonts w:ascii="Times New Roman" w:hAnsi="Times New Roman" w:cs="Times New Roman"/>
          <w:szCs w:val="24"/>
        </w:rPr>
        <w:t>lapsed ja vanurid;</w:t>
      </w:r>
    </w:p>
    <w:p w14:paraId="1B275B80" w14:textId="77777777" w:rsidR="00D556C1" w:rsidRPr="002041FF"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2041FF">
        <w:rPr>
          <w:rFonts w:ascii="Times New Roman" w:hAnsi="Times New Roman" w:cs="Times New Roman"/>
          <w:szCs w:val="24"/>
        </w:rPr>
        <w:t>sõitjad;</w:t>
      </w:r>
    </w:p>
    <w:p w14:paraId="4FEDF279" w14:textId="77777777" w:rsidR="00D556C1" w:rsidRPr="002041FF"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2041FF">
        <w:rPr>
          <w:rFonts w:ascii="Times New Roman" w:hAnsi="Times New Roman" w:cs="Times New Roman"/>
          <w:szCs w:val="24"/>
        </w:rPr>
        <w:t>noored ja väheste kogemustega sõidukijuhid;</w:t>
      </w:r>
    </w:p>
    <w:p w14:paraId="767BF5E7" w14:textId="77777777" w:rsidR="00D556C1" w:rsidRPr="002041FF"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2041FF">
        <w:rPr>
          <w:rFonts w:ascii="Times New Roman" w:hAnsi="Times New Roman" w:cs="Times New Roman"/>
          <w:szCs w:val="24"/>
        </w:rPr>
        <w:t xml:space="preserve">sõiduki juhtimine joobeseisundis; </w:t>
      </w:r>
    </w:p>
    <w:p w14:paraId="0C9598FB" w14:textId="77777777" w:rsidR="00D556C1" w:rsidRPr="002041FF"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2041FF">
        <w:rPr>
          <w:rFonts w:ascii="Times New Roman" w:hAnsi="Times New Roman" w:cs="Times New Roman"/>
          <w:szCs w:val="24"/>
        </w:rPr>
        <w:t>liiklusõnnetuste raskusaste;</w:t>
      </w:r>
    </w:p>
    <w:p w14:paraId="621A849D" w14:textId="77777777" w:rsidR="00D556C1" w:rsidRPr="002041FF"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2041FF">
        <w:rPr>
          <w:rFonts w:ascii="Times New Roman" w:hAnsi="Times New Roman" w:cs="Times New Roman"/>
          <w:szCs w:val="24"/>
        </w:rPr>
        <w:t>linnaliiklus;</w:t>
      </w:r>
    </w:p>
    <w:p w14:paraId="2E5E540D" w14:textId="77777777" w:rsidR="00D556C1" w:rsidRPr="002041FF"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2041FF">
        <w:rPr>
          <w:rFonts w:ascii="Times New Roman" w:hAnsi="Times New Roman" w:cs="Times New Roman"/>
          <w:szCs w:val="24"/>
        </w:rPr>
        <w:t>pimeda aja liiklus;</w:t>
      </w:r>
    </w:p>
    <w:p w14:paraId="73CB4877" w14:textId="77777777" w:rsidR="00D556C1" w:rsidRPr="002041FF"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2041FF">
        <w:rPr>
          <w:rFonts w:ascii="Times New Roman" w:hAnsi="Times New Roman" w:cs="Times New Roman"/>
          <w:szCs w:val="24"/>
        </w:rPr>
        <w:t>talvine liiklus.</w:t>
      </w:r>
    </w:p>
    <w:p w14:paraId="42344881" w14:textId="77777777" w:rsidR="00521F52" w:rsidRDefault="00521F52" w:rsidP="002041FF">
      <w:pPr>
        <w:rPr>
          <w:rFonts w:cs="Times New Roman"/>
          <w:szCs w:val="24"/>
        </w:rPr>
      </w:pPr>
    </w:p>
    <w:p w14:paraId="58A803F3" w14:textId="4CA2090D" w:rsidR="00D556C1" w:rsidRPr="002041FF" w:rsidRDefault="00D556C1" w:rsidP="002041FF">
      <w:pPr>
        <w:rPr>
          <w:rFonts w:cs="Times New Roman"/>
          <w:szCs w:val="24"/>
        </w:rPr>
      </w:pPr>
      <w:r w:rsidRPr="002041FF">
        <w:rPr>
          <w:rFonts w:cs="Times New Roman"/>
          <w:szCs w:val="24"/>
        </w:rPr>
        <w:t>RLOP-i kehtivusaja jooksul täideti kõige rohkem liiklejale suunatud tegevusi: liiklusohutusalase haridus- ja koolitussüsteemi efektiivsuse parandamine, liikleja liiklusteadmiste tõstmine, ohutute liiklusharjumuste</w:t>
      </w:r>
      <w:r w:rsidR="003F0091">
        <w:rPr>
          <w:rFonts w:cs="Times New Roman"/>
          <w:szCs w:val="24"/>
        </w:rPr>
        <w:t xml:space="preserve"> ning</w:t>
      </w:r>
      <w:r w:rsidRPr="002041FF">
        <w:rPr>
          <w:rFonts w:cs="Times New Roman"/>
          <w:szCs w:val="24"/>
        </w:rPr>
        <w:t xml:space="preserve"> käitumisnormide ning hoiakute kujundamine. Liikluskeskkonna ohutumaks muutmine oli RLOP-i seisukohast pigem juhuslik ja ebasüsteemne ning lähtus eelkõige teiste arengukavade vajadustest ja võimalustest (nt teehoiukava, transpordi arengukava). Kui 49% liiklejale suunatud tegevustest rakendati täielikult, siis sõiduki ohutust mõjutavatest tegevustest viidi ellu 36% ja liikluskeskkonna valdkonnas ainult 17% tegevustest.</w:t>
      </w:r>
    </w:p>
    <w:p w14:paraId="6ACE4E28" w14:textId="77777777" w:rsidR="00521F52" w:rsidRDefault="00521F52" w:rsidP="002041FF">
      <w:pPr>
        <w:rPr>
          <w:rFonts w:cs="Times New Roman"/>
          <w:szCs w:val="24"/>
        </w:rPr>
      </w:pPr>
    </w:p>
    <w:p w14:paraId="40AC71E5" w14:textId="77777777" w:rsidR="00D556C1" w:rsidRPr="002041FF" w:rsidRDefault="00D556C1" w:rsidP="002041FF">
      <w:pPr>
        <w:rPr>
          <w:rFonts w:cs="Times New Roman"/>
          <w:szCs w:val="24"/>
        </w:rPr>
      </w:pPr>
      <w:r w:rsidRPr="002041FF">
        <w:rPr>
          <w:rFonts w:cs="Times New Roman"/>
          <w:szCs w:val="24"/>
        </w:rPr>
        <w:t>Peamised kitsaskohad RLOP-i elluviimisel olid:</w:t>
      </w:r>
    </w:p>
    <w:p w14:paraId="329A3842" w14:textId="77777777" w:rsidR="00D556C1" w:rsidRPr="002041FF" w:rsidRDefault="00D556C1" w:rsidP="00521F52">
      <w:pPr>
        <w:pStyle w:val="Loendilik"/>
        <w:numPr>
          <w:ilvl w:val="0"/>
          <w:numId w:val="14"/>
        </w:numPr>
        <w:suppressAutoHyphens w:val="0"/>
        <w:spacing w:before="120" w:after="320"/>
        <w:ind w:left="284" w:hanging="284"/>
        <w:rPr>
          <w:rFonts w:ascii="Times New Roman" w:hAnsi="Times New Roman" w:cs="Times New Roman"/>
          <w:szCs w:val="24"/>
        </w:rPr>
      </w:pPr>
      <w:r w:rsidRPr="002041FF">
        <w:rPr>
          <w:rFonts w:ascii="Times New Roman" w:hAnsi="Times New Roman" w:cs="Times New Roman"/>
          <w:szCs w:val="24"/>
        </w:rPr>
        <w:t>Tervikliku liiklusohutuse haldamis</w:t>
      </w:r>
      <w:r w:rsidR="00394B23" w:rsidRPr="002041FF">
        <w:rPr>
          <w:rFonts w:ascii="Times New Roman" w:hAnsi="Times New Roman" w:cs="Times New Roman"/>
          <w:szCs w:val="24"/>
        </w:rPr>
        <w:t>süsteemi puudus</w:t>
      </w:r>
      <w:r w:rsidRPr="002041FF">
        <w:rPr>
          <w:rFonts w:ascii="Times New Roman" w:hAnsi="Times New Roman" w:cs="Times New Roman"/>
          <w:szCs w:val="24"/>
        </w:rPr>
        <w:t xml:space="preserve">. Liiklusohutusalane tegevus oli </w:t>
      </w:r>
      <w:r w:rsidR="00CB0EED" w:rsidRPr="002041FF">
        <w:rPr>
          <w:rFonts w:ascii="Times New Roman" w:hAnsi="Times New Roman" w:cs="Times New Roman"/>
          <w:szCs w:val="24"/>
        </w:rPr>
        <w:t>korrapäratu</w:t>
      </w:r>
      <w:r w:rsidRPr="002041FF">
        <w:rPr>
          <w:rFonts w:ascii="Times New Roman" w:hAnsi="Times New Roman" w:cs="Times New Roman"/>
          <w:szCs w:val="24"/>
        </w:rPr>
        <w:t>, puudus selge liiklusohutusalaste tegevuste korraldamine (nt regionaalsete liiklusohutusprogrammide näol) regionaalsel ja kohalikul tasemel.</w:t>
      </w:r>
    </w:p>
    <w:p w14:paraId="616CFC30" w14:textId="7F4227A9" w:rsidR="00A45D6F" w:rsidRPr="002041FF" w:rsidRDefault="00A45D6F" w:rsidP="00521F52">
      <w:pPr>
        <w:pStyle w:val="Loendilik"/>
        <w:numPr>
          <w:ilvl w:val="0"/>
          <w:numId w:val="14"/>
        </w:numPr>
        <w:suppressAutoHyphens w:val="0"/>
        <w:spacing w:before="120" w:after="320"/>
        <w:ind w:left="284" w:hanging="284"/>
        <w:rPr>
          <w:rFonts w:ascii="Times New Roman" w:hAnsi="Times New Roman" w:cs="Times New Roman"/>
          <w:szCs w:val="24"/>
        </w:rPr>
      </w:pPr>
      <w:r w:rsidRPr="002041FF">
        <w:rPr>
          <w:rFonts w:ascii="Times New Roman" w:hAnsi="Times New Roman" w:cs="Times New Roman"/>
          <w:szCs w:val="24"/>
        </w:rPr>
        <w:t xml:space="preserve">Kuna liiklusohutus on multidistsiplinaarne valdkond, nõudis RLOP-i elluviimine erinevate osapoolte kaasamist ja huvitatust. RLOP-i tegevused ei olnud vastutajatele prioriteetsed ja nende rakendamine muutus pigem formaalseks. </w:t>
      </w:r>
      <w:r w:rsidR="00A44179" w:rsidRPr="002041FF">
        <w:rPr>
          <w:rFonts w:ascii="Times New Roman" w:hAnsi="Times New Roman" w:cs="Times New Roman"/>
          <w:szCs w:val="24"/>
        </w:rPr>
        <w:t>Olulist mõju avaldas rahaliste vahendite piiratus.</w:t>
      </w:r>
    </w:p>
    <w:p w14:paraId="2D13B0D4" w14:textId="77777777" w:rsidR="00A45D6F" w:rsidRPr="002041FF" w:rsidRDefault="00A45D6F" w:rsidP="00521F52">
      <w:pPr>
        <w:pStyle w:val="Loendilik"/>
        <w:numPr>
          <w:ilvl w:val="0"/>
          <w:numId w:val="14"/>
        </w:numPr>
        <w:suppressAutoHyphens w:val="0"/>
        <w:spacing w:before="120" w:after="320"/>
        <w:ind w:left="284" w:hanging="284"/>
        <w:rPr>
          <w:rFonts w:ascii="Times New Roman" w:hAnsi="Times New Roman" w:cs="Times New Roman"/>
          <w:szCs w:val="24"/>
        </w:rPr>
      </w:pPr>
      <w:r w:rsidRPr="002041FF">
        <w:rPr>
          <w:rFonts w:ascii="Times New Roman" w:hAnsi="Times New Roman" w:cs="Times New Roman"/>
          <w:szCs w:val="24"/>
        </w:rPr>
        <w:t>RLOP-i tegevuste planeerimisel lähtuti seisukohast, et teekasutaja ohutus sõltub eelkõige tema enda käitumisest ja harjumustest. Seega oligi enamik tegevustest (63%) suunatud just liiklejale. Transpordisüsteemi ohutust ega selle kujundajate vastutuse suurendamist ei olnud tegevustes piisavalt kajastatud.</w:t>
      </w:r>
    </w:p>
    <w:p w14:paraId="6773845D" w14:textId="77777777" w:rsidR="00A45D6F" w:rsidRPr="002041FF" w:rsidRDefault="00A45D6F" w:rsidP="00521F52">
      <w:pPr>
        <w:pStyle w:val="Loendilik"/>
        <w:numPr>
          <w:ilvl w:val="0"/>
          <w:numId w:val="14"/>
        </w:numPr>
        <w:suppressAutoHyphens w:val="0"/>
        <w:spacing w:before="120" w:after="320"/>
        <w:ind w:left="284" w:hanging="284"/>
        <w:rPr>
          <w:rFonts w:ascii="Times New Roman" w:hAnsi="Times New Roman" w:cs="Times New Roman"/>
          <w:szCs w:val="24"/>
        </w:rPr>
      </w:pPr>
      <w:r w:rsidRPr="002041FF">
        <w:rPr>
          <w:rFonts w:ascii="Times New Roman" w:hAnsi="Times New Roman" w:cs="Times New Roman"/>
          <w:szCs w:val="24"/>
        </w:rPr>
        <w:t>Kuigi RLOP-i kehtivusaja jooksul suurenes märgatavalt avalikkuse huvi liiklusohutuse temaatika vastu ja selle olulisuse teadvustamine, ei olnud RLOP-i, selle eesmärkide, tegevuste ja saavutuste kajastamine meediakanalites piisav.</w:t>
      </w:r>
    </w:p>
    <w:p w14:paraId="55A9CB56" w14:textId="19E9B869" w:rsidR="00D556C1" w:rsidRPr="002041FF" w:rsidRDefault="00D556C1" w:rsidP="002041FF">
      <w:pPr>
        <w:rPr>
          <w:rFonts w:cs="Times New Roman"/>
          <w:szCs w:val="24"/>
        </w:rPr>
      </w:pPr>
      <w:r w:rsidRPr="002041FF">
        <w:rPr>
          <w:rFonts w:cs="Times New Roman"/>
          <w:szCs w:val="24"/>
        </w:rPr>
        <w:t>Põhjalikumalt analüüsitakse RLOP-i elluviimist, selles kavandatud tegevuste mõju liiklusohutusele ja</w:t>
      </w:r>
      <w:r w:rsidRPr="00672FBC">
        <w:rPr>
          <w:rFonts w:cs="Times New Roman"/>
          <w:szCs w:val="24"/>
        </w:rPr>
        <w:t xml:space="preserve"> </w:t>
      </w:r>
      <w:r w:rsidR="00235B0E" w:rsidRPr="00294A8F">
        <w:rPr>
          <w:szCs w:val="24"/>
        </w:rPr>
        <w:t>liiklusohutus</w:t>
      </w:r>
      <w:r w:rsidRPr="00672FBC">
        <w:rPr>
          <w:rFonts w:cs="Times New Roman"/>
          <w:szCs w:val="24"/>
        </w:rPr>
        <w:t>programmi</w:t>
      </w:r>
      <w:r w:rsidRPr="002041FF">
        <w:rPr>
          <w:rFonts w:cs="Times New Roman"/>
          <w:szCs w:val="24"/>
        </w:rPr>
        <w:t xml:space="preserve"> tulemuslikkust üldiselt 2016. aastal valmivas koondaruandes.</w:t>
      </w:r>
    </w:p>
    <w:p w14:paraId="6DEA7D21" w14:textId="77777777" w:rsidR="00872D8A" w:rsidRDefault="005169BA" w:rsidP="00521F52">
      <w:pPr>
        <w:pStyle w:val="Pealkiri4"/>
        <w:numPr>
          <w:ilvl w:val="1"/>
          <w:numId w:val="22"/>
        </w:numPr>
        <w:ind w:left="426" w:hanging="426"/>
        <w:rPr>
          <w:rFonts w:ascii="Times New Roman" w:hAnsi="Times New Roman" w:cs="Times New Roman"/>
          <w:i w:val="0"/>
          <w:color w:val="auto"/>
          <w:szCs w:val="24"/>
        </w:rPr>
      </w:pPr>
      <w:bookmarkStart w:id="6" w:name="_Toc443644420"/>
      <w:r w:rsidRPr="002041FF">
        <w:rPr>
          <w:rFonts w:ascii="Times New Roman" w:hAnsi="Times New Roman" w:cs="Times New Roman"/>
          <w:i w:val="0"/>
          <w:color w:val="auto"/>
          <w:szCs w:val="24"/>
        </w:rPr>
        <w:t>Hetkeolukorra statistiline ülevaade</w:t>
      </w:r>
      <w:bookmarkEnd w:id="6"/>
    </w:p>
    <w:p w14:paraId="6887B75F" w14:textId="77777777" w:rsidR="007366BD" w:rsidRPr="007366BD" w:rsidRDefault="007366BD" w:rsidP="007366BD">
      <w:pPr>
        <w:rPr>
          <w:lang w:eastAsia="ar-SA"/>
        </w:rPr>
      </w:pPr>
    </w:p>
    <w:p w14:paraId="57CF417D" w14:textId="02E8E41E" w:rsidR="00277151" w:rsidRPr="002041FF" w:rsidRDefault="00277151" w:rsidP="002041FF">
      <w:pPr>
        <w:rPr>
          <w:rFonts w:cs="Times New Roman"/>
          <w:szCs w:val="24"/>
        </w:rPr>
      </w:pPr>
      <w:r w:rsidRPr="002041FF">
        <w:rPr>
          <w:rFonts w:cs="Times New Roman"/>
          <w:szCs w:val="24"/>
        </w:rPr>
        <w:t>RLOP</w:t>
      </w:r>
      <w:r w:rsidR="00B367E5">
        <w:rPr>
          <w:rFonts w:cs="Times New Roman"/>
          <w:szCs w:val="24"/>
        </w:rPr>
        <w:t>-i avaetapp aastatel 2003–</w:t>
      </w:r>
      <w:r w:rsidRPr="002041FF">
        <w:rPr>
          <w:rFonts w:cs="Times New Roman"/>
          <w:szCs w:val="24"/>
        </w:rPr>
        <w:t>2007 tõi kaasa liiklusõnnetustes hukku</w:t>
      </w:r>
      <w:r w:rsidRPr="002041FF">
        <w:rPr>
          <w:rFonts w:cs="Times New Roman"/>
          <w:szCs w:val="24"/>
        </w:rPr>
        <w:softHyphen/>
        <w:t>nu</w:t>
      </w:r>
      <w:r w:rsidRPr="002041FF">
        <w:rPr>
          <w:rFonts w:cs="Times New Roman"/>
          <w:szCs w:val="24"/>
        </w:rPr>
        <w:softHyphen/>
        <w:t xml:space="preserve">te arvu 19% kasvu. </w:t>
      </w:r>
      <w:r w:rsidR="00456FD8" w:rsidRPr="002041FF">
        <w:rPr>
          <w:rFonts w:cs="Times New Roman"/>
          <w:szCs w:val="24"/>
        </w:rPr>
        <w:t>RLOP</w:t>
      </w:r>
      <w:r w:rsidR="00456FD8">
        <w:rPr>
          <w:rFonts w:cs="Times New Roman"/>
          <w:szCs w:val="24"/>
        </w:rPr>
        <w:t xml:space="preserve">-i </w:t>
      </w:r>
      <w:r w:rsidR="00B367E5">
        <w:rPr>
          <w:rFonts w:cs="Times New Roman"/>
          <w:szCs w:val="24"/>
        </w:rPr>
        <w:t xml:space="preserve">II etapi </w:t>
      </w:r>
      <w:r w:rsidRPr="002041FF">
        <w:rPr>
          <w:rFonts w:cs="Times New Roman"/>
          <w:szCs w:val="24"/>
        </w:rPr>
        <w:t>olulised muutused</w:t>
      </w:r>
      <w:r w:rsidR="003F0091" w:rsidRPr="003F0091">
        <w:rPr>
          <w:rFonts w:cs="Times New Roman"/>
          <w:szCs w:val="24"/>
        </w:rPr>
        <w:t xml:space="preserve"> </w:t>
      </w:r>
      <w:r w:rsidR="003F0091">
        <w:rPr>
          <w:rFonts w:cs="Times New Roman"/>
          <w:szCs w:val="24"/>
        </w:rPr>
        <w:t>aastatel 2008–</w:t>
      </w:r>
      <w:r w:rsidR="003F0091" w:rsidRPr="002041FF">
        <w:rPr>
          <w:rFonts w:cs="Times New Roman"/>
          <w:szCs w:val="24"/>
        </w:rPr>
        <w:t>2011</w:t>
      </w:r>
      <w:r w:rsidRPr="002041FF">
        <w:rPr>
          <w:rFonts w:cs="Times New Roman"/>
          <w:szCs w:val="24"/>
        </w:rPr>
        <w:t xml:space="preserve"> vähendasid liiklusohvrite arvu võrreldes I etapi lõpuga 48%. 2012. aastal alanud </w:t>
      </w:r>
      <w:r w:rsidR="00456FD8" w:rsidRPr="002041FF">
        <w:rPr>
          <w:rFonts w:cs="Times New Roman"/>
          <w:szCs w:val="24"/>
        </w:rPr>
        <w:t>RLOP</w:t>
      </w:r>
      <w:r w:rsidR="00456FD8">
        <w:rPr>
          <w:rFonts w:cs="Times New Roman"/>
          <w:szCs w:val="24"/>
        </w:rPr>
        <w:t xml:space="preserve">-i </w:t>
      </w:r>
      <w:r w:rsidRPr="002041FF">
        <w:rPr>
          <w:rFonts w:cs="Times New Roman"/>
          <w:szCs w:val="24"/>
        </w:rPr>
        <w:t xml:space="preserve"> III etapi käigus olukorra paranemist liiklusohutuses toimunud ei ole. Nii liiklusõn</w:t>
      </w:r>
      <w:r w:rsidRPr="002041FF">
        <w:rPr>
          <w:rFonts w:cs="Times New Roman"/>
          <w:szCs w:val="24"/>
        </w:rPr>
        <w:softHyphen/>
        <w:t>ne</w:t>
      </w:r>
      <w:r w:rsidRPr="002041FF">
        <w:rPr>
          <w:rFonts w:cs="Times New Roman"/>
          <w:szCs w:val="24"/>
        </w:rPr>
        <w:softHyphen/>
        <w:t>tuste kui</w:t>
      </w:r>
      <w:r w:rsidR="003F0091">
        <w:rPr>
          <w:rFonts w:cs="Times New Roman"/>
          <w:szCs w:val="24"/>
        </w:rPr>
        <w:t xml:space="preserve"> ka</w:t>
      </w:r>
      <w:r w:rsidRPr="002041FF">
        <w:rPr>
          <w:rFonts w:cs="Times New Roman"/>
          <w:szCs w:val="24"/>
        </w:rPr>
        <w:t xml:space="preserve"> neis hukkunute ja vigastatute arv on püsinud positiivsete muutusteta kogu etapi vältel. </w:t>
      </w:r>
    </w:p>
    <w:p w14:paraId="3A995116" w14:textId="77777777" w:rsidR="00B367E5" w:rsidRDefault="00B367E5" w:rsidP="002041FF">
      <w:pPr>
        <w:rPr>
          <w:rFonts w:cs="Times New Roman"/>
          <w:szCs w:val="24"/>
        </w:rPr>
      </w:pPr>
    </w:p>
    <w:p w14:paraId="451044D5" w14:textId="52095F62" w:rsidR="00277151" w:rsidRPr="002041FF" w:rsidRDefault="00277151" w:rsidP="002041FF">
      <w:pPr>
        <w:rPr>
          <w:rFonts w:cs="Times New Roman"/>
          <w:szCs w:val="24"/>
        </w:rPr>
      </w:pPr>
      <w:r w:rsidRPr="002041FF">
        <w:rPr>
          <w:rFonts w:cs="Times New Roman"/>
          <w:szCs w:val="24"/>
        </w:rPr>
        <w:t>Kuigi aastate jooksul liiklusohutusprogrammi</w:t>
      </w:r>
      <w:r w:rsidR="0034430F">
        <w:rPr>
          <w:rFonts w:cs="Times New Roman"/>
          <w:szCs w:val="24"/>
        </w:rPr>
        <w:t>ga</w:t>
      </w:r>
      <w:r w:rsidRPr="002041FF">
        <w:rPr>
          <w:rFonts w:cs="Times New Roman"/>
          <w:szCs w:val="24"/>
        </w:rPr>
        <w:t xml:space="preserve"> elluviidut ei tohi alahinnata, mängis märkimis</w:t>
      </w:r>
      <w:r w:rsidRPr="002041FF">
        <w:rPr>
          <w:rFonts w:cs="Times New Roman"/>
          <w:szCs w:val="24"/>
        </w:rPr>
        <w:softHyphen/>
        <w:t>väär</w:t>
      </w:r>
      <w:r w:rsidRPr="002041FF">
        <w:rPr>
          <w:rFonts w:cs="Times New Roman"/>
          <w:szCs w:val="24"/>
        </w:rPr>
        <w:softHyphen/>
        <w:t>set rolli liiklusõn</w:t>
      </w:r>
      <w:r w:rsidR="00B367E5">
        <w:rPr>
          <w:rFonts w:cs="Times New Roman"/>
          <w:szCs w:val="24"/>
        </w:rPr>
        <w:t>netuste kiirel vähenemisel 2008</w:t>
      </w:r>
      <w:r w:rsidR="003F0091">
        <w:rPr>
          <w:rFonts w:cs="Times New Roman"/>
          <w:szCs w:val="24"/>
        </w:rPr>
        <w:t>.</w:t>
      </w:r>
      <w:r w:rsidR="00B367E5">
        <w:rPr>
          <w:rFonts w:cs="Times New Roman"/>
          <w:szCs w:val="24"/>
        </w:rPr>
        <w:t>–</w:t>
      </w:r>
      <w:r w:rsidRPr="002041FF">
        <w:rPr>
          <w:rFonts w:cs="Times New Roman"/>
          <w:szCs w:val="24"/>
        </w:rPr>
        <w:t>2010</w:t>
      </w:r>
      <w:r w:rsidR="003F0091">
        <w:rPr>
          <w:rFonts w:cs="Times New Roman"/>
          <w:szCs w:val="24"/>
        </w:rPr>
        <w:t>. aastate</w:t>
      </w:r>
      <w:r w:rsidRPr="002041FF">
        <w:rPr>
          <w:rFonts w:cs="Times New Roman"/>
          <w:szCs w:val="24"/>
        </w:rPr>
        <w:t xml:space="preserve"> majanduskriis, </w:t>
      </w:r>
      <w:r w:rsidRPr="002041FF">
        <w:rPr>
          <w:rFonts w:cs="Times New Roman"/>
          <w:szCs w:val="24"/>
        </w:rPr>
        <w:lastRenderedPageBreak/>
        <w:t>millega kaasnenud liiklusintensiivsuse vähenemine avaldas liiklus</w:t>
      </w:r>
      <w:r w:rsidRPr="002041FF">
        <w:rPr>
          <w:rFonts w:cs="Times New Roman"/>
          <w:szCs w:val="24"/>
        </w:rPr>
        <w:softHyphen/>
        <w:t>ohu</w:t>
      </w:r>
      <w:r w:rsidRPr="002041FF">
        <w:rPr>
          <w:rFonts w:cs="Times New Roman"/>
          <w:szCs w:val="24"/>
        </w:rPr>
        <w:softHyphen/>
        <w:t>tusele positiivset mõju. Alates 2011</w:t>
      </w:r>
      <w:r w:rsidR="003F0091">
        <w:rPr>
          <w:rFonts w:cs="Times New Roman"/>
          <w:szCs w:val="24"/>
        </w:rPr>
        <w:t>. aastast</w:t>
      </w:r>
      <w:r w:rsidRPr="002041FF">
        <w:rPr>
          <w:rFonts w:cs="Times New Roman"/>
          <w:szCs w:val="24"/>
        </w:rPr>
        <w:t xml:space="preserve"> </w:t>
      </w:r>
      <w:r w:rsidR="003F0091" w:rsidRPr="002041FF">
        <w:rPr>
          <w:rFonts w:cs="Times New Roman"/>
          <w:szCs w:val="24"/>
        </w:rPr>
        <w:t>o</w:t>
      </w:r>
      <w:r w:rsidR="003F0091">
        <w:rPr>
          <w:rFonts w:cs="Times New Roman"/>
          <w:szCs w:val="24"/>
        </w:rPr>
        <w:t>n</w:t>
      </w:r>
      <w:r w:rsidR="003F0091" w:rsidRPr="002041FF">
        <w:rPr>
          <w:rFonts w:cs="Times New Roman"/>
          <w:szCs w:val="24"/>
        </w:rPr>
        <w:t xml:space="preserve"> </w:t>
      </w:r>
      <w:r w:rsidRPr="002041FF">
        <w:rPr>
          <w:rFonts w:cs="Times New Roman"/>
          <w:szCs w:val="24"/>
        </w:rPr>
        <w:t>küll suutud hoida liiklusohutuses saavutatud taset, kuid seda jätkuvalt suurendada enam mitte. Võrreldes aastaga 2010</w:t>
      </w:r>
      <w:r w:rsidRPr="002041FF">
        <w:rPr>
          <w:rStyle w:val="Allmrkuseviide"/>
          <w:rFonts w:cs="Times New Roman"/>
          <w:szCs w:val="24"/>
        </w:rPr>
        <w:footnoteReference w:id="6"/>
      </w:r>
      <w:r w:rsidRPr="002041FF">
        <w:rPr>
          <w:rFonts w:cs="Times New Roman"/>
          <w:szCs w:val="24"/>
        </w:rPr>
        <w:t xml:space="preserve"> (79 hukkunut) vähenes liiklusõnnetustes hukkunute arv vaid 1,3% (2014</w:t>
      </w:r>
      <w:r w:rsidR="00B367E5">
        <w:rPr>
          <w:rFonts w:cs="Times New Roman"/>
          <w:szCs w:val="24"/>
        </w:rPr>
        <w:t>. a</w:t>
      </w:r>
      <w:r w:rsidR="003F0091">
        <w:rPr>
          <w:rFonts w:cs="Times New Roman"/>
          <w:szCs w:val="24"/>
        </w:rPr>
        <w:t>astal</w:t>
      </w:r>
      <w:r w:rsidRPr="002041FF">
        <w:rPr>
          <w:rFonts w:cs="Times New Roman"/>
          <w:szCs w:val="24"/>
        </w:rPr>
        <w:t xml:space="preserve"> 78). Liiklusohutusprogrammi lõppeesmärgiks oli saavutada aastaks 2015 tase, kus kolme aasta (2013</w:t>
      </w:r>
      <w:r w:rsidR="00B367E5">
        <w:rPr>
          <w:rFonts w:cs="Times New Roman"/>
          <w:szCs w:val="24"/>
        </w:rPr>
        <w:t>–</w:t>
      </w:r>
      <w:r w:rsidRPr="002041FF">
        <w:rPr>
          <w:rFonts w:cs="Times New Roman"/>
          <w:szCs w:val="24"/>
        </w:rPr>
        <w:t>2015) liikluses hukkunute keskmine ei ületaks 75 inimest aastas.</w:t>
      </w:r>
    </w:p>
    <w:p w14:paraId="1C2D72DA" w14:textId="77777777" w:rsidR="00B858BF" w:rsidRPr="002041FF" w:rsidRDefault="00B858BF" w:rsidP="002041FF">
      <w:pPr>
        <w:rPr>
          <w:rFonts w:cs="Times New Roman"/>
          <w:szCs w:val="24"/>
        </w:rPr>
      </w:pPr>
    </w:p>
    <w:p w14:paraId="169BD603" w14:textId="77777777" w:rsidR="00277151" w:rsidRPr="002041FF" w:rsidRDefault="00277151" w:rsidP="002041FF">
      <w:pPr>
        <w:rPr>
          <w:rFonts w:cs="Times New Roman"/>
          <w:szCs w:val="24"/>
        </w:rPr>
      </w:pPr>
      <w:r w:rsidRPr="002041FF">
        <w:rPr>
          <w:rFonts w:cs="Times New Roman"/>
          <w:noProof/>
          <w:szCs w:val="24"/>
          <w:lang w:eastAsia="et-EE"/>
        </w:rPr>
        <w:drawing>
          <wp:inline distT="0" distB="0" distL="0" distR="0" wp14:anchorId="514FC534" wp14:editId="7C4D3820">
            <wp:extent cx="5848350" cy="28575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36DE922" w14:textId="1C44A624" w:rsidR="00277151" w:rsidRPr="002041FF" w:rsidRDefault="00277151" w:rsidP="002041FF">
      <w:pPr>
        <w:rPr>
          <w:rFonts w:cs="Times New Roman"/>
          <w:szCs w:val="24"/>
        </w:rPr>
      </w:pPr>
      <w:r w:rsidRPr="00521F52">
        <w:rPr>
          <w:rFonts w:cs="Times New Roman"/>
          <w:b/>
          <w:szCs w:val="24"/>
        </w:rPr>
        <w:t>Joonis 1.</w:t>
      </w:r>
      <w:r w:rsidRPr="002041FF">
        <w:rPr>
          <w:rFonts w:cs="Times New Roman"/>
          <w:szCs w:val="24"/>
        </w:rPr>
        <w:t xml:space="preserve"> Liiklusõnnetused, hukkunud ja vigastatud</w:t>
      </w:r>
      <w:r w:rsidR="00521F52">
        <w:rPr>
          <w:rFonts w:cs="Times New Roman"/>
          <w:szCs w:val="24"/>
        </w:rPr>
        <w:t xml:space="preserve"> </w:t>
      </w:r>
      <w:r w:rsidR="003F0091">
        <w:rPr>
          <w:rFonts w:cs="Times New Roman"/>
          <w:szCs w:val="24"/>
        </w:rPr>
        <w:t xml:space="preserve">aastatel </w:t>
      </w:r>
      <w:r w:rsidR="00521F52">
        <w:rPr>
          <w:rFonts w:cs="Times New Roman"/>
          <w:szCs w:val="24"/>
        </w:rPr>
        <w:t>2003–</w:t>
      </w:r>
      <w:r w:rsidRPr="002041FF">
        <w:rPr>
          <w:rFonts w:cs="Times New Roman"/>
          <w:szCs w:val="24"/>
        </w:rPr>
        <w:t xml:space="preserve">2014 </w:t>
      </w:r>
    </w:p>
    <w:p w14:paraId="63D44D79" w14:textId="77777777" w:rsidR="00521F52" w:rsidRDefault="00521F52" w:rsidP="002041FF">
      <w:pPr>
        <w:rPr>
          <w:rFonts w:cs="Times New Roman"/>
          <w:szCs w:val="24"/>
        </w:rPr>
      </w:pPr>
    </w:p>
    <w:p w14:paraId="5A95B875" w14:textId="0F56FCE3" w:rsidR="00277151" w:rsidRPr="002041FF" w:rsidRDefault="00B367E5" w:rsidP="002041FF">
      <w:pPr>
        <w:rPr>
          <w:rFonts w:cs="Times New Roman"/>
          <w:szCs w:val="24"/>
        </w:rPr>
      </w:pPr>
      <w:r>
        <w:rPr>
          <w:rFonts w:cs="Times New Roman"/>
          <w:szCs w:val="24"/>
        </w:rPr>
        <w:t>Perioodil 2010–</w:t>
      </w:r>
      <w:r w:rsidR="00277151" w:rsidRPr="002041FF">
        <w:rPr>
          <w:rFonts w:cs="Times New Roman"/>
          <w:szCs w:val="24"/>
        </w:rPr>
        <w:t xml:space="preserve">2014 kasvas hukkunud jalakäijate arv 85%. Hukkunud mootorsõidukijuhtide arv on alates 2010. aastast vähenenud 8%, hukkunud kaassõitjate arv vähenes 31%. </w:t>
      </w:r>
    </w:p>
    <w:p w14:paraId="3CD24B21" w14:textId="77777777" w:rsidR="00B858BF" w:rsidRPr="002041FF" w:rsidRDefault="00B858BF" w:rsidP="002041FF">
      <w:pPr>
        <w:rPr>
          <w:rFonts w:cs="Times New Roman"/>
          <w:szCs w:val="24"/>
        </w:rPr>
      </w:pPr>
    </w:p>
    <w:p w14:paraId="6A98F6AB" w14:textId="77777777" w:rsidR="00277151" w:rsidRPr="002041FF" w:rsidRDefault="00277151" w:rsidP="002041FF">
      <w:pPr>
        <w:rPr>
          <w:rFonts w:cs="Times New Roman"/>
          <w:szCs w:val="24"/>
        </w:rPr>
      </w:pPr>
      <w:r w:rsidRPr="002041FF">
        <w:rPr>
          <w:rFonts w:cs="Times New Roman"/>
          <w:noProof/>
          <w:szCs w:val="24"/>
          <w:lang w:eastAsia="et-EE"/>
        </w:rPr>
        <w:drawing>
          <wp:inline distT="0" distB="0" distL="0" distR="0" wp14:anchorId="396F1478" wp14:editId="602A8E33">
            <wp:extent cx="5836258" cy="1990725"/>
            <wp:effectExtent l="0" t="0" r="1270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93BFB7B" w14:textId="10A68487" w:rsidR="00277151" w:rsidRPr="002041FF" w:rsidRDefault="00277151" w:rsidP="002041FF">
      <w:pPr>
        <w:rPr>
          <w:rFonts w:cs="Times New Roman"/>
          <w:szCs w:val="24"/>
        </w:rPr>
      </w:pPr>
      <w:r w:rsidRPr="00521F52">
        <w:rPr>
          <w:rFonts w:cs="Times New Roman"/>
          <w:b/>
          <w:szCs w:val="24"/>
        </w:rPr>
        <w:t>Joonis 2.</w:t>
      </w:r>
      <w:r w:rsidRPr="002041FF">
        <w:rPr>
          <w:rFonts w:cs="Times New Roman"/>
          <w:szCs w:val="24"/>
        </w:rPr>
        <w:t xml:space="preserve"> Liikluses hukkunud </w:t>
      </w:r>
      <w:r w:rsidR="00627361" w:rsidRPr="002041FF">
        <w:rPr>
          <w:rFonts w:cs="Times New Roman"/>
          <w:szCs w:val="24"/>
        </w:rPr>
        <w:t>mootorsõidukijuhid, jalakäijad</w:t>
      </w:r>
      <w:r w:rsidR="00B367E5">
        <w:rPr>
          <w:rFonts w:cs="Times New Roman"/>
          <w:szCs w:val="24"/>
        </w:rPr>
        <w:t xml:space="preserve">, sõitjad ja jalgratturid </w:t>
      </w:r>
      <w:r w:rsidR="003F0091">
        <w:rPr>
          <w:rFonts w:cs="Times New Roman"/>
          <w:szCs w:val="24"/>
        </w:rPr>
        <w:t xml:space="preserve">aastatel </w:t>
      </w:r>
      <w:r w:rsidR="00B367E5">
        <w:rPr>
          <w:rFonts w:cs="Times New Roman"/>
          <w:szCs w:val="24"/>
        </w:rPr>
        <w:t>2003–</w:t>
      </w:r>
      <w:r w:rsidRPr="002041FF">
        <w:rPr>
          <w:rFonts w:cs="Times New Roman"/>
          <w:szCs w:val="24"/>
        </w:rPr>
        <w:t>2014</w:t>
      </w:r>
    </w:p>
    <w:p w14:paraId="3DF085C1" w14:textId="77777777" w:rsidR="00521F52" w:rsidRDefault="00521F52" w:rsidP="002041FF">
      <w:pPr>
        <w:rPr>
          <w:rFonts w:cs="Times New Roman"/>
          <w:szCs w:val="24"/>
        </w:rPr>
      </w:pPr>
    </w:p>
    <w:p w14:paraId="681F2384" w14:textId="02D59911" w:rsidR="00277151" w:rsidRPr="002041FF" w:rsidRDefault="00277151" w:rsidP="002041FF">
      <w:pPr>
        <w:rPr>
          <w:rFonts w:cs="Times New Roman"/>
          <w:szCs w:val="24"/>
        </w:rPr>
      </w:pPr>
      <w:r w:rsidRPr="002041FF">
        <w:rPr>
          <w:rFonts w:cs="Times New Roman"/>
          <w:szCs w:val="24"/>
        </w:rPr>
        <w:t>Jalakäijatele otsasõitude arv ei ole võrreldes 2010. aastaga oluliselt muutunud. 2014.</w:t>
      </w:r>
      <w:r w:rsidR="00EA0B2C" w:rsidRPr="002041FF">
        <w:rPr>
          <w:rFonts w:cs="Times New Roman"/>
          <w:szCs w:val="24"/>
        </w:rPr>
        <w:t xml:space="preserve"> </w:t>
      </w:r>
      <w:r w:rsidRPr="002041FF">
        <w:rPr>
          <w:rFonts w:cs="Times New Roman"/>
          <w:szCs w:val="24"/>
        </w:rPr>
        <w:t>aastal registreeritud 378 õnnetust on 5 võrra rohkem kui aastal 2010.</w:t>
      </w:r>
      <w:r w:rsidR="0044199C">
        <w:rPr>
          <w:rFonts w:cs="Times New Roman"/>
          <w:szCs w:val="24"/>
        </w:rPr>
        <w:t xml:space="preserve"> </w:t>
      </w:r>
      <w:r w:rsidRPr="002041FF">
        <w:rPr>
          <w:rFonts w:cs="Times New Roman"/>
          <w:szCs w:val="24"/>
        </w:rPr>
        <w:t xml:space="preserve">Liikuvate mootorsõidukite omavaheliste sõidukite kokkupõrgete arv, jättes kõrvale kokkupõrked </w:t>
      </w:r>
      <w:r w:rsidR="003F0091" w:rsidRPr="002041FF">
        <w:rPr>
          <w:rFonts w:cs="Times New Roman"/>
          <w:szCs w:val="24"/>
        </w:rPr>
        <w:t>jalgra</w:t>
      </w:r>
      <w:r w:rsidR="003F0091">
        <w:rPr>
          <w:rFonts w:cs="Times New Roman"/>
          <w:szCs w:val="24"/>
        </w:rPr>
        <w:t>ttaga</w:t>
      </w:r>
      <w:r w:rsidRPr="002041FF">
        <w:rPr>
          <w:rFonts w:cs="Times New Roman"/>
          <w:szCs w:val="24"/>
        </w:rPr>
        <w:t>, vähenes 2010. aastaga võrreldes vaid 4 võrra ehk vähem kui 1%. Samas on riigiteel toimunud jalakäijaõnnetused ja mootorsõidukite laupkokkupõrked jätkuvalt kõige ohvriterohkemad. Aastatel</w:t>
      </w:r>
      <w:r w:rsidR="00B367E5">
        <w:rPr>
          <w:rFonts w:cs="Times New Roman"/>
          <w:szCs w:val="24"/>
          <w:lang w:eastAsia="et-EE"/>
        </w:rPr>
        <w:t xml:space="preserve"> 2012–</w:t>
      </w:r>
      <w:r w:rsidRPr="002041FF">
        <w:rPr>
          <w:rFonts w:cs="Times New Roman"/>
          <w:szCs w:val="24"/>
          <w:lang w:eastAsia="et-EE"/>
        </w:rPr>
        <w:t>2014 suri riigiteel toimunud mootorsõidukite laupkokkupõr</w:t>
      </w:r>
      <w:r w:rsidR="00807019">
        <w:rPr>
          <w:rFonts w:cs="Times New Roman"/>
          <w:szCs w:val="24"/>
          <w:lang w:eastAsia="et-EE"/>
        </w:rPr>
        <w:t>k</w:t>
      </w:r>
      <w:r w:rsidRPr="002041FF">
        <w:rPr>
          <w:rFonts w:cs="Times New Roman"/>
          <w:szCs w:val="24"/>
          <w:lang w:eastAsia="et-EE"/>
        </w:rPr>
        <w:t xml:space="preserve">e tagajärjel 57 </w:t>
      </w:r>
      <w:r w:rsidRPr="002041FF">
        <w:rPr>
          <w:rFonts w:cs="Times New Roman"/>
          <w:szCs w:val="24"/>
          <w:lang w:eastAsia="et-EE"/>
        </w:rPr>
        <w:lastRenderedPageBreak/>
        <w:t>inimest ehk 32% 179st riigiteel hukkunu</w:t>
      </w:r>
      <w:r w:rsidR="003F0091">
        <w:rPr>
          <w:rFonts w:cs="Times New Roman"/>
          <w:szCs w:val="24"/>
          <w:lang w:eastAsia="et-EE"/>
        </w:rPr>
        <w:t>i</w:t>
      </w:r>
      <w:r w:rsidRPr="002041FF">
        <w:rPr>
          <w:rFonts w:cs="Times New Roman"/>
          <w:szCs w:val="24"/>
          <w:lang w:eastAsia="et-EE"/>
        </w:rPr>
        <w:t>st</w:t>
      </w:r>
      <w:r w:rsidR="003F0091">
        <w:rPr>
          <w:rFonts w:cs="Times New Roman"/>
          <w:szCs w:val="24"/>
          <w:lang w:eastAsia="et-EE"/>
        </w:rPr>
        <w:t>,</w:t>
      </w:r>
      <w:r w:rsidRPr="002041FF">
        <w:rPr>
          <w:rFonts w:cs="Times New Roman"/>
          <w:szCs w:val="24"/>
          <w:lang w:eastAsia="et-EE"/>
        </w:rPr>
        <w:t xml:space="preserve"> ja jalakäijale </w:t>
      </w:r>
      <w:r w:rsidR="003F0091" w:rsidRPr="002041FF">
        <w:rPr>
          <w:rFonts w:cs="Times New Roman"/>
          <w:szCs w:val="24"/>
          <w:lang w:eastAsia="et-EE"/>
        </w:rPr>
        <w:t>otsasõi</w:t>
      </w:r>
      <w:r w:rsidR="003F0091">
        <w:rPr>
          <w:rFonts w:cs="Times New Roman"/>
          <w:szCs w:val="24"/>
          <w:lang w:eastAsia="et-EE"/>
        </w:rPr>
        <w:t>du</w:t>
      </w:r>
      <w:r w:rsidR="003F0091" w:rsidRPr="002041FF">
        <w:rPr>
          <w:rFonts w:cs="Times New Roman"/>
          <w:szCs w:val="24"/>
          <w:lang w:eastAsia="et-EE"/>
        </w:rPr>
        <w:t xml:space="preserve"> </w:t>
      </w:r>
      <w:r w:rsidRPr="002041FF">
        <w:rPr>
          <w:rFonts w:cs="Times New Roman"/>
          <w:szCs w:val="24"/>
        </w:rPr>
        <w:t xml:space="preserve">tagajärjel 40 inimest ehk 22% kõigist riigiteel hukkunuist. </w:t>
      </w:r>
    </w:p>
    <w:p w14:paraId="0DA25D71" w14:textId="77777777" w:rsidR="00277151" w:rsidRPr="002041FF" w:rsidRDefault="00277151" w:rsidP="002041FF">
      <w:pPr>
        <w:rPr>
          <w:rFonts w:cs="Times New Roman"/>
          <w:szCs w:val="24"/>
        </w:rPr>
      </w:pPr>
      <w:r w:rsidRPr="002041FF">
        <w:rPr>
          <w:rFonts w:cs="Times New Roman"/>
          <w:noProof/>
          <w:szCs w:val="24"/>
          <w:lang w:eastAsia="et-EE"/>
        </w:rPr>
        <w:drawing>
          <wp:inline distT="0" distB="0" distL="0" distR="0" wp14:anchorId="0C5A267C" wp14:editId="5E7F4ED3">
            <wp:extent cx="5743575" cy="2495550"/>
            <wp:effectExtent l="0" t="0" r="9525"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58BAF2" w14:textId="77777777" w:rsidR="006D43F7" w:rsidRDefault="006D43F7" w:rsidP="002041FF">
      <w:pPr>
        <w:rPr>
          <w:rFonts w:cs="Times New Roman"/>
          <w:b/>
          <w:szCs w:val="24"/>
        </w:rPr>
      </w:pPr>
    </w:p>
    <w:p w14:paraId="4C0893CE" w14:textId="77777777" w:rsidR="006D43F7" w:rsidRDefault="006D43F7" w:rsidP="002041FF">
      <w:pPr>
        <w:rPr>
          <w:rFonts w:cs="Times New Roman"/>
          <w:b/>
          <w:szCs w:val="24"/>
        </w:rPr>
      </w:pPr>
    </w:p>
    <w:p w14:paraId="28E76D67" w14:textId="636C2225" w:rsidR="00277151" w:rsidRPr="002041FF" w:rsidRDefault="00277151" w:rsidP="002041FF">
      <w:pPr>
        <w:rPr>
          <w:rFonts w:cs="Times New Roman"/>
          <w:szCs w:val="24"/>
        </w:rPr>
      </w:pPr>
      <w:r w:rsidRPr="00521F52">
        <w:rPr>
          <w:rFonts w:cs="Times New Roman"/>
          <w:b/>
          <w:szCs w:val="24"/>
        </w:rPr>
        <w:t>Joonis 3.</w:t>
      </w:r>
      <w:r w:rsidR="00B367E5">
        <w:rPr>
          <w:rFonts w:cs="Times New Roman"/>
          <w:szCs w:val="24"/>
        </w:rPr>
        <w:t xml:space="preserve"> Liiklusõnnetuste liigid</w:t>
      </w:r>
      <w:r w:rsidR="00251BB3">
        <w:rPr>
          <w:rFonts w:cs="Times New Roman"/>
          <w:szCs w:val="24"/>
        </w:rPr>
        <w:t xml:space="preserve"> aastatel</w:t>
      </w:r>
      <w:r w:rsidR="00B367E5">
        <w:rPr>
          <w:rFonts w:cs="Times New Roman"/>
          <w:szCs w:val="24"/>
        </w:rPr>
        <w:t xml:space="preserve"> 2003–</w:t>
      </w:r>
      <w:r w:rsidRPr="002041FF">
        <w:rPr>
          <w:rFonts w:cs="Times New Roman"/>
          <w:szCs w:val="24"/>
        </w:rPr>
        <w:t>2014</w:t>
      </w:r>
    </w:p>
    <w:p w14:paraId="717C7D4B" w14:textId="77777777" w:rsidR="00521F52" w:rsidRDefault="00521F52" w:rsidP="002041FF">
      <w:pPr>
        <w:rPr>
          <w:rFonts w:cs="Times New Roman"/>
          <w:szCs w:val="24"/>
        </w:rPr>
      </w:pPr>
    </w:p>
    <w:p w14:paraId="356CA24F" w14:textId="545CAFAF" w:rsidR="00277151" w:rsidRDefault="00277151" w:rsidP="002041FF">
      <w:pPr>
        <w:rPr>
          <w:rFonts w:cs="Times New Roman"/>
          <w:szCs w:val="24"/>
        </w:rPr>
      </w:pPr>
      <w:r w:rsidRPr="002041FF">
        <w:rPr>
          <w:rFonts w:cs="Times New Roman"/>
          <w:szCs w:val="24"/>
        </w:rPr>
        <w:t>Kuigi Statistikaameti andmete</w:t>
      </w:r>
      <w:r w:rsidR="00B367E5">
        <w:rPr>
          <w:rFonts w:cs="Times New Roman"/>
          <w:szCs w:val="24"/>
        </w:rPr>
        <w:t>l on võrreldes 2010. aastaga 15–</w:t>
      </w:r>
      <w:r w:rsidRPr="002041FF">
        <w:rPr>
          <w:rFonts w:cs="Times New Roman"/>
          <w:szCs w:val="24"/>
        </w:rPr>
        <w:t xml:space="preserve">24-aastaste noorte arv vähenenud 19%, on jätkuvalt noorte osalus õnnetusse sattunud sõidukijuhtide hulgas suurim. Õnnetusse sattumise tõenäosus suureneb noore täisikka jõudmisel ja valdavalt sõiduautoga sõites ning püsib ühtlaselt kõrge ligi kümmekond aastat. </w:t>
      </w:r>
      <w:r w:rsidR="00251BB3" w:rsidRPr="002041FF">
        <w:rPr>
          <w:rFonts w:cs="Times New Roman"/>
          <w:szCs w:val="24"/>
        </w:rPr>
        <w:t>Mootor</w:t>
      </w:r>
      <w:r w:rsidR="00251BB3" w:rsidRPr="002041FF">
        <w:rPr>
          <w:rFonts w:cs="Times New Roman"/>
          <w:szCs w:val="24"/>
        </w:rPr>
        <w:softHyphen/>
        <w:t>ra</w:t>
      </w:r>
      <w:r w:rsidR="00251BB3" w:rsidRPr="002041FF">
        <w:rPr>
          <w:rFonts w:cs="Times New Roman"/>
          <w:szCs w:val="24"/>
        </w:rPr>
        <w:softHyphen/>
        <w:t>t</w:t>
      </w:r>
      <w:r w:rsidR="00251BB3">
        <w:rPr>
          <w:rFonts w:cs="Times New Roman"/>
          <w:szCs w:val="24"/>
        </w:rPr>
        <w:t>ta</w:t>
      </w:r>
      <w:r w:rsidR="00251BB3" w:rsidRPr="002041FF">
        <w:rPr>
          <w:rFonts w:cs="Times New Roman"/>
          <w:szCs w:val="24"/>
        </w:rPr>
        <w:t xml:space="preserve"> </w:t>
      </w:r>
      <w:r w:rsidRPr="002041FF">
        <w:rPr>
          <w:rFonts w:cs="Times New Roman"/>
          <w:szCs w:val="24"/>
        </w:rPr>
        <w:t>ja mopeedi osalusel registreeritakse kokku aastas keskeltläbi 16</w:t>
      </w:r>
      <w:r w:rsidR="00B367E5">
        <w:rPr>
          <w:rFonts w:cs="Times New Roman"/>
          <w:szCs w:val="24"/>
        </w:rPr>
        <w:t>0–</w:t>
      </w:r>
      <w:r w:rsidRPr="002041FF">
        <w:rPr>
          <w:rFonts w:cs="Times New Roman"/>
          <w:szCs w:val="24"/>
        </w:rPr>
        <w:t>200 inimkannatanuga lii</w:t>
      </w:r>
      <w:r w:rsidR="00B367E5">
        <w:rPr>
          <w:rFonts w:cs="Times New Roman"/>
          <w:szCs w:val="24"/>
        </w:rPr>
        <w:t>k</w:t>
      </w:r>
      <w:r w:rsidR="00B367E5">
        <w:rPr>
          <w:rFonts w:cs="Times New Roman"/>
          <w:szCs w:val="24"/>
        </w:rPr>
        <w:softHyphen/>
        <w:t>lusõnnetust, milles hukkub 10–</w:t>
      </w:r>
      <w:r w:rsidRPr="002041FF">
        <w:rPr>
          <w:rFonts w:cs="Times New Roman"/>
          <w:szCs w:val="24"/>
        </w:rPr>
        <w:t>13 ja saab vigastada kuni 240 inimest. Alates 2010. aastast siin olulisi muutuseid toimunud ei ole. Kui varasemalt toimusid otsasõidud jalgratturile pigem asulavälisel teel, siis viimastel aastatel on sagenenud õn</w:t>
      </w:r>
      <w:r w:rsidRPr="002041FF">
        <w:rPr>
          <w:rFonts w:cs="Times New Roman"/>
          <w:szCs w:val="24"/>
        </w:rPr>
        <w:softHyphen/>
        <w:t>netused linnas. Lapsed ja noored jalgratturid on jätkuvalt ohu</w:t>
      </w:r>
      <w:r w:rsidR="007366BD">
        <w:rPr>
          <w:rFonts w:cs="Times New Roman"/>
          <w:szCs w:val="24"/>
        </w:rPr>
        <w:t>statud eelkõige linnaliikluses.</w:t>
      </w:r>
    </w:p>
    <w:p w14:paraId="486309E8" w14:textId="77777777" w:rsidR="007366BD" w:rsidRPr="002041FF" w:rsidRDefault="007366BD" w:rsidP="002041FF">
      <w:pPr>
        <w:rPr>
          <w:rFonts w:cs="Times New Roman"/>
          <w:szCs w:val="24"/>
        </w:rPr>
      </w:pPr>
    </w:p>
    <w:p w14:paraId="239B7137" w14:textId="77777777" w:rsidR="00277151" w:rsidRPr="002041FF" w:rsidRDefault="00277151" w:rsidP="002041FF">
      <w:pPr>
        <w:rPr>
          <w:rFonts w:cs="Times New Roman"/>
          <w:szCs w:val="24"/>
        </w:rPr>
      </w:pPr>
      <w:r w:rsidRPr="002041FF">
        <w:rPr>
          <w:rFonts w:cs="Times New Roman"/>
          <w:noProof/>
          <w:szCs w:val="24"/>
          <w:lang w:eastAsia="et-EE"/>
        </w:rPr>
        <w:drawing>
          <wp:inline distT="0" distB="0" distL="0" distR="0" wp14:anchorId="37CCC448" wp14:editId="182A549D">
            <wp:extent cx="5410200" cy="2200275"/>
            <wp:effectExtent l="0" t="0" r="0" b="9525"/>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530D85" w14:textId="7105933E" w:rsidR="00277151" w:rsidRPr="002041FF" w:rsidRDefault="00277151" w:rsidP="002041FF">
      <w:pPr>
        <w:rPr>
          <w:rFonts w:cs="Times New Roman"/>
          <w:szCs w:val="24"/>
        </w:rPr>
      </w:pPr>
      <w:r w:rsidRPr="00521F52">
        <w:rPr>
          <w:rFonts w:cs="Times New Roman"/>
          <w:b/>
          <w:szCs w:val="24"/>
        </w:rPr>
        <w:t>Joonis 4.</w:t>
      </w:r>
      <w:r w:rsidRPr="002041FF">
        <w:rPr>
          <w:rFonts w:cs="Times New Roman"/>
          <w:szCs w:val="24"/>
        </w:rPr>
        <w:t xml:space="preserve"> Liiklusõnnetuses osalenud ju</w:t>
      </w:r>
      <w:r w:rsidR="00B367E5">
        <w:rPr>
          <w:rFonts w:cs="Times New Roman"/>
          <w:szCs w:val="24"/>
        </w:rPr>
        <w:t xml:space="preserve">htide ja jalakäijate vanus </w:t>
      </w:r>
      <w:r w:rsidR="00251BB3">
        <w:rPr>
          <w:rFonts w:cs="Times New Roman"/>
          <w:szCs w:val="24"/>
        </w:rPr>
        <w:t xml:space="preserve">aastatel </w:t>
      </w:r>
      <w:r w:rsidR="00B367E5">
        <w:rPr>
          <w:rFonts w:cs="Times New Roman"/>
          <w:szCs w:val="24"/>
        </w:rPr>
        <w:t>2012–</w:t>
      </w:r>
      <w:r w:rsidRPr="002041FF">
        <w:rPr>
          <w:rFonts w:cs="Times New Roman"/>
          <w:szCs w:val="24"/>
        </w:rPr>
        <w:t>2014</w:t>
      </w:r>
    </w:p>
    <w:p w14:paraId="2D4FD7BF" w14:textId="77777777" w:rsidR="00521F52" w:rsidRDefault="00521F52" w:rsidP="002041FF">
      <w:pPr>
        <w:rPr>
          <w:rFonts w:cs="Times New Roman"/>
          <w:szCs w:val="24"/>
        </w:rPr>
      </w:pPr>
    </w:p>
    <w:p w14:paraId="163A662F" w14:textId="02CCA1EC" w:rsidR="00277151" w:rsidRPr="002041FF" w:rsidRDefault="00277151" w:rsidP="002041FF">
      <w:pPr>
        <w:rPr>
          <w:rFonts w:cs="Times New Roman"/>
          <w:szCs w:val="24"/>
        </w:rPr>
      </w:pPr>
      <w:r w:rsidRPr="002041FF">
        <w:rPr>
          <w:rFonts w:cs="Times New Roman"/>
          <w:szCs w:val="24"/>
        </w:rPr>
        <w:t>Nii, nagu õnnetusse sat</w:t>
      </w:r>
      <w:r w:rsidR="00B367E5">
        <w:rPr>
          <w:rFonts w:cs="Times New Roman"/>
          <w:szCs w:val="24"/>
        </w:rPr>
        <w:t>tumise risk on suurim noorte 16–</w:t>
      </w:r>
      <w:r w:rsidRPr="002041FF">
        <w:rPr>
          <w:rFonts w:cs="Times New Roman"/>
          <w:szCs w:val="24"/>
        </w:rPr>
        <w:t>24</w:t>
      </w:r>
      <w:r w:rsidR="00251BB3">
        <w:rPr>
          <w:rFonts w:cs="Times New Roman"/>
          <w:szCs w:val="24"/>
        </w:rPr>
        <w:t>-</w:t>
      </w:r>
      <w:r w:rsidRPr="002041FF">
        <w:rPr>
          <w:rFonts w:cs="Times New Roman"/>
          <w:szCs w:val="24"/>
        </w:rPr>
        <w:t>aastaste sõiduautojuhtide hulgas, on ka liik</w:t>
      </w:r>
      <w:r w:rsidRPr="002041FF">
        <w:rPr>
          <w:rFonts w:cs="Times New Roman"/>
          <w:szCs w:val="24"/>
        </w:rPr>
        <w:softHyphen/>
        <w:t xml:space="preserve">lusõnnetuse tagajärjel surma või </w:t>
      </w:r>
      <w:r w:rsidR="007261B3" w:rsidRPr="002041FF">
        <w:rPr>
          <w:rFonts w:cs="Times New Roman"/>
          <w:szCs w:val="24"/>
        </w:rPr>
        <w:t xml:space="preserve">vigastada saanuid </w:t>
      </w:r>
      <w:r w:rsidRPr="002041FF">
        <w:rPr>
          <w:rFonts w:cs="Times New Roman"/>
          <w:szCs w:val="24"/>
        </w:rPr>
        <w:t>miljoni elaniku kohta enim samas vanuse</w:t>
      </w:r>
      <w:r w:rsidRPr="002041FF">
        <w:rPr>
          <w:rFonts w:cs="Times New Roman"/>
          <w:szCs w:val="24"/>
        </w:rPr>
        <w:softHyphen/>
        <w:t>rüh</w:t>
      </w:r>
      <w:r w:rsidRPr="002041FF">
        <w:rPr>
          <w:rFonts w:cs="Times New Roman"/>
          <w:szCs w:val="24"/>
        </w:rPr>
        <w:softHyphen/>
        <w:t>mas sõiduautoga liiklejate hulgas. Jalgsi või jalgrattaga liigeldes hukkub enim vanemaealisi inimesi</w:t>
      </w:r>
      <w:r w:rsidR="005B266B" w:rsidRPr="002041FF">
        <w:rPr>
          <w:rFonts w:cs="Times New Roman"/>
          <w:szCs w:val="24"/>
        </w:rPr>
        <w:t>.</w:t>
      </w:r>
      <w:r w:rsidRPr="002041FF">
        <w:rPr>
          <w:rFonts w:cs="Times New Roman"/>
          <w:szCs w:val="24"/>
        </w:rPr>
        <w:t xml:space="preserve"> </w:t>
      </w:r>
      <w:r w:rsidR="00F324B0" w:rsidRPr="002041FF">
        <w:rPr>
          <w:rFonts w:cs="Times New Roman"/>
          <w:szCs w:val="24"/>
        </w:rPr>
        <w:t>V</w:t>
      </w:r>
      <w:r w:rsidRPr="002041FF">
        <w:rPr>
          <w:rFonts w:cs="Times New Roman"/>
          <w:szCs w:val="24"/>
        </w:rPr>
        <w:t>igastada saanute</w:t>
      </w:r>
      <w:r w:rsidR="00B367E5">
        <w:rPr>
          <w:rFonts w:cs="Times New Roman"/>
          <w:szCs w:val="24"/>
        </w:rPr>
        <w:t xml:space="preserve"> hulgas on kõrge laste osakaal.</w:t>
      </w:r>
    </w:p>
    <w:p w14:paraId="596EDBC2" w14:textId="77777777" w:rsidR="00277151" w:rsidRPr="002041FF" w:rsidRDefault="00277151" w:rsidP="002041FF">
      <w:pPr>
        <w:rPr>
          <w:rFonts w:cs="Times New Roman"/>
          <w:szCs w:val="24"/>
        </w:rPr>
      </w:pPr>
      <w:r w:rsidRPr="002041FF">
        <w:rPr>
          <w:rFonts w:cs="Times New Roman"/>
          <w:noProof/>
          <w:szCs w:val="24"/>
          <w:lang w:eastAsia="et-EE"/>
        </w:rPr>
        <w:lastRenderedPageBreak/>
        <w:drawing>
          <wp:inline distT="0" distB="0" distL="0" distR="0" wp14:anchorId="29BACE3F" wp14:editId="3E36AC83">
            <wp:extent cx="2724150" cy="20669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2041FF">
        <w:rPr>
          <w:rFonts w:cs="Times New Roman"/>
          <w:noProof/>
          <w:szCs w:val="24"/>
          <w:lang w:eastAsia="et-EE"/>
        </w:rPr>
        <w:drawing>
          <wp:inline distT="0" distB="0" distL="0" distR="0" wp14:anchorId="1EFFA844" wp14:editId="6B3E7F9B">
            <wp:extent cx="3019425" cy="20669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F194A5" w14:textId="7F6C89F0" w:rsidR="00277151" w:rsidRPr="002041FF" w:rsidRDefault="00277151" w:rsidP="002041FF">
      <w:pPr>
        <w:rPr>
          <w:rFonts w:cs="Times New Roman"/>
          <w:szCs w:val="24"/>
        </w:rPr>
      </w:pPr>
      <w:r w:rsidRPr="00521F52">
        <w:rPr>
          <w:rFonts w:cs="Times New Roman"/>
          <w:b/>
          <w:szCs w:val="24"/>
        </w:rPr>
        <w:t>Joonis 5.</w:t>
      </w:r>
      <w:r w:rsidRPr="002041FF">
        <w:rPr>
          <w:rFonts w:cs="Times New Roman"/>
          <w:szCs w:val="24"/>
        </w:rPr>
        <w:t xml:space="preserve"> Liiklusõnnetuses hukkunute ja vigastatute vanuseline ja</w:t>
      </w:r>
      <w:r w:rsidR="00B367E5">
        <w:rPr>
          <w:rFonts w:cs="Times New Roman"/>
          <w:szCs w:val="24"/>
        </w:rPr>
        <w:t xml:space="preserve">otus miljoni elaniku kohta </w:t>
      </w:r>
      <w:r w:rsidR="001E547E">
        <w:rPr>
          <w:rFonts w:cs="Times New Roman"/>
          <w:szCs w:val="24"/>
        </w:rPr>
        <w:t xml:space="preserve">aastatel </w:t>
      </w:r>
      <w:r w:rsidR="00B367E5">
        <w:rPr>
          <w:rFonts w:cs="Times New Roman"/>
          <w:szCs w:val="24"/>
        </w:rPr>
        <w:t>2012–</w:t>
      </w:r>
      <w:r w:rsidRPr="002041FF">
        <w:rPr>
          <w:rFonts w:cs="Times New Roman"/>
          <w:szCs w:val="24"/>
        </w:rPr>
        <w:t>2014</w:t>
      </w:r>
    </w:p>
    <w:p w14:paraId="6B147BF2" w14:textId="77777777" w:rsidR="00521F52" w:rsidRDefault="00521F52" w:rsidP="002041FF">
      <w:pPr>
        <w:rPr>
          <w:rFonts w:cs="Times New Roman"/>
          <w:szCs w:val="24"/>
        </w:rPr>
      </w:pPr>
    </w:p>
    <w:p w14:paraId="2AE03863" w14:textId="0299AC5C" w:rsidR="00277151" w:rsidRDefault="00B367E5" w:rsidP="002041FF">
      <w:pPr>
        <w:rPr>
          <w:rFonts w:cs="Times New Roman"/>
          <w:szCs w:val="24"/>
        </w:rPr>
      </w:pPr>
      <w:r>
        <w:rPr>
          <w:rFonts w:cs="Times New Roman"/>
          <w:szCs w:val="24"/>
        </w:rPr>
        <w:t>39% kõigist aastatel 2012–</w:t>
      </w:r>
      <w:r w:rsidR="00277151" w:rsidRPr="002041FF">
        <w:rPr>
          <w:rFonts w:cs="Times New Roman"/>
          <w:szCs w:val="24"/>
        </w:rPr>
        <w:t>2014 juhtunud inimkannatanutega liiklusõnnetustest registreeriti riigi</w:t>
      </w:r>
      <w:r w:rsidR="00277151" w:rsidRPr="002041FF">
        <w:rPr>
          <w:rFonts w:cs="Times New Roman"/>
          <w:szCs w:val="24"/>
        </w:rPr>
        <w:softHyphen/>
        <w:t>tee</w:t>
      </w:r>
      <w:r w:rsidR="00277151" w:rsidRPr="002041FF">
        <w:rPr>
          <w:rFonts w:cs="Times New Roman"/>
          <w:szCs w:val="24"/>
        </w:rPr>
        <w:softHyphen/>
        <w:t>l</w:t>
      </w:r>
      <w:r w:rsidR="00F324B0" w:rsidRPr="002041FF">
        <w:rPr>
          <w:rFonts w:cs="Times New Roman"/>
          <w:szCs w:val="24"/>
        </w:rPr>
        <w:t>.</w:t>
      </w:r>
      <w:r w:rsidR="00277151" w:rsidRPr="002041FF">
        <w:rPr>
          <w:rFonts w:cs="Times New Roman"/>
          <w:szCs w:val="24"/>
        </w:rPr>
        <w:t xml:space="preserve"> </w:t>
      </w:r>
      <w:r w:rsidR="00F324B0" w:rsidRPr="002041FF">
        <w:rPr>
          <w:rFonts w:cs="Times New Roman"/>
          <w:szCs w:val="24"/>
        </w:rPr>
        <w:t>S</w:t>
      </w:r>
      <w:r w:rsidR="00277151" w:rsidRPr="002041FF">
        <w:rPr>
          <w:rFonts w:cs="Times New Roman"/>
          <w:szCs w:val="24"/>
        </w:rPr>
        <w:t>amas moodustavad riigiteed 28% teedevõrgust. Kohaliku omavalitsus</w:t>
      </w:r>
      <w:r w:rsidR="00005873">
        <w:rPr>
          <w:rFonts w:cs="Times New Roman"/>
          <w:szCs w:val="24"/>
        </w:rPr>
        <w:t>üksus</w:t>
      </w:r>
      <w:r w:rsidR="00277151" w:rsidRPr="002041FF">
        <w:rPr>
          <w:rFonts w:cs="Times New Roman"/>
          <w:szCs w:val="24"/>
        </w:rPr>
        <w:t>e</w:t>
      </w:r>
      <w:r w:rsidR="00933D91">
        <w:rPr>
          <w:rFonts w:cs="Times New Roman"/>
          <w:szCs w:val="24"/>
        </w:rPr>
        <w:t xml:space="preserve"> (edaspidi </w:t>
      </w:r>
      <w:r w:rsidR="00933D91" w:rsidRPr="00294A8F">
        <w:rPr>
          <w:rFonts w:cs="Times New Roman"/>
          <w:i/>
          <w:szCs w:val="24"/>
        </w:rPr>
        <w:t>KOV</w:t>
      </w:r>
      <w:r w:rsidR="00933D91">
        <w:rPr>
          <w:rFonts w:cs="Times New Roman"/>
          <w:szCs w:val="24"/>
        </w:rPr>
        <w:t>)</w:t>
      </w:r>
      <w:r w:rsidR="00277151" w:rsidRPr="002041FF">
        <w:rPr>
          <w:rFonts w:cs="Times New Roman"/>
          <w:szCs w:val="24"/>
        </w:rPr>
        <w:t xml:space="preserve"> tänaval toimus 55% ja </w:t>
      </w:r>
      <w:r w:rsidR="00933D91">
        <w:rPr>
          <w:rFonts w:cs="Times New Roman"/>
          <w:szCs w:val="24"/>
        </w:rPr>
        <w:t>KOV-i</w:t>
      </w:r>
      <w:r w:rsidR="00277151" w:rsidRPr="002041FF">
        <w:rPr>
          <w:rFonts w:cs="Times New Roman"/>
          <w:szCs w:val="24"/>
        </w:rPr>
        <w:t xml:space="preserve"> asulaväli</w:t>
      </w:r>
      <w:r w:rsidR="00540F01" w:rsidRPr="002041FF">
        <w:rPr>
          <w:rFonts w:cs="Times New Roman"/>
          <w:szCs w:val="24"/>
        </w:rPr>
        <w:t xml:space="preserve">sel maanteel 2% õnnetustest. </w:t>
      </w:r>
      <w:r w:rsidR="00277151" w:rsidRPr="002041FF">
        <w:rPr>
          <w:rFonts w:cs="Times New Roman"/>
          <w:szCs w:val="24"/>
        </w:rPr>
        <w:t>4% õnnetustest toimus kas erateel või kohas, kus tee valdajat ei tuvast</w:t>
      </w:r>
      <w:r w:rsidR="00F324B0" w:rsidRPr="002041FF">
        <w:rPr>
          <w:rFonts w:cs="Times New Roman"/>
          <w:szCs w:val="24"/>
        </w:rPr>
        <w:t>atud</w:t>
      </w:r>
      <w:r w:rsidR="00277151" w:rsidRPr="002041FF">
        <w:rPr>
          <w:rFonts w:cs="Times New Roman"/>
          <w:szCs w:val="24"/>
        </w:rPr>
        <w:t>.</w:t>
      </w:r>
    </w:p>
    <w:p w14:paraId="3A04ADBB" w14:textId="77777777" w:rsidR="007366BD" w:rsidRPr="002041FF" w:rsidRDefault="007366BD" w:rsidP="002041FF">
      <w:pPr>
        <w:rPr>
          <w:rFonts w:cs="Times New Roman"/>
          <w:szCs w:val="24"/>
        </w:rPr>
      </w:pPr>
    </w:p>
    <w:p w14:paraId="76DFFB83" w14:textId="77777777" w:rsidR="00277151" w:rsidRPr="002041FF" w:rsidRDefault="00277151" w:rsidP="002041FF">
      <w:pPr>
        <w:rPr>
          <w:rFonts w:cs="Times New Roman"/>
          <w:szCs w:val="24"/>
        </w:rPr>
      </w:pPr>
      <w:r w:rsidRPr="002041FF">
        <w:rPr>
          <w:rFonts w:cs="Times New Roman"/>
          <w:noProof/>
          <w:szCs w:val="24"/>
          <w:lang w:eastAsia="et-EE"/>
        </w:rPr>
        <w:drawing>
          <wp:inline distT="0" distB="0" distL="0" distR="0" wp14:anchorId="46A06B24" wp14:editId="51A28D52">
            <wp:extent cx="5780599" cy="2753360"/>
            <wp:effectExtent l="0" t="0" r="10795" b="88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C0D0B9" w14:textId="0177B5A9" w:rsidR="00277151" w:rsidRPr="002041FF" w:rsidRDefault="00277151" w:rsidP="002041FF">
      <w:pPr>
        <w:rPr>
          <w:rFonts w:cs="Times New Roman"/>
          <w:szCs w:val="24"/>
        </w:rPr>
      </w:pPr>
      <w:r w:rsidRPr="00521F52">
        <w:rPr>
          <w:rFonts w:cs="Times New Roman"/>
          <w:b/>
          <w:szCs w:val="24"/>
        </w:rPr>
        <w:t>Joonis 6.</w:t>
      </w:r>
      <w:r w:rsidRPr="002041FF">
        <w:rPr>
          <w:rFonts w:cs="Times New Roman"/>
          <w:szCs w:val="24"/>
        </w:rPr>
        <w:t xml:space="preserve"> Liiklusõnnetused</w:t>
      </w:r>
      <w:r w:rsidR="00B367E5">
        <w:rPr>
          <w:rFonts w:cs="Times New Roman"/>
          <w:szCs w:val="24"/>
        </w:rPr>
        <w:t xml:space="preserve"> teedel </w:t>
      </w:r>
      <w:r w:rsidR="001E547E">
        <w:rPr>
          <w:rFonts w:cs="Times New Roman"/>
          <w:szCs w:val="24"/>
        </w:rPr>
        <w:t xml:space="preserve">aastatel </w:t>
      </w:r>
      <w:r w:rsidR="00B367E5">
        <w:rPr>
          <w:rFonts w:cs="Times New Roman"/>
          <w:szCs w:val="24"/>
        </w:rPr>
        <w:t>2012–</w:t>
      </w:r>
      <w:r w:rsidRPr="002041FF">
        <w:rPr>
          <w:rFonts w:cs="Times New Roman"/>
          <w:szCs w:val="24"/>
        </w:rPr>
        <w:t>2014</w:t>
      </w:r>
    </w:p>
    <w:p w14:paraId="0BE3F0A6" w14:textId="77777777" w:rsidR="00521F52" w:rsidRDefault="00521F52" w:rsidP="002041FF">
      <w:pPr>
        <w:rPr>
          <w:rFonts w:cs="Times New Roman"/>
          <w:szCs w:val="24"/>
        </w:rPr>
      </w:pPr>
    </w:p>
    <w:p w14:paraId="4513EDB2" w14:textId="1F6D19FA" w:rsidR="00277151" w:rsidRPr="002041FF" w:rsidRDefault="00277151" w:rsidP="002041FF">
      <w:pPr>
        <w:rPr>
          <w:rFonts w:cs="Times New Roman"/>
          <w:szCs w:val="24"/>
        </w:rPr>
      </w:pPr>
      <w:r w:rsidRPr="002041FF">
        <w:rPr>
          <w:rFonts w:cs="Times New Roman"/>
          <w:szCs w:val="24"/>
        </w:rPr>
        <w:t xml:space="preserve">73% hukkunutest sai surma riigiteel, 25% </w:t>
      </w:r>
      <w:r w:rsidR="00933D91">
        <w:rPr>
          <w:rFonts w:cs="Times New Roman"/>
          <w:szCs w:val="24"/>
        </w:rPr>
        <w:t>KOV-ile</w:t>
      </w:r>
      <w:r w:rsidRPr="002041FF">
        <w:rPr>
          <w:rFonts w:cs="Times New Roman"/>
          <w:szCs w:val="24"/>
        </w:rPr>
        <w:t xml:space="preserve"> kuuluval tänaval ja 2% </w:t>
      </w:r>
      <w:r w:rsidR="00933D91">
        <w:rPr>
          <w:rFonts w:cs="Times New Roman"/>
          <w:szCs w:val="24"/>
        </w:rPr>
        <w:t xml:space="preserve">KOV-i </w:t>
      </w:r>
      <w:r w:rsidRPr="002041FF">
        <w:rPr>
          <w:rFonts w:cs="Times New Roman"/>
          <w:szCs w:val="24"/>
        </w:rPr>
        <w:t>asulavälisel maanteel.</w:t>
      </w:r>
    </w:p>
    <w:p w14:paraId="2892B11D" w14:textId="77777777" w:rsidR="00277151" w:rsidRPr="002041FF" w:rsidRDefault="00277151" w:rsidP="002041FF">
      <w:pPr>
        <w:rPr>
          <w:rFonts w:cs="Times New Roman"/>
          <w:szCs w:val="24"/>
        </w:rPr>
      </w:pPr>
      <w:r w:rsidRPr="002041FF">
        <w:rPr>
          <w:rFonts w:cs="Times New Roman"/>
          <w:noProof/>
          <w:szCs w:val="24"/>
          <w:lang w:eastAsia="et-EE"/>
        </w:rPr>
        <w:lastRenderedPageBreak/>
        <w:drawing>
          <wp:inline distT="0" distB="0" distL="0" distR="0" wp14:anchorId="5DCF53DA" wp14:editId="10017365">
            <wp:extent cx="5732891" cy="2235200"/>
            <wp:effectExtent l="0" t="0" r="1270"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A16B25" w14:textId="4EEFE9AB" w:rsidR="00277151" w:rsidRPr="002041FF" w:rsidRDefault="00277151" w:rsidP="002041FF">
      <w:pPr>
        <w:rPr>
          <w:rFonts w:cs="Times New Roman"/>
          <w:szCs w:val="24"/>
        </w:rPr>
      </w:pPr>
      <w:r w:rsidRPr="00521F52">
        <w:rPr>
          <w:rFonts w:cs="Times New Roman"/>
          <w:b/>
          <w:szCs w:val="24"/>
        </w:rPr>
        <w:t>Joonis 7.</w:t>
      </w:r>
      <w:r w:rsidRPr="002041FF">
        <w:rPr>
          <w:rFonts w:cs="Times New Roman"/>
          <w:szCs w:val="24"/>
        </w:rPr>
        <w:t xml:space="preserve"> Liiklus</w:t>
      </w:r>
      <w:r w:rsidR="00B367E5">
        <w:rPr>
          <w:rFonts w:cs="Times New Roman"/>
          <w:szCs w:val="24"/>
        </w:rPr>
        <w:t xml:space="preserve">õnnetuses hukkunud teel </w:t>
      </w:r>
      <w:r w:rsidR="0026527A">
        <w:rPr>
          <w:rFonts w:cs="Times New Roman"/>
          <w:szCs w:val="24"/>
        </w:rPr>
        <w:t xml:space="preserve">aastatel </w:t>
      </w:r>
      <w:r w:rsidR="00B367E5">
        <w:rPr>
          <w:rFonts w:cs="Times New Roman"/>
          <w:szCs w:val="24"/>
        </w:rPr>
        <w:t>2012–</w:t>
      </w:r>
      <w:r w:rsidRPr="002041FF">
        <w:rPr>
          <w:rFonts w:cs="Times New Roman"/>
          <w:szCs w:val="24"/>
        </w:rPr>
        <w:t>2014</w:t>
      </w:r>
    </w:p>
    <w:p w14:paraId="4293BBFD" w14:textId="77777777" w:rsidR="00521F52" w:rsidRDefault="00521F52" w:rsidP="002041FF">
      <w:pPr>
        <w:rPr>
          <w:rFonts w:cs="Times New Roman"/>
          <w:szCs w:val="24"/>
        </w:rPr>
      </w:pPr>
    </w:p>
    <w:p w14:paraId="31983A77" w14:textId="05BB26F4" w:rsidR="00277151" w:rsidRDefault="00277151" w:rsidP="002041FF">
      <w:pPr>
        <w:rPr>
          <w:rFonts w:cs="Times New Roman"/>
          <w:szCs w:val="24"/>
        </w:rPr>
      </w:pPr>
      <w:r w:rsidRPr="002041FF">
        <w:rPr>
          <w:rFonts w:cs="Times New Roman"/>
          <w:szCs w:val="24"/>
        </w:rPr>
        <w:t>Riigi põhimaanteel vähenes hukkunute arv 2014. aastal 34%. Alates 2013. aastast suurenes surmajuhtumite arv kõrvalmaanteel, kus enam</w:t>
      </w:r>
      <w:r w:rsidR="00D9246F">
        <w:rPr>
          <w:rFonts w:cs="Times New Roman"/>
          <w:szCs w:val="24"/>
        </w:rPr>
        <w:t>ik</w:t>
      </w:r>
      <w:r w:rsidRPr="002041FF">
        <w:rPr>
          <w:rFonts w:cs="Times New Roman"/>
          <w:szCs w:val="24"/>
        </w:rPr>
        <w:t xml:space="preserve"> inimestest hukkus teelt </w:t>
      </w:r>
      <w:r w:rsidR="0026527A" w:rsidRPr="002041FF">
        <w:rPr>
          <w:rFonts w:cs="Times New Roman"/>
          <w:szCs w:val="24"/>
        </w:rPr>
        <w:t>väljasõi</w:t>
      </w:r>
      <w:r w:rsidR="0026527A">
        <w:rPr>
          <w:rFonts w:cs="Times New Roman"/>
          <w:szCs w:val="24"/>
        </w:rPr>
        <w:t>du</w:t>
      </w:r>
      <w:r w:rsidR="0026527A" w:rsidRPr="002041FF">
        <w:rPr>
          <w:rFonts w:cs="Times New Roman"/>
          <w:szCs w:val="24"/>
        </w:rPr>
        <w:t xml:space="preserve"> </w:t>
      </w:r>
      <w:r w:rsidRPr="002041FF">
        <w:rPr>
          <w:rFonts w:cs="Times New Roman"/>
          <w:szCs w:val="24"/>
        </w:rPr>
        <w:t xml:space="preserve">ning mootorsõidukite omavahelise </w:t>
      </w:r>
      <w:r w:rsidR="0026527A" w:rsidRPr="002041FF">
        <w:rPr>
          <w:rFonts w:cs="Times New Roman"/>
          <w:szCs w:val="24"/>
        </w:rPr>
        <w:t>kokkupõr</w:t>
      </w:r>
      <w:r w:rsidR="0026527A">
        <w:rPr>
          <w:rFonts w:cs="Times New Roman"/>
          <w:szCs w:val="24"/>
        </w:rPr>
        <w:t xml:space="preserve">ke </w:t>
      </w:r>
      <w:r w:rsidRPr="002041FF">
        <w:rPr>
          <w:rFonts w:cs="Times New Roman"/>
          <w:szCs w:val="24"/>
        </w:rPr>
        <w:t>tagajärjel.</w:t>
      </w:r>
    </w:p>
    <w:p w14:paraId="45621EDA" w14:textId="77777777" w:rsidR="00521F52" w:rsidRPr="002041FF" w:rsidRDefault="00521F52" w:rsidP="002041FF">
      <w:pPr>
        <w:rPr>
          <w:rFonts w:cs="Times New Roman"/>
          <w:szCs w:val="24"/>
        </w:rPr>
      </w:pPr>
    </w:p>
    <w:p w14:paraId="3807C0C5" w14:textId="77777777" w:rsidR="00277151" w:rsidRPr="002041FF" w:rsidRDefault="00277151" w:rsidP="002041FF">
      <w:pPr>
        <w:rPr>
          <w:rFonts w:cs="Times New Roman"/>
          <w:szCs w:val="24"/>
        </w:rPr>
      </w:pPr>
      <w:r w:rsidRPr="002041FF">
        <w:rPr>
          <w:rFonts w:cs="Times New Roman"/>
          <w:noProof/>
          <w:szCs w:val="24"/>
          <w:lang w:eastAsia="et-EE"/>
        </w:rPr>
        <w:drawing>
          <wp:inline distT="0" distB="0" distL="0" distR="0" wp14:anchorId="64390659" wp14:editId="096EB955">
            <wp:extent cx="5732780" cy="1949450"/>
            <wp:effectExtent l="0" t="0" r="127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7B21BB" w14:textId="77D2225F" w:rsidR="00277151" w:rsidRPr="002041FF" w:rsidRDefault="00277151" w:rsidP="002041FF">
      <w:pPr>
        <w:rPr>
          <w:rFonts w:cs="Times New Roman"/>
          <w:szCs w:val="24"/>
        </w:rPr>
      </w:pPr>
      <w:r w:rsidRPr="00521F52">
        <w:rPr>
          <w:rFonts w:cs="Times New Roman"/>
          <w:b/>
          <w:szCs w:val="24"/>
        </w:rPr>
        <w:t>Joonis 8.</w:t>
      </w:r>
      <w:r w:rsidR="00B367E5">
        <w:rPr>
          <w:rFonts w:cs="Times New Roman"/>
          <w:szCs w:val="24"/>
        </w:rPr>
        <w:t xml:space="preserve"> Hukkunud riigiteel </w:t>
      </w:r>
      <w:r w:rsidR="00D9246F">
        <w:rPr>
          <w:rFonts w:cs="Times New Roman"/>
          <w:szCs w:val="24"/>
        </w:rPr>
        <w:t xml:space="preserve">aastatel </w:t>
      </w:r>
      <w:r w:rsidR="00B367E5">
        <w:rPr>
          <w:rFonts w:cs="Times New Roman"/>
          <w:szCs w:val="24"/>
        </w:rPr>
        <w:t>2012–</w:t>
      </w:r>
      <w:r w:rsidRPr="002041FF">
        <w:rPr>
          <w:rFonts w:cs="Times New Roman"/>
          <w:szCs w:val="24"/>
        </w:rPr>
        <w:t>2014</w:t>
      </w:r>
    </w:p>
    <w:p w14:paraId="60465A2C" w14:textId="77777777" w:rsidR="00521F52" w:rsidRDefault="00521F52" w:rsidP="002041FF">
      <w:pPr>
        <w:rPr>
          <w:rFonts w:cs="Times New Roman"/>
          <w:szCs w:val="24"/>
        </w:rPr>
      </w:pPr>
    </w:p>
    <w:p w14:paraId="3AC9C672" w14:textId="6DDBE20E" w:rsidR="00277151" w:rsidRDefault="00933D91" w:rsidP="002041FF">
      <w:pPr>
        <w:rPr>
          <w:rFonts w:cs="Times New Roman"/>
          <w:szCs w:val="24"/>
        </w:rPr>
      </w:pPr>
      <w:r>
        <w:rPr>
          <w:rFonts w:cs="Times New Roman"/>
          <w:szCs w:val="24"/>
        </w:rPr>
        <w:t>KOV-i</w:t>
      </w:r>
      <w:r w:rsidR="00277151" w:rsidRPr="002041FF">
        <w:rPr>
          <w:rFonts w:cs="Times New Roman"/>
          <w:szCs w:val="24"/>
        </w:rPr>
        <w:t xml:space="preserve"> teel juhtub enam</w:t>
      </w:r>
      <w:r w:rsidR="0026527A">
        <w:rPr>
          <w:rFonts w:cs="Times New Roman"/>
          <w:szCs w:val="24"/>
        </w:rPr>
        <w:t>ik</w:t>
      </w:r>
      <w:r w:rsidR="00277151" w:rsidRPr="002041FF">
        <w:rPr>
          <w:rFonts w:cs="Times New Roman"/>
          <w:szCs w:val="24"/>
        </w:rPr>
        <w:t xml:space="preserve"> õnnetustest linnaliikluses. Rõhuva enamuse linnaliikluses hukkunutest moodustavad kergliiklejad. </w:t>
      </w:r>
    </w:p>
    <w:p w14:paraId="05FE470B" w14:textId="77777777" w:rsidR="00521F52" w:rsidRPr="002041FF" w:rsidRDefault="00521F52" w:rsidP="002041FF">
      <w:pPr>
        <w:rPr>
          <w:rFonts w:cs="Times New Roman"/>
          <w:szCs w:val="24"/>
        </w:rPr>
      </w:pPr>
    </w:p>
    <w:p w14:paraId="69CED023" w14:textId="77777777" w:rsidR="00277151" w:rsidRPr="002041FF" w:rsidRDefault="00277151" w:rsidP="002041FF">
      <w:pPr>
        <w:rPr>
          <w:rFonts w:cs="Times New Roman"/>
          <w:szCs w:val="24"/>
        </w:rPr>
      </w:pPr>
      <w:r w:rsidRPr="002041FF">
        <w:rPr>
          <w:rFonts w:cs="Times New Roman"/>
          <w:noProof/>
          <w:szCs w:val="24"/>
          <w:lang w:eastAsia="et-EE"/>
        </w:rPr>
        <w:drawing>
          <wp:inline distT="0" distB="0" distL="0" distR="0" wp14:anchorId="2037529E" wp14:editId="1E598454">
            <wp:extent cx="5685183" cy="1955800"/>
            <wp:effectExtent l="0" t="0" r="10795"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13CEEB" w14:textId="3ADFC5EF" w:rsidR="00277151" w:rsidRPr="002041FF" w:rsidRDefault="00277151" w:rsidP="002041FF">
      <w:pPr>
        <w:rPr>
          <w:rFonts w:cs="Times New Roman"/>
          <w:szCs w:val="24"/>
        </w:rPr>
      </w:pPr>
      <w:r w:rsidRPr="00521F52">
        <w:rPr>
          <w:rFonts w:cs="Times New Roman"/>
          <w:b/>
          <w:szCs w:val="24"/>
        </w:rPr>
        <w:t>Joonis 9.</w:t>
      </w:r>
      <w:r w:rsidRPr="002041FF">
        <w:rPr>
          <w:rFonts w:cs="Times New Roman"/>
          <w:szCs w:val="24"/>
        </w:rPr>
        <w:t xml:space="preserve"> Hukkunud </w:t>
      </w:r>
      <w:r w:rsidR="00933D91">
        <w:rPr>
          <w:rFonts w:cs="Times New Roman"/>
          <w:szCs w:val="24"/>
        </w:rPr>
        <w:t>KOV-i</w:t>
      </w:r>
      <w:r w:rsidR="00B367E5">
        <w:rPr>
          <w:rFonts w:cs="Times New Roman"/>
          <w:szCs w:val="24"/>
        </w:rPr>
        <w:t xml:space="preserve"> teel </w:t>
      </w:r>
      <w:r w:rsidR="00D9246F">
        <w:rPr>
          <w:rFonts w:cs="Times New Roman"/>
          <w:szCs w:val="24"/>
        </w:rPr>
        <w:t xml:space="preserve">aastatel </w:t>
      </w:r>
      <w:r w:rsidR="00B367E5">
        <w:rPr>
          <w:rFonts w:cs="Times New Roman"/>
          <w:szCs w:val="24"/>
        </w:rPr>
        <w:t>2012–</w:t>
      </w:r>
      <w:r w:rsidRPr="002041FF">
        <w:rPr>
          <w:rFonts w:cs="Times New Roman"/>
          <w:szCs w:val="24"/>
        </w:rPr>
        <w:t>2014</w:t>
      </w:r>
    </w:p>
    <w:p w14:paraId="2826D6B3" w14:textId="77777777" w:rsidR="00933D91" w:rsidRPr="002041FF" w:rsidRDefault="00933D91" w:rsidP="002041FF">
      <w:pPr>
        <w:rPr>
          <w:rFonts w:cs="Times New Roman"/>
          <w:szCs w:val="24"/>
          <w:highlight w:val="yellow"/>
        </w:rPr>
      </w:pPr>
    </w:p>
    <w:p w14:paraId="2B7A8263" w14:textId="3818CE2E" w:rsidR="00277151" w:rsidRPr="002041FF" w:rsidRDefault="00933D91" w:rsidP="002041FF">
      <w:pPr>
        <w:rPr>
          <w:rFonts w:cs="Times New Roman"/>
          <w:szCs w:val="24"/>
        </w:rPr>
      </w:pPr>
      <w:r>
        <w:rPr>
          <w:rFonts w:cs="Times New Roman"/>
          <w:szCs w:val="24"/>
        </w:rPr>
        <w:t xml:space="preserve">KOV-i </w:t>
      </w:r>
      <w:r w:rsidR="00277151" w:rsidRPr="002041FF">
        <w:rPr>
          <w:rFonts w:cs="Times New Roman"/>
          <w:szCs w:val="24"/>
        </w:rPr>
        <w:t>teel juhtus 2014. aastal 818 liiklusõnnetust, milles sai surma 20 ja vigastada 869 inimest. Nendest õnnetustes</w:t>
      </w:r>
      <w:r w:rsidR="00540F01" w:rsidRPr="002041FF">
        <w:rPr>
          <w:rFonts w:cs="Times New Roman"/>
          <w:szCs w:val="24"/>
        </w:rPr>
        <w:t>t</w:t>
      </w:r>
      <w:r w:rsidR="00277151" w:rsidRPr="002041FF">
        <w:rPr>
          <w:rFonts w:cs="Times New Roman"/>
          <w:szCs w:val="24"/>
        </w:rPr>
        <w:t xml:space="preserve"> 84% (687) juhtus Tallinnas, Tartus, Pärnus ja Narvas, milles sai </w:t>
      </w:r>
      <w:r w:rsidR="00277151" w:rsidRPr="002041FF">
        <w:rPr>
          <w:rFonts w:cs="Times New Roman"/>
          <w:szCs w:val="24"/>
        </w:rPr>
        <w:lastRenderedPageBreak/>
        <w:t>surma 55% (11) ja vigastada 87% (765) inimest</w:t>
      </w:r>
      <w:r w:rsidR="00540F01" w:rsidRPr="002041FF">
        <w:rPr>
          <w:rFonts w:cs="Times New Roman"/>
          <w:szCs w:val="24"/>
        </w:rPr>
        <w:t>est</w:t>
      </w:r>
      <w:r w:rsidR="00277151" w:rsidRPr="002041FF">
        <w:rPr>
          <w:rFonts w:cs="Times New Roman"/>
          <w:szCs w:val="24"/>
        </w:rPr>
        <w:t xml:space="preserve">. 87% kõigist </w:t>
      </w:r>
      <w:r>
        <w:rPr>
          <w:rFonts w:cs="Times New Roman"/>
          <w:szCs w:val="24"/>
        </w:rPr>
        <w:t>KOV-i</w:t>
      </w:r>
      <w:r w:rsidR="00277151" w:rsidRPr="002041FF">
        <w:rPr>
          <w:rFonts w:cs="Times New Roman"/>
          <w:szCs w:val="24"/>
        </w:rPr>
        <w:t xml:space="preserve"> teel toimunud õnnetustes vigastada saanutest sattus õnnetusse </w:t>
      </w:r>
      <w:r w:rsidR="00EA0B2C" w:rsidRPr="002041FF">
        <w:rPr>
          <w:rFonts w:cs="Times New Roman"/>
          <w:szCs w:val="24"/>
        </w:rPr>
        <w:t xml:space="preserve">nendes </w:t>
      </w:r>
      <w:r w:rsidR="00277151" w:rsidRPr="002041FF">
        <w:rPr>
          <w:rFonts w:cs="Times New Roman"/>
          <w:szCs w:val="24"/>
        </w:rPr>
        <w:t>neljas suuremas linnas.</w:t>
      </w:r>
    </w:p>
    <w:p w14:paraId="15E8DE31" w14:textId="77777777" w:rsidR="00277151" w:rsidRPr="002041FF" w:rsidRDefault="00277151" w:rsidP="002041FF">
      <w:pPr>
        <w:rPr>
          <w:rFonts w:cs="Times New Roman"/>
          <w:szCs w:val="24"/>
        </w:rPr>
      </w:pPr>
      <w:r w:rsidRPr="002041FF">
        <w:rPr>
          <w:rFonts w:cs="Times New Roman"/>
          <w:noProof/>
          <w:szCs w:val="24"/>
          <w:lang w:eastAsia="et-EE"/>
        </w:rPr>
        <w:drawing>
          <wp:inline distT="0" distB="0" distL="0" distR="0" wp14:anchorId="304811E8" wp14:editId="57E3CE91">
            <wp:extent cx="5756910" cy="4052570"/>
            <wp:effectExtent l="0" t="0" r="0" b="5080"/>
            <wp:docPr id="14" name="Picture 2" descr="C:\Users\tk\Documents\ArcGIS\eksport\liiklusõnnetuste_kaart_linnadeg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Documents\ArcGIS\eksport\liiklusõnnetuste_kaart_linnadega.e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6910" cy="4052570"/>
                    </a:xfrm>
                    <a:prstGeom prst="rect">
                      <a:avLst/>
                    </a:prstGeom>
                    <a:noFill/>
                    <a:ln>
                      <a:noFill/>
                    </a:ln>
                  </pic:spPr>
                </pic:pic>
              </a:graphicData>
            </a:graphic>
          </wp:inline>
        </w:drawing>
      </w:r>
    </w:p>
    <w:p w14:paraId="21A0C98E" w14:textId="4A473281" w:rsidR="00277151" w:rsidRPr="002041FF" w:rsidRDefault="00277151" w:rsidP="002041FF">
      <w:pPr>
        <w:rPr>
          <w:rFonts w:cs="Times New Roman"/>
          <w:szCs w:val="24"/>
        </w:rPr>
      </w:pPr>
      <w:r w:rsidRPr="00521F52">
        <w:rPr>
          <w:rFonts w:cs="Times New Roman"/>
          <w:b/>
          <w:szCs w:val="24"/>
        </w:rPr>
        <w:t>Joonis 10.</w:t>
      </w:r>
      <w:r w:rsidRPr="002041FF">
        <w:rPr>
          <w:rFonts w:cs="Times New Roman"/>
          <w:szCs w:val="24"/>
        </w:rPr>
        <w:t xml:space="preserve"> Vigastatute ja hukkunutega liiklusõnnetused maakondades ja suurlinnades 2014</w:t>
      </w:r>
      <w:r w:rsidR="0026527A">
        <w:rPr>
          <w:rFonts w:cs="Times New Roman"/>
          <w:szCs w:val="24"/>
        </w:rPr>
        <w:t>. aastal</w:t>
      </w:r>
    </w:p>
    <w:p w14:paraId="06F82A8B" w14:textId="77777777" w:rsidR="00521F52" w:rsidRDefault="00521F52" w:rsidP="002041FF">
      <w:pPr>
        <w:rPr>
          <w:rFonts w:cs="Times New Roman"/>
          <w:szCs w:val="24"/>
        </w:rPr>
      </w:pPr>
    </w:p>
    <w:p w14:paraId="40DBD60B" w14:textId="028B2380" w:rsidR="008D45DC" w:rsidRDefault="00277151" w:rsidP="002041FF">
      <w:pPr>
        <w:rPr>
          <w:rFonts w:cs="Times New Roman"/>
          <w:szCs w:val="24"/>
        </w:rPr>
      </w:pPr>
      <w:r w:rsidRPr="002041FF">
        <w:rPr>
          <w:rFonts w:cs="Times New Roman"/>
          <w:szCs w:val="24"/>
        </w:rPr>
        <w:t xml:space="preserve">2010. aastal oli Eesti </w:t>
      </w:r>
      <w:r w:rsidR="00DD6872" w:rsidRPr="002041FF">
        <w:rPr>
          <w:rFonts w:cs="Times New Roman"/>
          <w:szCs w:val="24"/>
        </w:rPr>
        <w:t>(</w:t>
      </w:r>
      <w:r w:rsidR="00C56A0C" w:rsidRPr="002041FF">
        <w:rPr>
          <w:rFonts w:cs="Times New Roman"/>
          <w:szCs w:val="24"/>
        </w:rPr>
        <w:t>59 hukkunut 1 miljoni elaniku kohta</w:t>
      </w:r>
      <w:r w:rsidR="00DD6872" w:rsidRPr="002041FF">
        <w:rPr>
          <w:rFonts w:cs="Times New Roman"/>
          <w:szCs w:val="24"/>
        </w:rPr>
        <w:t xml:space="preserve">) </w:t>
      </w:r>
      <w:r w:rsidRPr="002041FF">
        <w:rPr>
          <w:rFonts w:cs="Times New Roman"/>
          <w:szCs w:val="24"/>
        </w:rPr>
        <w:t>võrdluses teis</w:t>
      </w:r>
      <w:r w:rsidRPr="002041FF">
        <w:rPr>
          <w:rFonts w:cs="Times New Roman"/>
          <w:szCs w:val="24"/>
        </w:rPr>
        <w:softHyphen/>
        <w:t xml:space="preserve">te riikidega </w:t>
      </w:r>
      <w:r w:rsidR="0026527A">
        <w:rPr>
          <w:rFonts w:cs="Times New Roman"/>
          <w:szCs w:val="24"/>
        </w:rPr>
        <w:t>EL</w:t>
      </w:r>
      <w:r w:rsidR="0026527A">
        <w:rPr>
          <w:rFonts w:cs="Times New Roman"/>
          <w:szCs w:val="24"/>
        </w:rPr>
        <w:noBreakHyphen/>
        <w:t xml:space="preserve">i </w:t>
      </w:r>
      <w:r w:rsidRPr="002041FF">
        <w:rPr>
          <w:rFonts w:cs="Times New Roman"/>
          <w:szCs w:val="24"/>
        </w:rPr>
        <w:t>keskmisest</w:t>
      </w:r>
      <w:r w:rsidR="00C56A0C" w:rsidRPr="002041FF">
        <w:rPr>
          <w:rFonts w:cs="Times New Roman"/>
          <w:szCs w:val="24"/>
        </w:rPr>
        <w:t xml:space="preserve"> (63)</w:t>
      </w:r>
      <w:r w:rsidRPr="002041FF">
        <w:rPr>
          <w:rFonts w:cs="Times New Roman"/>
          <w:szCs w:val="24"/>
        </w:rPr>
        <w:t xml:space="preserve"> paremal positsioonil</w:t>
      </w:r>
      <w:r w:rsidR="008D45DC" w:rsidRPr="002041FF">
        <w:rPr>
          <w:rFonts w:cs="Times New Roman"/>
          <w:szCs w:val="24"/>
        </w:rPr>
        <w:t>,</w:t>
      </w:r>
      <w:r w:rsidR="00DD6872" w:rsidRPr="002041FF">
        <w:rPr>
          <w:rFonts w:cs="Times New Roman"/>
          <w:szCs w:val="24"/>
        </w:rPr>
        <w:t xml:space="preserve"> </w:t>
      </w:r>
      <w:r w:rsidRPr="002041FF">
        <w:rPr>
          <w:rFonts w:cs="Times New Roman"/>
          <w:szCs w:val="24"/>
        </w:rPr>
        <w:t>kuid järgnevatel aasta</w:t>
      </w:r>
      <w:r w:rsidR="0026527A">
        <w:rPr>
          <w:rFonts w:cs="Times New Roman"/>
          <w:szCs w:val="24"/>
        </w:rPr>
        <w:t>tel</w:t>
      </w:r>
      <w:r w:rsidRPr="002041FF">
        <w:rPr>
          <w:rFonts w:cs="Times New Roman"/>
          <w:szCs w:val="24"/>
        </w:rPr>
        <w:t xml:space="preserve"> ei ole </w:t>
      </w:r>
      <w:r w:rsidR="0026527A">
        <w:rPr>
          <w:rFonts w:cs="Times New Roman"/>
          <w:szCs w:val="24"/>
        </w:rPr>
        <w:t>Eesti</w:t>
      </w:r>
      <w:r w:rsidR="0026527A" w:rsidRPr="002041FF">
        <w:rPr>
          <w:rFonts w:cs="Times New Roman"/>
          <w:szCs w:val="24"/>
        </w:rPr>
        <w:t xml:space="preserve"> </w:t>
      </w:r>
      <w:r w:rsidRPr="002041FF">
        <w:rPr>
          <w:rFonts w:cs="Times New Roman"/>
          <w:szCs w:val="24"/>
        </w:rPr>
        <w:t>liiklusohutus paranenud</w:t>
      </w:r>
      <w:r w:rsidR="00C56A0C" w:rsidRPr="002041FF">
        <w:rPr>
          <w:rFonts w:cs="Times New Roman"/>
          <w:szCs w:val="24"/>
        </w:rPr>
        <w:t xml:space="preserve"> (2011</w:t>
      </w:r>
      <w:r w:rsidR="007E373A" w:rsidRPr="002041FF">
        <w:rPr>
          <w:rFonts w:cs="Times New Roman"/>
          <w:szCs w:val="24"/>
        </w:rPr>
        <w:t xml:space="preserve"> </w:t>
      </w:r>
      <w:r w:rsidR="00B367E5">
        <w:rPr>
          <w:rFonts w:cs="Times New Roman"/>
          <w:szCs w:val="24"/>
        </w:rPr>
        <w:t>–</w:t>
      </w:r>
      <w:r w:rsidR="007E373A" w:rsidRPr="002041FF">
        <w:rPr>
          <w:rFonts w:cs="Times New Roman"/>
          <w:szCs w:val="24"/>
        </w:rPr>
        <w:t xml:space="preserve"> </w:t>
      </w:r>
      <w:r w:rsidR="00C56A0C" w:rsidRPr="002041FF">
        <w:rPr>
          <w:rFonts w:cs="Times New Roman"/>
          <w:szCs w:val="24"/>
        </w:rPr>
        <w:t>EE 76, EL 61; 2012</w:t>
      </w:r>
      <w:r w:rsidR="007E373A" w:rsidRPr="002041FF">
        <w:rPr>
          <w:rFonts w:cs="Times New Roman"/>
          <w:szCs w:val="24"/>
        </w:rPr>
        <w:t xml:space="preserve"> </w:t>
      </w:r>
      <w:r w:rsidR="00B367E5">
        <w:rPr>
          <w:rFonts w:cs="Times New Roman"/>
          <w:szCs w:val="24"/>
        </w:rPr>
        <w:t>–</w:t>
      </w:r>
      <w:r w:rsidR="007E373A" w:rsidRPr="002041FF">
        <w:rPr>
          <w:rFonts w:cs="Times New Roman"/>
          <w:szCs w:val="24"/>
        </w:rPr>
        <w:t xml:space="preserve"> </w:t>
      </w:r>
      <w:r w:rsidR="00C56A0C" w:rsidRPr="002041FF">
        <w:rPr>
          <w:rFonts w:cs="Times New Roman"/>
          <w:szCs w:val="24"/>
        </w:rPr>
        <w:t>EE 66, EL 56</w:t>
      </w:r>
      <w:r w:rsidR="00DD6872" w:rsidRPr="002041FF">
        <w:rPr>
          <w:rFonts w:cs="Times New Roman"/>
          <w:szCs w:val="24"/>
        </w:rPr>
        <w:t>; 2013</w:t>
      </w:r>
      <w:r w:rsidR="007E373A" w:rsidRPr="002041FF">
        <w:rPr>
          <w:rFonts w:cs="Times New Roman"/>
          <w:szCs w:val="24"/>
        </w:rPr>
        <w:t xml:space="preserve"> </w:t>
      </w:r>
      <w:r w:rsidR="00B367E5">
        <w:rPr>
          <w:rFonts w:cs="Times New Roman"/>
          <w:szCs w:val="24"/>
        </w:rPr>
        <w:t>–</w:t>
      </w:r>
      <w:r w:rsidR="007E373A" w:rsidRPr="002041FF">
        <w:rPr>
          <w:rFonts w:cs="Times New Roman"/>
          <w:szCs w:val="24"/>
        </w:rPr>
        <w:t xml:space="preserve"> </w:t>
      </w:r>
      <w:r w:rsidR="00C56A0C" w:rsidRPr="002041FF">
        <w:rPr>
          <w:rFonts w:cs="Times New Roman"/>
          <w:szCs w:val="24"/>
        </w:rPr>
        <w:t>EE 61, EL 51;</w:t>
      </w:r>
      <w:r w:rsidR="00DD6872" w:rsidRPr="002041FF">
        <w:rPr>
          <w:rFonts w:cs="Times New Roman"/>
          <w:szCs w:val="24"/>
        </w:rPr>
        <w:t xml:space="preserve"> 2014</w:t>
      </w:r>
      <w:r w:rsidR="007E373A" w:rsidRPr="002041FF">
        <w:rPr>
          <w:rFonts w:cs="Times New Roman"/>
          <w:szCs w:val="24"/>
        </w:rPr>
        <w:t xml:space="preserve"> </w:t>
      </w:r>
      <w:r w:rsidR="00B367E5">
        <w:rPr>
          <w:rFonts w:cs="Times New Roman"/>
          <w:szCs w:val="24"/>
        </w:rPr>
        <w:t>–</w:t>
      </w:r>
      <w:r w:rsidR="007E373A" w:rsidRPr="002041FF">
        <w:rPr>
          <w:rFonts w:cs="Times New Roman"/>
          <w:szCs w:val="24"/>
        </w:rPr>
        <w:t xml:space="preserve"> </w:t>
      </w:r>
      <w:r w:rsidR="00C56A0C" w:rsidRPr="002041FF">
        <w:rPr>
          <w:rFonts w:cs="Times New Roman"/>
          <w:szCs w:val="24"/>
        </w:rPr>
        <w:t>EE 59, EL 51</w:t>
      </w:r>
      <w:r w:rsidR="00DD6872" w:rsidRPr="002041FF">
        <w:rPr>
          <w:rFonts w:cs="Times New Roman"/>
          <w:szCs w:val="24"/>
        </w:rPr>
        <w:t>)</w:t>
      </w:r>
      <w:r w:rsidRPr="002041FF">
        <w:rPr>
          <w:rFonts w:cs="Times New Roman"/>
          <w:szCs w:val="24"/>
        </w:rPr>
        <w:t>. Viimase nelja aasta jooksul vähenesid E</w:t>
      </w:r>
      <w:r w:rsidR="00B367E5">
        <w:rPr>
          <w:rFonts w:cs="Times New Roman"/>
          <w:szCs w:val="24"/>
        </w:rPr>
        <w:t xml:space="preserve">L-i </w:t>
      </w:r>
      <w:r w:rsidRPr="002041FF">
        <w:rPr>
          <w:rFonts w:cs="Times New Roman"/>
          <w:szCs w:val="24"/>
        </w:rPr>
        <w:t>liiklussurmad 18,2%. Eestis oli samal ajal vähenemine 1,3%.</w:t>
      </w:r>
    </w:p>
    <w:p w14:paraId="7984DD26" w14:textId="77777777" w:rsidR="00521F52" w:rsidRPr="002041FF" w:rsidRDefault="00521F52" w:rsidP="002041FF">
      <w:pPr>
        <w:rPr>
          <w:rFonts w:cs="Times New Roman"/>
          <w:szCs w:val="24"/>
        </w:rPr>
      </w:pPr>
    </w:p>
    <w:p w14:paraId="30611891" w14:textId="4CAF3166" w:rsidR="00277151" w:rsidRPr="002041FF" w:rsidRDefault="00277151" w:rsidP="002041FF">
      <w:pPr>
        <w:rPr>
          <w:rFonts w:cs="Times New Roman"/>
          <w:b/>
          <w:szCs w:val="24"/>
        </w:rPr>
      </w:pPr>
      <w:r w:rsidRPr="002041FF">
        <w:rPr>
          <w:rFonts w:cs="Times New Roman"/>
          <w:noProof/>
          <w:szCs w:val="24"/>
          <w:lang w:eastAsia="et-EE"/>
        </w:rPr>
        <w:drawing>
          <wp:inline distT="0" distB="0" distL="0" distR="0" wp14:anchorId="59786FFC" wp14:editId="6D89227F">
            <wp:extent cx="5762625" cy="2276475"/>
            <wp:effectExtent l="0" t="0" r="9525" b="9525"/>
            <wp:docPr id="1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F82D33" w14:textId="2EDDA9D6" w:rsidR="00AD5069" w:rsidRPr="002041FF" w:rsidRDefault="00277151" w:rsidP="002041FF">
      <w:pPr>
        <w:rPr>
          <w:rFonts w:cs="Times New Roman"/>
          <w:szCs w:val="24"/>
        </w:rPr>
      </w:pPr>
      <w:r w:rsidRPr="00521F52">
        <w:rPr>
          <w:rFonts w:cs="Times New Roman"/>
          <w:b/>
          <w:szCs w:val="24"/>
        </w:rPr>
        <w:t>Joonis 11.</w:t>
      </w:r>
      <w:r w:rsidRPr="002041FF">
        <w:rPr>
          <w:rFonts w:cs="Times New Roman"/>
          <w:szCs w:val="24"/>
        </w:rPr>
        <w:t xml:space="preserve"> Liikluses hukkunu</w:t>
      </w:r>
      <w:r w:rsidR="00D9246F">
        <w:rPr>
          <w:rFonts w:cs="Times New Roman"/>
          <w:szCs w:val="24"/>
        </w:rPr>
        <w:t>i</w:t>
      </w:r>
      <w:r w:rsidRPr="002041FF">
        <w:rPr>
          <w:rFonts w:cs="Times New Roman"/>
          <w:szCs w:val="24"/>
        </w:rPr>
        <w:t xml:space="preserve">d miljoni elaniku kohta </w:t>
      </w:r>
      <w:r w:rsidR="0026527A">
        <w:rPr>
          <w:rFonts w:cs="Times New Roman"/>
          <w:szCs w:val="24"/>
        </w:rPr>
        <w:t>EL-is</w:t>
      </w:r>
      <w:r w:rsidRPr="002041FF">
        <w:rPr>
          <w:rFonts w:cs="Times New Roman"/>
          <w:szCs w:val="24"/>
        </w:rPr>
        <w:t xml:space="preserve"> võrrelduna 2010</w:t>
      </w:r>
      <w:r w:rsidR="00B367E5">
        <w:rPr>
          <w:rFonts w:cs="Times New Roman"/>
          <w:szCs w:val="24"/>
        </w:rPr>
        <w:t>.</w:t>
      </w:r>
      <w:r w:rsidRPr="002041FF">
        <w:rPr>
          <w:rFonts w:cs="Times New Roman"/>
          <w:szCs w:val="24"/>
        </w:rPr>
        <w:t xml:space="preserve"> aastaga</w:t>
      </w:r>
    </w:p>
    <w:p w14:paraId="26EAABAF" w14:textId="08C94366" w:rsidR="00BB7257" w:rsidRPr="002041FF" w:rsidRDefault="00235B0E" w:rsidP="00521F52">
      <w:pPr>
        <w:pStyle w:val="Pealkiri2"/>
        <w:numPr>
          <w:ilvl w:val="0"/>
          <w:numId w:val="9"/>
        </w:numPr>
        <w:ind w:left="284" w:hanging="284"/>
        <w:rPr>
          <w:rFonts w:ascii="Times New Roman" w:hAnsi="Times New Roman" w:cs="Times New Roman"/>
          <w:color w:val="auto"/>
          <w:sz w:val="24"/>
          <w:szCs w:val="24"/>
        </w:rPr>
      </w:pPr>
      <w:bookmarkStart w:id="7" w:name="_Toc443644421"/>
      <w:r w:rsidRPr="00672FBC">
        <w:rPr>
          <w:color w:val="auto"/>
          <w:sz w:val="24"/>
          <w:szCs w:val="24"/>
        </w:rPr>
        <w:lastRenderedPageBreak/>
        <w:t>L</w:t>
      </w:r>
      <w:r w:rsidRPr="00294A8F">
        <w:rPr>
          <w:color w:val="auto"/>
          <w:sz w:val="24"/>
          <w:szCs w:val="24"/>
        </w:rPr>
        <w:t>iiklusohutusp</w:t>
      </w:r>
      <w:r w:rsidR="00BB7257" w:rsidRPr="00672FBC">
        <w:rPr>
          <w:rFonts w:ascii="Times New Roman" w:hAnsi="Times New Roman" w:cs="Times New Roman"/>
          <w:color w:val="auto"/>
          <w:sz w:val="24"/>
          <w:szCs w:val="24"/>
        </w:rPr>
        <w:t>ro</w:t>
      </w:r>
      <w:r w:rsidR="00BB7257" w:rsidRPr="002041FF">
        <w:rPr>
          <w:rFonts w:ascii="Times New Roman" w:hAnsi="Times New Roman" w:cs="Times New Roman"/>
          <w:color w:val="auto"/>
          <w:sz w:val="24"/>
          <w:szCs w:val="24"/>
        </w:rPr>
        <w:t>grammi eesmärk ja mõõdikud</w:t>
      </w:r>
      <w:bookmarkEnd w:id="7"/>
    </w:p>
    <w:p w14:paraId="13C92E38" w14:textId="77777777" w:rsidR="00733C4A" w:rsidRPr="002041FF" w:rsidRDefault="00733C4A" w:rsidP="002041FF">
      <w:pPr>
        <w:rPr>
          <w:rFonts w:cs="Times New Roman"/>
          <w:szCs w:val="24"/>
          <w:lang w:eastAsia="ar-SA"/>
        </w:rPr>
      </w:pPr>
    </w:p>
    <w:tbl>
      <w:tblPr>
        <w:tblpPr w:leftFromText="141" w:rightFromText="141" w:vertAnchor="text" w:horzAnchor="margin" w:tblpY="49"/>
        <w:tblW w:w="501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505"/>
        <w:gridCol w:w="1273"/>
        <w:gridCol w:w="1419"/>
        <w:gridCol w:w="1225"/>
        <w:gridCol w:w="882"/>
        <w:gridCol w:w="17"/>
      </w:tblGrid>
      <w:tr w:rsidR="002041FF" w:rsidRPr="002041FF" w14:paraId="78B43A38" w14:textId="77777777" w:rsidTr="00324081">
        <w:trPr>
          <w:gridAfter w:val="1"/>
          <w:wAfter w:w="9" w:type="pct"/>
          <w:trHeight w:val="416"/>
        </w:trPr>
        <w:tc>
          <w:tcPr>
            <w:tcW w:w="4991" w:type="pct"/>
            <w:gridSpan w:val="5"/>
            <w:shd w:val="clear" w:color="auto" w:fill="8DB3E2"/>
          </w:tcPr>
          <w:p w14:paraId="27FEE56C" w14:textId="17977E68" w:rsidR="00BB7257" w:rsidRPr="002041FF" w:rsidRDefault="00235B0E" w:rsidP="002041FF">
            <w:pPr>
              <w:rPr>
                <w:rFonts w:cs="Times New Roman"/>
                <w:b/>
                <w:szCs w:val="24"/>
              </w:rPr>
            </w:pPr>
            <w:r>
              <w:rPr>
                <w:rFonts w:cs="Times New Roman"/>
                <w:b/>
                <w:szCs w:val="24"/>
              </w:rPr>
              <w:t>E</w:t>
            </w:r>
            <w:r w:rsidR="00BB7257" w:rsidRPr="002041FF">
              <w:rPr>
                <w:rFonts w:cs="Times New Roman"/>
                <w:b/>
                <w:szCs w:val="24"/>
              </w:rPr>
              <w:t>esmärk: liiklussurmade</w:t>
            </w:r>
            <w:r w:rsidR="00BB7257" w:rsidRPr="002041FF">
              <w:rPr>
                <w:rFonts w:cs="Times New Roman"/>
                <w:szCs w:val="24"/>
              </w:rPr>
              <w:t xml:space="preserve"> </w:t>
            </w:r>
            <w:r w:rsidR="00D3668A" w:rsidRPr="002041FF">
              <w:rPr>
                <w:rFonts w:cs="Times New Roman"/>
                <w:b/>
                <w:szCs w:val="24"/>
              </w:rPr>
              <w:t xml:space="preserve">ja </w:t>
            </w:r>
            <w:r w:rsidR="00BB7257" w:rsidRPr="002041FF">
              <w:rPr>
                <w:rFonts w:cs="Times New Roman"/>
                <w:b/>
                <w:szCs w:val="24"/>
              </w:rPr>
              <w:t>raskesti vigastatute arv</w:t>
            </w:r>
            <w:r w:rsidR="00D3668A" w:rsidRPr="002041FF">
              <w:rPr>
                <w:rFonts w:cs="Times New Roman"/>
                <w:b/>
                <w:szCs w:val="24"/>
              </w:rPr>
              <w:t>u</w:t>
            </w:r>
            <w:r w:rsidR="00BB7257" w:rsidRPr="002041FF">
              <w:rPr>
                <w:rFonts w:cs="Times New Roman"/>
                <w:szCs w:val="24"/>
              </w:rPr>
              <w:t xml:space="preserve"> </w:t>
            </w:r>
            <w:r w:rsidR="00D3668A" w:rsidRPr="002041FF">
              <w:rPr>
                <w:rFonts w:cs="Times New Roman"/>
                <w:b/>
                <w:szCs w:val="24"/>
              </w:rPr>
              <w:t>vähendamine</w:t>
            </w:r>
            <w:r w:rsidR="00D3668A" w:rsidRPr="002041FF">
              <w:rPr>
                <w:rFonts w:cs="Times New Roman"/>
                <w:szCs w:val="24"/>
              </w:rPr>
              <w:t xml:space="preserve"> </w:t>
            </w:r>
          </w:p>
        </w:tc>
      </w:tr>
      <w:tr w:rsidR="002041FF" w:rsidRPr="002041FF" w14:paraId="2AA4A469" w14:textId="77777777" w:rsidTr="008D45DC">
        <w:trPr>
          <w:trHeight w:val="838"/>
        </w:trPr>
        <w:tc>
          <w:tcPr>
            <w:tcW w:w="2417" w:type="pct"/>
            <w:shd w:val="clear" w:color="auto" w:fill="8DB3E2"/>
            <w:vAlign w:val="center"/>
            <w:hideMark/>
          </w:tcPr>
          <w:p w14:paraId="352A7C51" w14:textId="072B28A7" w:rsidR="00BB7257" w:rsidRPr="002041FF" w:rsidRDefault="00235B0E" w:rsidP="002041FF">
            <w:pPr>
              <w:rPr>
                <w:rFonts w:cs="Times New Roman"/>
                <w:b/>
                <w:szCs w:val="24"/>
              </w:rPr>
            </w:pPr>
            <w:r>
              <w:rPr>
                <w:rFonts w:cs="Times New Roman"/>
                <w:b/>
                <w:szCs w:val="24"/>
              </w:rPr>
              <w:t>M</w:t>
            </w:r>
            <w:r w:rsidR="00BB7257" w:rsidRPr="002041FF">
              <w:rPr>
                <w:rFonts w:cs="Times New Roman"/>
                <w:b/>
                <w:szCs w:val="24"/>
              </w:rPr>
              <w:t>õõdikud</w:t>
            </w:r>
          </w:p>
        </w:tc>
        <w:tc>
          <w:tcPr>
            <w:tcW w:w="683" w:type="pct"/>
            <w:shd w:val="clear" w:color="auto" w:fill="8DB3E2"/>
            <w:vAlign w:val="center"/>
            <w:hideMark/>
          </w:tcPr>
          <w:p w14:paraId="39F00093" w14:textId="1DC341B2" w:rsidR="00BB7257" w:rsidRPr="002041FF" w:rsidRDefault="00AB7C9D" w:rsidP="002041FF">
            <w:pPr>
              <w:rPr>
                <w:rFonts w:cs="Times New Roman"/>
                <w:b/>
                <w:szCs w:val="24"/>
              </w:rPr>
            </w:pPr>
            <w:r w:rsidRPr="002041FF">
              <w:rPr>
                <w:rFonts w:cs="Times New Roman"/>
                <w:b/>
                <w:szCs w:val="24"/>
              </w:rPr>
              <w:t>Algtase 2014</w:t>
            </w:r>
            <w:r w:rsidR="00BB7257" w:rsidRPr="002041FF">
              <w:rPr>
                <w:rFonts w:cs="Times New Roman"/>
                <w:b/>
                <w:szCs w:val="24"/>
              </w:rPr>
              <w:t xml:space="preserve"> (2012</w:t>
            </w:r>
            <w:r w:rsidR="003E78E1">
              <w:rPr>
                <w:rFonts w:cs="Times New Roman"/>
                <w:b/>
                <w:szCs w:val="24"/>
              </w:rPr>
              <w:t>–</w:t>
            </w:r>
            <w:r w:rsidR="00BB7257" w:rsidRPr="002041FF">
              <w:rPr>
                <w:rFonts w:cs="Times New Roman"/>
                <w:b/>
                <w:szCs w:val="24"/>
              </w:rPr>
              <w:t>2014 kesk</w:t>
            </w:r>
            <w:r w:rsidR="003E78E1">
              <w:rPr>
                <w:rFonts w:cs="Times New Roman"/>
                <w:b/>
                <w:szCs w:val="24"/>
              </w:rPr>
              <w:t>-</w:t>
            </w:r>
            <w:r w:rsidR="00BB7257" w:rsidRPr="002041FF">
              <w:rPr>
                <w:rFonts w:cs="Times New Roman"/>
                <w:b/>
                <w:szCs w:val="24"/>
              </w:rPr>
              <w:t>misena)</w:t>
            </w:r>
          </w:p>
        </w:tc>
        <w:tc>
          <w:tcPr>
            <w:tcW w:w="761" w:type="pct"/>
            <w:shd w:val="clear" w:color="auto" w:fill="8DB3E2"/>
            <w:vAlign w:val="center"/>
          </w:tcPr>
          <w:p w14:paraId="4752D660" w14:textId="66BC17E3" w:rsidR="00BB7257" w:rsidRPr="002041FF" w:rsidRDefault="00BB7257" w:rsidP="002041FF">
            <w:pPr>
              <w:rPr>
                <w:rFonts w:cs="Times New Roman"/>
                <w:b/>
                <w:szCs w:val="24"/>
              </w:rPr>
            </w:pPr>
            <w:r w:rsidRPr="002041FF">
              <w:rPr>
                <w:rFonts w:cs="Times New Roman"/>
                <w:b/>
                <w:szCs w:val="24"/>
              </w:rPr>
              <w:t>Vahetase 2020 (2018</w:t>
            </w:r>
            <w:r w:rsidR="003E78E1">
              <w:rPr>
                <w:rFonts w:cs="Times New Roman"/>
                <w:b/>
                <w:szCs w:val="24"/>
              </w:rPr>
              <w:t>–</w:t>
            </w:r>
            <w:r w:rsidRPr="002041FF">
              <w:rPr>
                <w:rFonts w:cs="Times New Roman"/>
                <w:b/>
                <w:szCs w:val="24"/>
              </w:rPr>
              <w:t>2020 kesk</w:t>
            </w:r>
            <w:r w:rsidR="003E78E1">
              <w:rPr>
                <w:rFonts w:cs="Times New Roman"/>
                <w:b/>
                <w:szCs w:val="24"/>
              </w:rPr>
              <w:t>-</w:t>
            </w:r>
            <w:r w:rsidRPr="002041FF">
              <w:rPr>
                <w:rFonts w:cs="Times New Roman"/>
                <w:b/>
                <w:szCs w:val="24"/>
              </w:rPr>
              <w:t>misena)</w:t>
            </w:r>
          </w:p>
        </w:tc>
        <w:tc>
          <w:tcPr>
            <w:tcW w:w="657" w:type="pct"/>
            <w:shd w:val="clear" w:color="auto" w:fill="8DB3E2"/>
            <w:vAlign w:val="center"/>
            <w:hideMark/>
          </w:tcPr>
          <w:p w14:paraId="4FF70BF2" w14:textId="58ED5194" w:rsidR="00BB7257" w:rsidRPr="002041FF" w:rsidRDefault="00BB7257" w:rsidP="002041FF">
            <w:pPr>
              <w:rPr>
                <w:rFonts w:cs="Times New Roman"/>
                <w:b/>
                <w:szCs w:val="24"/>
              </w:rPr>
            </w:pPr>
            <w:r w:rsidRPr="002041FF">
              <w:rPr>
                <w:rFonts w:cs="Times New Roman"/>
                <w:b/>
                <w:szCs w:val="24"/>
              </w:rPr>
              <w:t>Sihttase 2025 (2023</w:t>
            </w:r>
            <w:r w:rsidR="003E78E1">
              <w:rPr>
                <w:rFonts w:cs="Times New Roman"/>
                <w:b/>
                <w:szCs w:val="24"/>
              </w:rPr>
              <w:t>–</w:t>
            </w:r>
            <w:r w:rsidRPr="002041FF">
              <w:rPr>
                <w:rFonts w:cs="Times New Roman"/>
                <w:b/>
                <w:szCs w:val="24"/>
              </w:rPr>
              <w:t>2025 kesk</w:t>
            </w:r>
            <w:r w:rsidR="003E78E1">
              <w:rPr>
                <w:rFonts w:cs="Times New Roman"/>
                <w:b/>
                <w:szCs w:val="24"/>
              </w:rPr>
              <w:t>-</w:t>
            </w:r>
            <w:r w:rsidRPr="002041FF">
              <w:rPr>
                <w:rFonts w:cs="Times New Roman"/>
                <w:b/>
                <w:szCs w:val="24"/>
              </w:rPr>
              <w:t>misena)</w:t>
            </w:r>
          </w:p>
        </w:tc>
        <w:tc>
          <w:tcPr>
            <w:tcW w:w="483" w:type="pct"/>
            <w:gridSpan w:val="2"/>
            <w:shd w:val="clear" w:color="auto" w:fill="8DB3E2"/>
            <w:vAlign w:val="center"/>
            <w:hideMark/>
          </w:tcPr>
          <w:p w14:paraId="53923268" w14:textId="3E8CBACA" w:rsidR="00BB7257" w:rsidRPr="002041FF" w:rsidRDefault="00BB7257" w:rsidP="002041FF">
            <w:pPr>
              <w:rPr>
                <w:rFonts w:cs="Times New Roman"/>
                <w:b/>
                <w:szCs w:val="24"/>
              </w:rPr>
            </w:pPr>
            <w:r w:rsidRPr="002041FF">
              <w:rPr>
                <w:rFonts w:cs="Times New Roman"/>
                <w:b/>
                <w:szCs w:val="24"/>
              </w:rPr>
              <w:t>Alli</w:t>
            </w:r>
            <w:r w:rsidR="003E78E1">
              <w:rPr>
                <w:rFonts w:cs="Times New Roman"/>
                <w:b/>
                <w:szCs w:val="24"/>
              </w:rPr>
              <w:t>-</w:t>
            </w:r>
            <w:r w:rsidRPr="002041FF">
              <w:rPr>
                <w:rFonts w:cs="Times New Roman"/>
                <w:b/>
                <w:szCs w:val="24"/>
              </w:rPr>
              <w:t>kas</w:t>
            </w:r>
          </w:p>
        </w:tc>
      </w:tr>
      <w:tr w:rsidR="002041FF" w:rsidRPr="002041FF" w14:paraId="51FE4F04" w14:textId="77777777" w:rsidTr="008D45DC">
        <w:trPr>
          <w:trHeight w:val="216"/>
        </w:trPr>
        <w:tc>
          <w:tcPr>
            <w:tcW w:w="2417" w:type="pct"/>
            <w:shd w:val="clear" w:color="auto" w:fill="DEEBF7"/>
          </w:tcPr>
          <w:p w14:paraId="094427D0" w14:textId="77777777" w:rsidR="00317939" w:rsidRPr="002041FF" w:rsidRDefault="00317939" w:rsidP="002041FF">
            <w:pPr>
              <w:autoSpaceDE w:val="0"/>
              <w:autoSpaceDN w:val="0"/>
              <w:adjustRightInd w:val="0"/>
              <w:rPr>
                <w:rFonts w:cs="Times New Roman"/>
                <w:b/>
                <w:szCs w:val="24"/>
              </w:rPr>
            </w:pPr>
            <w:r w:rsidRPr="002041FF">
              <w:rPr>
                <w:rFonts w:cs="Times New Roman"/>
                <w:b/>
                <w:szCs w:val="24"/>
              </w:rPr>
              <w:t xml:space="preserve">Hukkunute arv </w:t>
            </w:r>
          </w:p>
        </w:tc>
        <w:tc>
          <w:tcPr>
            <w:tcW w:w="683" w:type="pct"/>
            <w:shd w:val="clear" w:color="auto" w:fill="DEEBF7"/>
          </w:tcPr>
          <w:p w14:paraId="16B81DF9" w14:textId="77777777" w:rsidR="00317939" w:rsidRPr="002041FF" w:rsidRDefault="00317939" w:rsidP="002041FF">
            <w:pPr>
              <w:autoSpaceDE w:val="0"/>
              <w:autoSpaceDN w:val="0"/>
              <w:adjustRightInd w:val="0"/>
              <w:rPr>
                <w:rFonts w:cs="Times New Roman"/>
                <w:b/>
                <w:szCs w:val="24"/>
              </w:rPr>
            </w:pPr>
            <w:r w:rsidRPr="002041FF">
              <w:rPr>
                <w:rFonts w:cs="Times New Roman"/>
                <w:b/>
                <w:szCs w:val="24"/>
              </w:rPr>
              <w:t>82</w:t>
            </w:r>
          </w:p>
        </w:tc>
        <w:tc>
          <w:tcPr>
            <w:tcW w:w="761" w:type="pct"/>
            <w:shd w:val="clear" w:color="auto" w:fill="DEEBF7"/>
          </w:tcPr>
          <w:p w14:paraId="306290E8" w14:textId="77777777" w:rsidR="00317939" w:rsidRPr="002041FF" w:rsidRDefault="00317939" w:rsidP="002041FF">
            <w:pPr>
              <w:autoSpaceDE w:val="0"/>
              <w:autoSpaceDN w:val="0"/>
              <w:adjustRightInd w:val="0"/>
              <w:rPr>
                <w:rFonts w:cs="Times New Roman"/>
                <w:b/>
                <w:szCs w:val="24"/>
              </w:rPr>
            </w:pPr>
            <w:r w:rsidRPr="002041FF">
              <w:rPr>
                <w:rFonts w:cs="Times New Roman"/>
                <w:b/>
                <w:szCs w:val="24"/>
              </w:rPr>
              <w:t>50</w:t>
            </w:r>
          </w:p>
        </w:tc>
        <w:tc>
          <w:tcPr>
            <w:tcW w:w="657" w:type="pct"/>
            <w:shd w:val="clear" w:color="auto" w:fill="DEEBF7"/>
          </w:tcPr>
          <w:p w14:paraId="505DD7A4" w14:textId="77777777" w:rsidR="00317939" w:rsidRPr="002041FF" w:rsidRDefault="00317939" w:rsidP="002041FF">
            <w:pPr>
              <w:autoSpaceDE w:val="0"/>
              <w:autoSpaceDN w:val="0"/>
              <w:adjustRightInd w:val="0"/>
              <w:rPr>
                <w:rFonts w:cs="Times New Roman"/>
                <w:b/>
                <w:szCs w:val="24"/>
              </w:rPr>
            </w:pPr>
            <w:r w:rsidRPr="002041FF">
              <w:rPr>
                <w:rFonts w:cs="Times New Roman"/>
                <w:b/>
                <w:szCs w:val="24"/>
              </w:rPr>
              <w:t>40</w:t>
            </w:r>
          </w:p>
        </w:tc>
        <w:tc>
          <w:tcPr>
            <w:tcW w:w="483" w:type="pct"/>
            <w:gridSpan w:val="2"/>
            <w:shd w:val="clear" w:color="auto" w:fill="DEEBF7"/>
            <w:vAlign w:val="center"/>
          </w:tcPr>
          <w:p w14:paraId="3B2693BB" w14:textId="77777777" w:rsidR="00317939" w:rsidRPr="002041FF" w:rsidRDefault="00317939" w:rsidP="002041FF">
            <w:pPr>
              <w:rPr>
                <w:rFonts w:cs="Times New Roman"/>
                <w:szCs w:val="24"/>
              </w:rPr>
            </w:pPr>
            <w:r w:rsidRPr="002041FF">
              <w:rPr>
                <w:rFonts w:cs="Times New Roman"/>
                <w:szCs w:val="24"/>
              </w:rPr>
              <w:t>MA</w:t>
            </w:r>
          </w:p>
        </w:tc>
      </w:tr>
      <w:tr w:rsidR="002041FF" w:rsidRPr="002041FF" w14:paraId="137E365B" w14:textId="77777777" w:rsidTr="008D45DC">
        <w:trPr>
          <w:trHeight w:val="206"/>
        </w:trPr>
        <w:tc>
          <w:tcPr>
            <w:tcW w:w="2417" w:type="pct"/>
            <w:shd w:val="clear" w:color="auto" w:fill="DEEBF7"/>
          </w:tcPr>
          <w:p w14:paraId="242A1D61" w14:textId="77777777" w:rsidR="00317939" w:rsidRPr="002041FF" w:rsidRDefault="00317939" w:rsidP="002041FF">
            <w:pPr>
              <w:autoSpaceDE w:val="0"/>
              <w:autoSpaceDN w:val="0"/>
              <w:adjustRightInd w:val="0"/>
              <w:rPr>
                <w:rFonts w:cs="Times New Roman"/>
                <w:b/>
                <w:szCs w:val="24"/>
              </w:rPr>
            </w:pPr>
            <w:r w:rsidRPr="002041FF">
              <w:rPr>
                <w:rFonts w:cs="Times New Roman"/>
                <w:b/>
                <w:szCs w:val="24"/>
              </w:rPr>
              <w:t>Raskelt vigastatute arv</w:t>
            </w:r>
          </w:p>
        </w:tc>
        <w:tc>
          <w:tcPr>
            <w:tcW w:w="683" w:type="pct"/>
            <w:shd w:val="clear" w:color="auto" w:fill="DEEBF7"/>
          </w:tcPr>
          <w:p w14:paraId="7EB5CC4E" w14:textId="77777777" w:rsidR="00317939" w:rsidRPr="002041FF" w:rsidRDefault="00317939" w:rsidP="002041FF">
            <w:pPr>
              <w:autoSpaceDE w:val="0"/>
              <w:autoSpaceDN w:val="0"/>
              <w:adjustRightInd w:val="0"/>
              <w:rPr>
                <w:rFonts w:cs="Times New Roman"/>
                <w:b/>
                <w:szCs w:val="24"/>
                <w:vertAlign w:val="superscript"/>
              </w:rPr>
            </w:pPr>
            <w:r w:rsidRPr="002041FF">
              <w:rPr>
                <w:rFonts w:cs="Times New Roman"/>
                <w:b/>
                <w:szCs w:val="24"/>
              </w:rPr>
              <w:t>475</w:t>
            </w:r>
          </w:p>
        </w:tc>
        <w:tc>
          <w:tcPr>
            <w:tcW w:w="761" w:type="pct"/>
            <w:shd w:val="clear" w:color="auto" w:fill="DEEBF7"/>
          </w:tcPr>
          <w:p w14:paraId="1F6BC3C6" w14:textId="77777777" w:rsidR="00317939" w:rsidRPr="002041FF" w:rsidRDefault="00317939" w:rsidP="002041FF">
            <w:pPr>
              <w:autoSpaceDE w:val="0"/>
              <w:autoSpaceDN w:val="0"/>
              <w:adjustRightInd w:val="0"/>
              <w:rPr>
                <w:rFonts w:cs="Times New Roman"/>
                <w:b/>
                <w:szCs w:val="24"/>
                <w:vertAlign w:val="superscript"/>
              </w:rPr>
            </w:pPr>
            <w:r w:rsidRPr="002041FF">
              <w:rPr>
                <w:rFonts w:cs="Times New Roman"/>
                <w:b/>
                <w:szCs w:val="24"/>
              </w:rPr>
              <w:t>370</w:t>
            </w:r>
          </w:p>
        </w:tc>
        <w:tc>
          <w:tcPr>
            <w:tcW w:w="657" w:type="pct"/>
            <w:shd w:val="clear" w:color="auto" w:fill="DEEBF7"/>
          </w:tcPr>
          <w:p w14:paraId="04424B17" w14:textId="77777777" w:rsidR="00317939" w:rsidRPr="002041FF" w:rsidRDefault="00317939" w:rsidP="002041FF">
            <w:pPr>
              <w:autoSpaceDE w:val="0"/>
              <w:autoSpaceDN w:val="0"/>
              <w:adjustRightInd w:val="0"/>
              <w:rPr>
                <w:rFonts w:cs="Times New Roman"/>
                <w:b/>
                <w:szCs w:val="24"/>
                <w:vertAlign w:val="superscript"/>
              </w:rPr>
            </w:pPr>
            <w:r w:rsidRPr="002041FF">
              <w:rPr>
                <w:rFonts w:cs="Times New Roman"/>
                <w:b/>
                <w:szCs w:val="24"/>
              </w:rPr>
              <w:t>330</w:t>
            </w:r>
          </w:p>
        </w:tc>
        <w:tc>
          <w:tcPr>
            <w:tcW w:w="483" w:type="pct"/>
            <w:gridSpan w:val="2"/>
            <w:shd w:val="clear" w:color="auto" w:fill="DEEBF7"/>
            <w:vAlign w:val="center"/>
          </w:tcPr>
          <w:p w14:paraId="7E4761C1" w14:textId="082AB654" w:rsidR="00317939" w:rsidRPr="002041FF" w:rsidRDefault="00251A4E" w:rsidP="002041FF">
            <w:pPr>
              <w:rPr>
                <w:rFonts w:cs="Times New Roman"/>
                <w:szCs w:val="24"/>
              </w:rPr>
            </w:pPr>
            <w:r w:rsidRPr="002041FF">
              <w:rPr>
                <w:rFonts w:cs="Times New Roman"/>
                <w:szCs w:val="24"/>
              </w:rPr>
              <w:t>S</w:t>
            </w:r>
            <w:r w:rsidR="005D74BB">
              <w:rPr>
                <w:rFonts w:cs="Times New Roman"/>
                <w:szCs w:val="24"/>
              </w:rPr>
              <w:t>o</w:t>
            </w:r>
            <w:r w:rsidRPr="002041FF">
              <w:rPr>
                <w:rFonts w:cs="Times New Roman"/>
                <w:szCs w:val="24"/>
              </w:rPr>
              <w:t>M</w:t>
            </w:r>
          </w:p>
        </w:tc>
      </w:tr>
      <w:tr w:rsidR="002041FF" w:rsidRPr="002041FF" w14:paraId="084CBEF1" w14:textId="77777777" w:rsidTr="008D45DC">
        <w:trPr>
          <w:trHeight w:val="209"/>
        </w:trPr>
        <w:tc>
          <w:tcPr>
            <w:tcW w:w="2417" w:type="pct"/>
            <w:shd w:val="clear" w:color="auto" w:fill="DEEBF7"/>
          </w:tcPr>
          <w:p w14:paraId="6BF803AB" w14:textId="77777777" w:rsidR="00317939" w:rsidRPr="002041FF" w:rsidRDefault="00317939" w:rsidP="002041FF">
            <w:pPr>
              <w:autoSpaceDE w:val="0"/>
              <w:autoSpaceDN w:val="0"/>
              <w:adjustRightInd w:val="0"/>
              <w:rPr>
                <w:rFonts w:cs="Times New Roman"/>
                <w:b/>
                <w:szCs w:val="24"/>
              </w:rPr>
            </w:pPr>
            <w:r w:rsidRPr="002041FF">
              <w:rPr>
                <w:rFonts w:cs="Times New Roman"/>
                <w:b/>
                <w:szCs w:val="24"/>
              </w:rPr>
              <w:t>Hukkunud ja raskelt vigastatud</w:t>
            </w:r>
            <w:r w:rsidR="007E373A" w:rsidRPr="002041FF">
              <w:rPr>
                <w:rFonts w:cs="Times New Roman"/>
                <w:b/>
                <w:szCs w:val="24"/>
              </w:rPr>
              <w:t xml:space="preserve"> kokku</w:t>
            </w:r>
            <w:r w:rsidRPr="002041FF">
              <w:rPr>
                <w:rFonts w:cs="Times New Roman"/>
                <w:b/>
                <w:szCs w:val="24"/>
              </w:rPr>
              <w:t xml:space="preserve"> </w:t>
            </w:r>
          </w:p>
        </w:tc>
        <w:tc>
          <w:tcPr>
            <w:tcW w:w="683" w:type="pct"/>
            <w:shd w:val="clear" w:color="auto" w:fill="DEEBF7"/>
          </w:tcPr>
          <w:p w14:paraId="24B1A352" w14:textId="77777777" w:rsidR="00317939" w:rsidRPr="002041FF" w:rsidRDefault="00317939" w:rsidP="002041FF">
            <w:pPr>
              <w:autoSpaceDE w:val="0"/>
              <w:autoSpaceDN w:val="0"/>
              <w:adjustRightInd w:val="0"/>
              <w:rPr>
                <w:rFonts w:cs="Times New Roman"/>
                <w:b/>
                <w:szCs w:val="24"/>
                <w:vertAlign w:val="superscript"/>
              </w:rPr>
            </w:pPr>
            <w:r w:rsidRPr="002041FF">
              <w:rPr>
                <w:rFonts w:cs="Times New Roman"/>
                <w:b/>
                <w:szCs w:val="24"/>
              </w:rPr>
              <w:t>557</w:t>
            </w:r>
          </w:p>
        </w:tc>
        <w:tc>
          <w:tcPr>
            <w:tcW w:w="761" w:type="pct"/>
            <w:shd w:val="clear" w:color="auto" w:fill="DEEBF7"/>
          </w:tcPr>
          <w:p w14:paraId="4DD33F5B" w14:textId="77777777" w:rsidR="00317939" w:rsidRPr="002041FF" w:rsidRDefault="00317939" w:rsidP="002041FF">
            <w:pPr>
              <w:autoSpaceDE w:val="0"/>
              <w:autoSpaceDN w:val="0"/>
              <w:adjustRightInd w:val="0"/>
              <w:rPr>
                <w:rFonts w:cs="Times New Roman"/>
                <w:b/>
                <w:szCs w:val="24"/>
                <w:vertAlign w:val="superscript"/>
              </w:rPr>
            </w:pPr>
            <w:r w:rsidRPr="002041FF">
              <w:rPr>
                <w:rFonts w:cs="Times New Roman"/>
                <w:b/>
                <w:szCs w:val="24"/>
              </w:rPr>
              <w:t>420</w:t>
            </w:r>
          </w:p>
        </w:tc>
        <w:tc>
          <w:tcPr>
            <w:tcW w:w="657" w:type="pct"/>
            <w:shd w:val="clear" w:color="auto" w:fill="DEEBF7"/>
          </w:tcPr>
          <w:p w14:paraId="3C32533C" w14:textId="77777777" w:rsidR="00317939" w:rsidRPr="002041FF" w:rsidRDefault="00317939" w:rsidP="002041FF">
            <w:pPr>
              <w:autoSpaceDE w:val="0"/>
              <w:autoSpaceDN w:val="0"/>
              <w:adjustRightInd w:val="0"/>
              <w:rPr>
                <w:rFonts w:cs="Times New Roman"/>
                <w:b/>
                <w:szCs w:val="24"/>
                <w:vertAlign w:val="superscript"/>
              </w:rPr>
            </w:pPr>
            <w:r w:rsidRPr="002041FF">
              <w:rPr>
                <w:rFonts w:cs="Times New Roman"/>
                <w:b/>
                <w:szCs w:val="24"/>
              </w:rPr>
              <w:t>370</w:t>
            </w:r>
          </w:p>
        </w:tc>
        <w:tc>
          <w:tcPr>
            <w:tcW w:w="483" w:type="pct"/>
            <w:gridSpan w:val="2"/>
            <w:shd w:val="clear" w:color="auto" w:fill="DEEBF7"/>
            <w:vAlign w:val="center"/>
          </w:tcPr>
          <w:p w14:paraId="42F25593" w14:textId="77777777" w:rsidR="005D74BB" w:rsidRDefault="00317939" w:rsidP="002041FF">
            <w:pPr>
              <w:rPr>
                <w:rFonts w:cs="Times New Roman"/>
                <w:szCs w:val="24"/>
              </w:rPr>
            </w:pPr>
            <w:r w:rsidRPr="002041FF">
              <w:rPr>
                <w:rFonts w:cs="Times New Roman"/>
                <w:szCs w:val="24"/>
              </w:rPr>
              <w:t>MA</w:t>
            </w:r>
            <w:r w:rsidR="00251A4E" w:rsidRPr="002041FF">
              <w:rPr>
                <w:rFonts w:cs="Times New Roman"/>
                <w:szCs w:val="24"/>
              </w:rPr>
              <w:t>/</w:t>
            </w:r>
          </w:p>
          <w:p w14:paraId="71B00214" w14:textId="65C9C22A" w:rsidR="00317939" w:rsidRPr="002041FF" w:rsidRDefault="00251A4E" w:rsidP="002041FF">
            <w:pPr>
              <w:rPr>
                <w:rFonts w:cs="Times New Roman"/>
                <w:szCs w:val="24"/>
              </w:rPr>
            </w:pPr>
            <w:r w:rsidRPr="002041FF">
              <w:rPr>
                <w:rFonts w:cs="Times New Roman"/>
                <w:szCs w:val="24"/>
              </w:rPr>
              <w:t>S</w:t>
            </w:r>
            <w:r w:rsidR="005D74BB">
              <w:rPr>
                <w:rFonts w:cs="Times New Roman"/>
                <w:szCs w:val="24"/>
              </w:rPr>
              <w:t>o</w:t>
            </w:r>
            <w:r w:rsidRPr="002041FF">
              <w:rPr>
                <w:rFonts w:cs="Times New Roman"/>
                <w:szCs w:val="24"/>
              </w:rPr>
              <w:t>M</w:t>
            </w:r>
          </w:p>
        </w:tc>
      </w:tr>
      <w:tr w:rsidR="002041FF" w:rsidRPr="002041FF" w14:paraId="299BF61D" w14:textId="77777777" w:rsidTr="00457881">
        <w:trPr>
          <w:trHeight w:val="209"/>
        </w:trPr>
        <w:tc>
          <w:tcPr>
            <w:tcW w:w="5000" w:type="pct"/>
            <w:gridSpan w:val="6"/>
            <w:shd w:val="clear" w:color="auto" w:fill="8DB3E2" w:themeFill="text2" w:themeFillTint="66"/>
          </w:tcPr>
          <w:p w14:paraId="0345D8D4" w14:textId="77777777" w:rsidR="00457881" w:rsidRPr="002041FF" w:rsidRDefault="00457881" w:rsidP="002041FF">
            <w:pPr>
              <w:rPr>
                <w:rFonts w:cs="Times New Roman"/>
                <w:b/>
                <w:szCs w:val="24"/>
              </w:rPr>
            </w:pPr>
            <w:r w:rsidRPr="002041FF">
              <w:rPr>
                <w:rFonts w:cs="Times New Roman"/>
                <w:szCs w:val="24"/>
              </w:rPr>
              <w:t>Sellest</w:t>
            </w:r>
            <w:r w:rsidRPr="00294A8F">
              <w:rPr>
                <w:rFonts w:cs="Times New Roman"/>
                <w:szCs w:val="24"/>
              </w:rPr>
              <w:t>:</w:t>
            </w:r>
          </w:p>
        </w:tc>
      </w:tr>
      <w:tr w:rsidR="002041FF" w:rsidRPr="002041FF" w14:paraId="4AE0766A" w14:textId="77777777" w:rsidTr="008D45DC">
        <w:trPr>
          <w:trHeight w:val="247"/>
        </w:trPr>
        <w:tc>
          <w:tcPr>
            <w:tcW w:w="2417" w:type="pct"/>
            <w:shd w:val="clear" w:color="auto" w:fill="DEEBF7"/>
          </w:tcPr>
          <w:p w14:paraId="5F3D79BF"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 xml:space="preserve">Jalakäijate liiklussurmade </w:t>
            </w:r>
            <w:r w:rsidR="00B24C14" w:rsidRPr="002041FF">
              <w:rPr>
                <w:rFonts w:cs="Times New Roman"/>
                <w:szCs w:val="24"/>
              </w:rPr>
              <w:t>arv</w:t>
            </w:r>
          </w:p>
        </w:tc>
        <w:tc>
          <w:tcPr>
            <w:tcW w:w="683" w:type="pct"/>
            <w:shd w:val="clear" w:color="auto" w:fill="DEEBF7"/>
          </w:tcPr>
          <w:p w14:paraId="5474829B"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26</w:t>
            </w:r>
          </w:p>
        </w:tc>
        <w:tc>
          <w:tcPr>
            <w:tcW w:w="761" w:type="pct"/>
            <w:shd w:val="clear" w:color="auto" w:fill="DEEBF7"/>
          </w:tcPr>
          <w:p w14:paraId="14C35592" w14:textId="55DCDC63" w:rsidR="00317939" w:rsidRPr="002041FF" w:rsidRDefault="00317939" w:rsidP="00D102DD">
            <w:pPr>
              <w:autoSpaceDE w:val="0"/>
              <w:autoSpaceDN w:val="0"/>
              <w:adjustRightInd w:val="0"/>
              <w:rPr>
                <w:rFonts w:cs="Times New Roman"/>
                <w:szCs w:val="24"/>
              </w:rPr>
            </w:pPr>
            <w:r w:rsidRPr="002041FF">
              <w:rPr>
                <w:rFonts w:cs="Times New Roman"/>
                <w:szCs w:val="24"/>
              </w:rPr>
              <w:t>1</w:t>
            </w:r>
            <w:r w:rsidR="00D102DD">
              <w:rPr>
                <w:rFonts w:cs="Times New Roman"/>
                <w:szCs w:val="24"/>
              </w:rPr>
              <w:t>5</w:t>
            </w:r>
          </w:p>
        </w:tc>
        <w:tc>
          <w:tcPr>
            <w:tcW w:w="657" w:type="pct"/>
            <w:shd w:val="clear" w:color="auto" w:fill="DEEBF7"/>
          </w:tcPr>
          <w:p w14:paraId="24B66CAD"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11</w:t>
            </w:r>
          </w:p>
        </w:tc>
        <w:tc>
          <w:tcPr>
            <w:tcW w:w="483" w:type="pct"/>
            <w:gridSpan w:val="2"/>
            <w:shd w:val="clear" w:color="auto" w:fill="DEEBF7"/>
            <w:vAlign w:val="center"/>
          </w:tcPr>
          <w:p w14:paraId="0573E9E4" w14:textId="77777777" w:rsidR="00317939" w:rsidRPr="002041FF" w:rsidRDefault="00317939" w:rsidP="002041FF">
            <w:pPr>
              <w:rPr>
                <w:rFonts w:cs="Times New Roman"/>
                <w:szCs w:val="24"/>
              </w:rPr>
            </w:pPr>
            <w:r w:rsidRPr="002041FF">
              <w:rPr>
                <w:rFonts w:cs="Times New Roman"/>
                <w:szCs w:val="24"/>
              </w:rPr>
              <w:t>MA</w:t>
            </w:r>
          </w:p>
        </w:tc>
      </w:tr>
      <w:tr w:rsidR="002041FF" w:rsidRPr="002041FF" w14:paraId="1404204D" w14:textId="77777777" w:rsidTr="008D45DC">
        <w:trPr>
          <w:trHeight w:val="256"/>
        </w:trPr>
        <w:tc>
          <w:tcPr>
            <w:tcW w:w="2417" w:type="pct"/>
            <w:shd w:val="clear" w:color="auto" w:fill="DEEBF7"/>
          </w:tcPr>
          <w:p w14:paraId="202BAF41"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 xml:space="preserve">Jalakäijate raskete vigastuste </w:t>
            </w:r>
            <w:r w:rsidR="00B24C14" w:rsidRPr="002041FF">
              <w:rPr>
                <w:rFonts w:cs="Times New Roman"/>
                <w:szCs w:val="24"/>
              </w:rPr>
              <w:t>arv</w:t>
            </w:r>
          </w:p>
        </w:tc>
        <w:tc>
          <w:tcPr>
            <w:tcW w:w="683" w:type="pct"/>
            <w:shd w:val="clear" w:color="auto" w:fill="DEEBF7"/>
          </w:tcPr>
          <w:p w14:paraId="46EF15EC"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133</w:t>
            </w:r>
          </w:p>
        </w:tc>
        <w:tc>
          <w:tcPr>
            <w:tcW w:w="761" w:type="pct"/>
            <w:shd w:val="clear" w:color="auto" w:fill="DEEBF7"/>
          </w:tcPr>
          <w:p w14:paraId="5D28D93F"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110</w:t>
            </w:r>
          </w:p>
        </w:tc>
        <w:tc>
          <w:tcPr>
            <w:tcW w:w="657" w:type="pct"/>
            <w:shd w:val="clear" w:color="auto" w:fill="DEEBF7"/>
          </w:tcPr>
          <w:p w14:paraId="03232FEA"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98</w:t>
            </w:r>
          </w:p>
        </w:tc>
        <w:tc>
          <w:tcPr>
            <w:tcW w:w="483" w:type="pct"/>
            <w:gridSpan w:val="2"/>
            <w:shd w:val="clear" w:color="auto" w:fill="DEEBF7"/>
            <w:vAlign w:val="center"/>
          </w:tcPr>
          <w:p w14:paraId="77F1D84E" w14:textId="63B7999E" w:rsidR="00317939" w:rsidRPr="002041FF" w:rsidRDefault="00251A4E" w:rsidP="002041FF">
            <w:pPr>
              <w:rPr>
                <w:rFonts w:cs="Times New Roman"/>
                <w:szCs w:val="24"/>
              </w:rPr>
            </w:pPr>
            <w:r w:rsidRPr="002041FF">
              <w:rPr>
                <w:rFonts w:cs="Times New Roman"/>
                <w:szCs w:val="24"/>
              </w:rPr>
              <w:t>S</w:t>
            </w:r>
            <w:r w:rsidR="005D74BB">
              <w:rPr>
                <w:rFonts w:cs="Times New Roman"/>
                <w:szCs w:val="24"/>
              </w:rPr>
              <w:t>o</w:t>
            </w:r>
            <w:r w:rsidRPr="002041FF">
              <w:rPr>
                <w:rFonts w:cs="Times New Roman"/>
                <w:szCs w:val="24"/>
              </w:rPr>
              <w:t>M</w:t>
            </w:r>
          </w:p>
        </w:tc>
      </w:tr>
      <w:tr w:rsidR="002041FF" w:rsidRPr="002041FF" w14:paraId="7F2D6969" w14:textId="77777777" w:rsidTr="008D45DC">
        <w:trPr>
          <w:trHeight w:val="175"/>
        </w:trPr>
        <w:tc>
          <w:tcPr>
            <w:tcW w:w="2417" w:type="pct"/>
            <w:shd w:val="clear" w:color="auto" w:fill="DEEBF7"/>
          </w:tcPr>
          <w:p w14:paraId="7D57ED08"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 xml:space="preserve">Jalgratturite liiklussurmade </w:t>
            </w:r>
            <w:r w:rsidR="00B24C14" w:rsidRPr="002041FF">
              <w:rPr>
                <w:rFonts w:cs="Times New Roman"/>
                <w:szCs w:val="24"/>
              </w:rPr>
              <w:t>arv</w:t>
            </w:r>
          </w:p>
        </w:tc>
        <w:tc>
          <w:tcPr>
            <w:tcW w:w="683" w:type="pct"/>
            <w:shd w:val="clear" w:color="auto" w:fill="DEEBF7"/>
          </w:tcPr>
          <w:p w14:paraId="312D3B8D"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6</w:t>
            </w:r>
          </w:p>
        </w:tc>
        <w:tc>
          <w:tcPr>
            <w:tcW w:w="761" w:type="pct"/>
            <w:shd w:val="clear" w:color="auto" w:fill="DEEBF7"/>
          </w:tcPr>
          <w:p w14:paraId="2F525C93" w14:textId="2E33F20F" w:rsidR="00317939" w:rsidRPr="002041FF" w:rsidRDefault="00D102DD" w:rsidP="002041FF">
            <w:pPr>
              <w:autoSpaceDE w:val="0"/>
              <w:autoSpaceDN w:val="0"/>
              <w:adjustRightInd w:val="0"/>
              <w:rPr>
                <w:rFonts w:cs="Times New Roman"/>
                <w:szCs w:val="24"/>
              </w:rPr>
            </w:pPr>
            <w:r>
              <w:rPr>
                <w:rFonts w:cs="Times New Roman"/>
                <w:szCs w:val="24"/>
              </w:rPr>
              <w:t>3</w:t>
            </w:r>
          </w:p>
        </w:tc>
        <w:tc>
          <w:tcPr>
            <w:tcW w:w="657" w:type="pct"/>
            <w:shd w:val="clear" w:color="auto" w:fill="DEEBF7"/>
          </w:tcPr>
          <w:p w14:paraId="05B650C4" w14:textId="1C1826B9" w:rsidR="00317939" w:rsidRPr="002041FF" w:rsidRDefault="00223E37" w:rsidP="002041FF">
            <w:pPr>
              <w:autoSpaceDE w:val="0"/>
              <w:autoSpaceDN w:val="0"/>
              <w:adjustRightInd w:val="0"/>
              <w:rPr>
                <w:rFonts w:cs="Times New Roman"/>
                <w:szCs w:val="24"/>
              </w:rPr>
            </w:pPr>
            <w:r w:rsidRPr="005D74BB">
              <w:rPr>
                <w:rFonts w:cs="Times New Roman"/>
                <w:szCs w:val="24"/>
              </w:rPr>
              <w:t>3</w:t>
            </w:r>
          </w:p>
        </w:tc>
        <w:tc>
          <w:tcPr>
            <w:tcW w:w="483" w:type="pct"/>
            <w:gridSpan w:val="2"/>
            <w:shd w:val="clear" w:color="auto" w:fill="DEEBF7"/>
            <w:vAlign w:val="center"/>
          </w:tcPr>
          <w:p w14:paraId="3E452F1E" w14:textId="77777777" w:rsidR="00317939" w:rsidRPr="002041FF" w:rsidRDefault="00317939" w:rsidP="002041FF">
            <w:pPr>
              <w:rPr>
                <w:rFonts w:cs="Times New Roman"/>
                <w:szCs w:val="24"/>
              </w:rPr>
            </w:pPr>
            <w:r w:rsidRPr="002041FF">
              <w:rPr>
                <w:rFonts w:cs="Times New Roman"/>
                <w:szCs w:val="24"/>
              </w:rPr>
              <w:t>MA</w:t>
            </w:r>
          </w:p>
        </w:tc>
      </w:tr>
      <w:tr w:rsidR="002041FF" w:rsidRPr="002041FF" w14:paraId="0FA78411" w14:textId="77777777" w:rsidTr="008D45DC">
        <w:trPr>
          <w:trHeight w:val="304"/>
        </w:trPr>
        <w:tc>
          <w:tcPr>
            <w:tcW w:w="2417" w:type="pct"/>
            <w:shd w:val="clear" w:color="auto" w:fill="DEEBF7"/>
          </w:tcPr>
          <w:p w14:paraId="0C31E758"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 xml:space="preserve">Jalgratturite raskete vigastuste </w:t>
            </w:r>
            <w:r w:rsidR="00B24C14" w:rsidRPr="002041FF">
              <w:rPr>
                <w:rFonts w:cs="Times New Roman"/>
                <w:szCs w:val="24"/>
              </w:rPr>
              <w:t>arv</w:t>
            </w:r>
          </w:p>
        </w:tc>
        <w:tc>
          <w:tcPr>
            <w:tcW w:w="683" w:type="pct"/>
            <w:shd w:val="clear" w:color="auto" w:fill="DEEBF7"/>
          </w:tcPr>
          <w:p w14:paraId="7184DABB"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42</w:t>
            </w:r>
          </w:p>
        </w:tc>
        <w:tc>
          <w:tcPr>
            <w:tcW w:w="761" w:type="pct"/>
            <w:shd w:val="clear" w:color="auto" w:fill="DEEBF7"/>
          </w:tcPr>
          <w:p w14:paraId="10C827E1"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35</w:t>
            </w:r>
          </w:p>
        </w:tc>
        <w:tc>
          <w:tcPr>
            <w:tcW w:w="657" w:type="pct"/>
            <w:shd w:val="clear" w:color="auto" w:fill="DEEBF7"/>
          </w:tcPr>
          <w:p w14:paraId="69AEA499"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30</w:t>
            </w:r>
          </w:p>
        </w:tc>
        <w:tc>
          <w:tcPr>
            <w:tcW w:w="483" w:type="pct"/>
            <w:gridSpan w:val="2"/>
            <w:shd w:val="clear" w:color="auto" w:fill="DEEBF7"/>
            <w:vAlign w:val="center"/>
          </w:tcPr>
          <w:p w14:paraId="6BED74D2" w14:textId="621C5AD9" w:rsidR="00317939" w:rsidRPr="002041FF" w:rsidRDefault="00251A4E" w:rsidP="002041FF">
            <w:pPr>
              <w:rPr>
                <w:rFonts w:cs="Times New Roman"/>
                <w:szCs w:val="24"/>
              </w:rPr>
            </w:pPr>
            <w:r w:rsidRPr="002041FF">
              <w:rPr>
                <w:rFonts w:cs="Times New Roman"/>
                <w:szCs w:val="24"/>
              </w:rPr>
              <w:t>S</w:t>
            </w:r>
            <w:r w:rsidR="005D74BB">
              <w:rPr>
                <w:rFonts w:cs="Times New Roman"/>
                <w:szCs w:val="24"/>
              </w:rPr>
              <w:t>o</w:t>
            </w:r>
            <w:r w:rsidRPr="002041FF">
              <w:rPr>
                <w:rFonts w:cs="Times New Roman"/>
                <w:szCs w:val="24"/>
              </w:rPr>
              <w:t>M</w:t>
            </w:r>
          </w:p>
        </w:tc>
      </w:tr>
      <w:tr w:rsidR="002041FF" w:rsidRPr="002041FF" w14:paraId="23C7411B" w14:textId="77777777" w:rsidTr="008D45DC">
        <w:trPr>
          <w:trHeight w:val="225"/>
        </w:trPr>
        <w:tc>
          <w:tcPr>
            <w:tcW w:w="2417" w:type="pct"/>
            <w:shd w:val="clear" w:color="auto" w:fill="DEEBF7"/>
          </w:tcPr>
          <w:p w14:paraId="288249AF" w14:textId="77777777" w:rsidR="00317939" w:rsidRPr="002041FF" w:rsidRDefault="00317939" w:rsidP="002041FF">
            <w:pPr>
              <w:rPr>
                <w:rFonts w:cs="Times New Roman"/>
                <w:szCs w:val="24"/>
              </w:rPr>
            </w:pPr>
            <w:r w:rsidRPr="002041FF">
              <w:rPr>
                <w:rFonts w:cs="Times New Roman"/>
                <w:szCs w:val="24"/>
              </w:rPr>
              <w:t xml:space="preserve">Mootorsõidukijuhtide liiklussurmade </w:t>
            </w:r>
            <w:r w:rsidR="00B24C14" w:rsidRPr="002041FF">
              <w:rPr>
                <w:rFonts w:cs="Times New Roman"/>
                <w:szCs w:val="24"/>
              </w:rPr>
              <w:t>arv</w:t>
            </w:r>
          </w:p>
        </w:tc>
        <w:tc>
          <w:tcPr>
            <w:tcW w:w="683" w:type="pct"/>
            <w:shd w:val="clear" w:color="auto" w:fill="DEEBF7"/>
          </w:tcPr>
          <w:p w14:paraId="29517952"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34</w:t>
            </w:r>
          </w:p>
        </w:tc>
        <w:tc>
          <w:tcPr>
            <w:tcW w:w="761" w:type="pct"/>
            <w:shd w:val="clear" w:color="auto" w:fill="DEEBF7"/>
          </w:tcPr>
          <w:p w14:paraId="35A801DA"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22</w:t>
            </w:r>
          </w:p>
        </w:tc>
        <w:tc>
          <w:tcPr>
            <w:tcW w:w="657" w:type="pct"/>
            <w:shd w:val="clear" w:color="auto" w:fill="DEEBF7"/>
          </w:tcPr>
          <w:p w14:paraId="095BD17B"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18</w:t>
            </w:r>
          </w:p>
        </w:tc>
        <w:tc>
          <w:tcPr>
            <w:tcW w:w="483" w:type="pct"/>
            <w:gridSpan w:val="2"/>
            <w:shd w:val="clear" w:color="auto" w:fill="DEEBF7"/>
            <w:vAlign w:val="center"/>
          </w:tcPr>
          <w:p w14:paraId="22800186" w14:textId="77777777" w:rsidR="00317939" w:rsidRPr="002041FF" w:rsidRDefault="00317939" w:rsidP="002041FF">
            <w:pPr>
              <w:rPr>
                <w:rFonts w:cs="Times New Roman"/>
                <w:szCs w:val="24"/>
              </w:rPr>
            </w:pPr>
            <w:r w:rsidRPr="002041FF">
              <w:rPr>
                <w:rFonts w:cs="Times New Roman"/>
                <w:szCs w:val="24"/>
              </w:rPr>
              <w:t>MA</w:t>
            </w:r>
          </w:p>
        </w:tc>
      </w:tr>
      <w:tr w:rsidR="002041FF" w:rsidRPr="002041FF" w14:paraId="7B7A22C3" w14:textId="77777777" w:rsidTr="008D45DC">
        <w:trPr>
          <w:trHeight w:val="219"/>
        </w:trPr>
        <w:tc>
          <w:tcPr>
            <w:tcW w:w="2417" w:type="pct"/>
            <w:shd w:val="clear" w:color="auto" w:fill="DEEBF7"/>
          </w:tcPr>
          <w:p w14:paraId="2E1970F7" w14:textId="77777777" w:rsidR="00317939" w:rsidRPr="002041FF" w:rsidRDefault="00317939" w:rsidP="002041FF">
            <w:pPr>
              <w:rPr>
                <w:rStyle w:val="Pealkiri3Mrk"/>
                <w:rFonts w:ascii="Times New Roman" w:hAnsi="Times New Roman" w:cs="Times New Roman"/>
                <w:color w:val="auto"/>
                <w:szCs w:val="24"/>
              </w:rPr>
            </w:pPr>
            <w:r w:rsidRPr="002041FF">
              <w:rPr>
                <w:rFonts w:cs="Times New Roman"/>
                <w:szCs w:val="24"/>
              </w:rPr>
              <w:t xml:space="preserve">Mootorsõidukijuhtide raskete vigastuste </w:t>
            </w:r>
            <w:r w:rsidR="00B24C14" w:rsidRPr="002041FF">
              <w:rPr>
                <w:rFonts w:cs="Times New Roman"/>
                <w:szCs w:val="24"/>
              </w:rPr>
              <w:t>arv</w:t>
            </w:r>
          </w:p>
        </w:tc>
        <w:tc>
          <w:tcPr>
            <w:tcW w:w="683" w:type="pct"/>
            <w:shd w:val="clear" w:color="auto" w:fill="DEEBF7"/>
          </w:tcPr>
          <w:p w14:paraId="210F8A80"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177</w:t>
            </w:r>
          </w:p>
        </w:tc>
        <w:tc>
          <w:tcPr>
            <w:tcW w:w="761" w:type="pct"/>
            <w:shd w:val="clear" w:color="auto" w:fill="DEEBF7"/>
          </w:tcPr>
          <w:p w14:paraId="6C411103"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132</w:t>
            </w:r>
          </w:p>
        </w:tc>
        <w:tc>
          <w:tcPr>
            <w:tcW w:w="657" w:type="pct"/>
            <w:shd w:val="clear" w:color="auto" w:fill="DEEBF7"/>
          </w:tcPr>
          <w:p w14:paraId="173688FE"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118</w:t>
            </w:r>
          </w:p>
        </w:tc>
        <w:tc>
          <w:tcPr>
            <w:tcW w:w="483" w:type="pct"/>
            <w:gridSpan w:val="2"/>
            <w:shd w:val="clear" w:color="auto" w:fill="DEEBF7"/>
            <w:vAlign w:val="center"/>
          </w:tcPr>
          <w:p w14:paraId="22323724" w14:textId="74D617DC" w:rsidR="00317939" w:rsidRPr="002041FF" w:rsidRDefault="00251A4E" w:rsidP="002041FF">
            <w:pPr>
              <w:rPr>
                <w:rFonts w:cs="Times New Roman"/>
                <w:szCs w:val="24"/>
              </w:rPr>
            </w:pPr>
            <w:r w:rsidRPr="002041FF">
              <w:rPr>
                <w:rFonts w:cs="Times New Roman"/>
                <w:szCs w:val="24"/>
              </w:rPr>
              <w:t>S</w:t>
            </w:r>
            <w:r w:rsidR="005D74BB">
              <w:rPr>
                <w:rFonts w:cs="Times New Roman"/>
                <w:szCs w:val="24"/>
              </w:rPr>
              <w:t>o</w:t>
            </w:r>
            <w:r w:rsidRPr="002041FF">
              <w:rPr>
                <w:rFonts w:cs="Times New Roman"/>
                <w:szCs w:val="24"/>
              </w:rPr>
              <w:t>M</w:t>
            </w:r>
          </w:p>
        </w:tc>
      </w:tr>
      <w:tr w:rsidR="002041FF" w:rsidRPr="002041FF" w14:paraId="5B7D9ED7" w14:textId="77777777" w:rsidTr="008D45DC">
        <w:trPr>
          <w:trHeight w:val="275"/>
        </w:trPr>
        <w:tc>
          <w:tcPr>
            <w:tcW w:w="2417" w:type="pct"/>
            <w:shd w:val="clear" w:color="auto" w:fill="DEEBF7"/>
          </w:tcPr>
          <w:p w14:paraId="17948602" w14:textId="77777777" w:rsidR="00317939" w:rsidRPr="002041FF" w:rsidRDefault="00317939" w:rsidP="002041FF">
            <w:pPr>
              <w:autoSpaceDE w:val="0"/>
              <w:autoSpaceDN w:val="0"/>
              <w:adjustRightInd w:val="0"/>
              <w:rPr>
                <w:rStyle w:val="Pealkiri3Mrk"/>
                <w:rFonts w:ascii="Times New Roman" w:hAnsi="Times New Roman" w:cs="Times New Roman"/>
                <w:color w:val="auto"/>
                <w:szCs w:val="24"/>
              </w:rPr>
            </w:pPr>
            <w:r w:rsidRPr="002041FF">
              <w:rPr>
                <w:rFonts w:cs="Times New Roman"/>
                <w:szCs w:val="24"/>
              </w:rPr>
              <w:t>Sõitjate</w:t>
            </w:r>
            <w:r w:rsidR="00176CB3" w:rsidRPr="002041FF">
              <w:rPr>
                <w:rStyle w:val="Allmrkuseviide"/>
                <w:rFonts w:cs="Times New Roman"/>
                <w:szCs w:val="24"/>
              </w:rPr>
              <w:footnoteReference w:id="7"/>
            </w:r>
            <w:r w:rsidRPr="002041FF">
              <w:rPr>
                <w:rFonts w:cs="Times New Roman"/>
                <w:szCs w:val="24"/>
              </w:rPr>
              <w:t xml:space="preserve"> liiklussurmade </w:t>
            </w:r>
            <w:r w:rsidR="00B24C14" w:rsidRPr="002041FF">
              <w:rPr>
                <w:rFonts w:cs="Times New Roman"/>
                <w:szCs w:val="24"/>
              </w:rPr>
              <w:t>arv</w:t>
            </w:r>
          </w:p>
        </w:tc>
        <w:tc>
          <w:tcPr>
            <w:tcW w:w="683" w:type="pct"/>
            <w:shd w:val="clear" w:color="auto" w:fill="DEEBF7"/>
          </w:tcPr>
          <w:p w14:paraId="37E5B53F"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14</w:t>
            </w:r>
          </w:p>
        </w:tc>
        <w:tc>
          <w:tcPr>
            <w:tcW w:w="761" w:type="pct"/>
            <w:shd w:val="clear" w:color="auto" w:fill="DEEBF7"/>
          </w:tcPr>
          <w:p w14:paraId="02670669" w14:textId="5AAECBB6" w:rsidR="00317939" w:rsidRPr="002041FF" w:rsidRDefault="00D102DD" w:rsidP="002041FF">
            <w:pPr>
              <w:autoSpaceDE w:val="0"/>
              <w:autoSpaceDN w:val="0"/>
              <w:adjustRightInd w:val="0"/>
              <w:rPr>
                <w:rFonts w:cs="Times New Roman"/>
                <w:szCs w:val="24"/>
              </w:rPr>
            </w:pPr>
            <w:r>
              <w:rPr>
                <w:rFonts w:cs="Times New Roman"/>
                <w:szCs w:val="24"/>
              </w:rPr>
              <w:t>10</w:t>
            </w:r>
          </w:p>
        </w:tc>
        <w:tc>
          <w:tcPr>
            <w:tcW w:w="657" w:type="pct"/>
            <w:shd w:val="clear" w:color="auto" w:fill="DEEBF7"/>
          </w:tcPr>
          <w:p w14:paraId="456D996D"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7</w:t>
            </w:r>
          </w:p>
        </w:tc>
        <w:tc>
          <w:tcPr>
            <w:tcW w:w="483" w:type="pct"/>
            <w:gridSpan w:val="2"/>
            <w:shd w:val="clear" w:color="auto" w:fill="DEEBF7"/>
            <w:vAlign w:val="center"/>
          </w:tcPr>
          <w:p w14:paraId="18A3B5AE" w14:textId="77777777" w:rsidR="00317939" w:rsidRPr="002041FF" w:rsidRDefault="00317939" w:rsidP="002041FF">
            <w:pPr>
              <w:rPr>
                <w:rFonts w:cs="Times New Roman"/>
                <w:szCs w:val="24"/>
              </w:rPr>
            </w:pPr>
            <w:r w:rsidRPr="002041FF">
              <w:rPr>
                <w:rFonts w:cs="Times New Roman"/>
                <w:szCs w:val="24"/>
              </w:rPr>
              <w:t>MA</w:t>
            </w:r>
          </w:p>
        </w:tc>
      </w:tr>
      <w:tr w:rsidR="002041FF" w:rsidRPr="002041FF" w14:paraId="6E68D890" w14:textId="77777777" w:rsidTr="008D45DC">
        <w:trPr>
          <w:trHeight w:val="213"/>
        </w:trPr>
        <w:tc>
          <w:tcPr>
            <w:tcW w:w="2417" w:type="pct"/>
            <w:shd w:val="clear" w:color="auto" w:fill="DEEBF7"/>
          </w:tcPr>
          <w:p w14:paraId="7D4374A5"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 xml:space="preserve">Sõitjate raskete vigastuste </w:t>
            </w:r>
            <w:r w:rsidR="00B24C14" w:rsidRPr="002041FF">
              <w:rPr>
                <w:rFonts w:cs="Times New Roman"/>
                <w:szCs w:val="24"/>
              </w:rPr>
              <w:t>arv</w:t>
            </w:r>
          </w:p>
        </w:tc>
        <w:tc>
          <w:tcPr>
            <w:tcW w:w="683" w:type="pct"/>
            <w:shd w:val="clear" w:color="auto" w:fill="DEEBF7"/>
          </w:tcPr>
          <w:p w14:paraId="1FDED647"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123</w:t>
            </w:r>
          </w:p>
        </w:tc>
        <w:tc>
          <w:tcPr>
            <w:tcW w:w="761" w:type="pct"/>
            <w:shd w:val="clear" w:color="auto" w:fill="DEEBF7"/>
          </w:tcPr>
          <w:p w14:paraId="42CF30D8"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93</w:t>
            </w:r>
          </w:p>
        </w:tc>
        <w:tc>
          <w:tcPr>
            <w:tcW w:w="657" w:type="pct"/>
            <w:shd w:val="clear" w:color="auto" w:fill="DEEBF7"/>
          </w:tcPr>
          <w:p w14:paraId="21919A26" w14:textId="77777777" w:rsidR="00317939" w:rsidRPr="002041FF" w:rsidRDefault="00317939" w:rsidP="002041FF">
            <w:pPr>
              <w:autoSpaceDE w:val="0"/>
              <w:autoSpaceDN w:val="0"/>
              <w:adjustRightInd w:val="0"/>
              <w:rPr>
                <w:rFonts w:cs="Times New Roman"/>
                <w:szCs w:val="24"/>
              </w:rPr>
            </w:pPr>
            <w:r w:rsidRPr="002041FF">
              <w:rPr>
                <w:rFonts w:cs="Times New Roman"/>
                <w:szCs w:val="24"/>
              </w:rPr>
              <w:t>84</w:t>
            </w:r>
          </w:p>
        </w:tc>
        <w:tc>
          <w:tcPr>
            <w:tcW w:w="483" w:type="pct"/>
            <w:gridSpan w:val="2"/>
            <w:shd w:val="clear" w:color="auto" w:fill="DEEBF7"/>
            <w:vAlign w:val="center"/>
          </w:tcPr>
          <w:p w14:paraId="69D368D0" w14:textId="158D2049" w:rsidR="00317939" w:rsidRPr="002041FF" w:rsidRDefault="00251A4E" w:rsidP="002041FF">
            <w:pPr>
              <w:rPr>
                <w:rFonts w:cs="Times New Roman"/>
                <w:szCs w:val="24"/>
              </w:rPr>
            </w:pPr>
            <w:r w:rsidRPr="002041FF">
              <w:rPr>
                <w:rFonts w:cs="Times New Roman"/>
                <w:szCs w:val="24"/>
              </w:rPr>
              <w:t>S</w:t>
            </w:r>
            <w:r w:rsidR="005D74BB">
              <w:rPr>
                <w:rFonts w:cs="Times New Roman"/>
                <w:szCs w:val="24"/>
              </w:rPr>
              <w:t>o</w:t>
            </w:r>
            <w:r w:rsidRPr="002041FF">
              <w:rPr>
                <w:rFonts w:cs="Times New Roman"/>
                <w:szCs w:val="24"/>
              </w:rPr>
              <w:t>M</w:t>
            </w:r>
          </w:p>
        </w:tc>
      </w:tr>
    </w:tbl>
    <w:p w14:paraId="474906D2" w14:textId="77777777" w:rsidR="00EB4636" w:rsidRPr="002041FF" w:rsidRDefault="00EB4636" w:rsidP="002041FF">
      <w:pPr>
        <w:rPr>
          <w:rFonts w:cs="Times New Roman"/>
          <w:szCs w:val="24"/>
        </w:rPr>
      </w:pPr>
    </w:p>
    <w:p w14:paraId="57977F87" w14:textId="3DD43A61" w:rsidR="00EB4636" w:rsidRDefault="00EB4636" w:rsidP="002041FF">
      <w:pPr>
        <w:rPr>
          <w:rFonts w:cs="Times New Roman"/>
          <w:szCs w:val="24"/>
        </w:rPr>
      </w:pPr>
      <w:r w:rsidRPr="002041FF">
        <w:rPr>
          <w:rFonts w:cs="Times New Roman"/>
          <w:szCs w:val="24"/>
        </w:rPr>
        <w:t>Tulemuslikkuse hindamiseks on eesmärk</w:t>
      </w:r>
      <w:r w:rsidR="008D45DC" w:rsidRPr="002041FF">
        <w:rPr>
          <w:rFonts w:cs="Times New Roman"/>
          <w:szCs w:val="24"/>
        </w:rPr>
        <w:t>e</w:t>
      </w:r>
      <w:r w:rsidRPr="002041FF">
        <w:rPr>
          <w:rFonts w:cs="Times New Roman"/>
          <w:szCs w:val="24"/>
        </w:rPr>
        <w:t xml:space="preserve"> liiklejate kategooriate osas täpsustatud, nähes ette sihttasemed jalakäijate, jalgratturite, mootorsõidukijuhtide ja sõitjate lõikes nii liiklussurmade kui ka raskelt vigastada saanute vähendamiseks.</w:t>
      </w:r>
    </w:p>
    <w:p w14:paraId="03905453" w14:textId="77777777" w:rsidR="00521F52" w:rsidRDefault="00521F52" w:rsidP="002041FF">
      <w:pPr>
        <w:rPr>
          <w:rFonts w:cs="Times New Roman"/>
          <w:szCs w:val="24"/>
        </w:rPr>
      </w:pPr>
    </w:p>
    <w:p w14:paraId="0D6B5497" w14:textId="020CD824" w:rsidR="00521F52" w:rsidRPr="002041FF" w:rsidRDefault="00E21058" w:rsidP="002041FF">
      <w:pPr>
        <w:rPr>
          <w:rFonts w:cs="Times New Roman"/>
          <w:szCs w:val="24"/>
        </w:rPr>
      </w:pPr>
      <w:r>
        <w:rPr>
          <w:rFonts w:cs="Times New Roman"/>
          <w:b/>
          <w:szCs w:val="24"/>
        </w:rPr>
        <w:t xml:space="preserve">Tabel 1. </w:t>
      </w:r>
      <w:r w:rsidRPr="002041FF">
        <w:rPr>
          <w:rFonts w:cs="Times New Roman"/>
          <w:szCs w:val="24"/>
        </w:rPr>
        <w:t>Liiklussurmade arvu vähendamine kolme aasta keskmisena</w:t>
      </w:r>
    </w:p>
    <w:tbl>
      <w:tblPr>
        <w:tblW w:w="8803" w:type="dxa"/>
        <w:tblInd w:w="-72" w:type="dxa"/>
        <w:tblCellMar>
          <w:left w:w="70" w:type="dxa"/>
          <w:right w:w="70" w:type="dxa"/>
        </w:tblCellMar>
        <w:tblLook w:val="04A0" w:firstRow="1" w:lastRow="0" w:firstColumn="1" w:lastColumn="0" w:noHBand="0" w:noVBand="1"/>
      </w:tblPr>
      <w:tblGrid>
        <w:gridCol w:w="1060"/>
        <w:gridCol w:w="766"/>
        <w:gridCol w:w="829"/>
        <w:gridCol w:w="766"/>
        <w:gridCol w:w="829"/>
        <w:gridCol w:w="791"/>
        <w:gridCol w:w="856"/>
        <w:gridCol w:w="766"/>
        <w:gridCol w:w="829"/>
        <w:gridCol w:w="766"/>
        <w:gridCol w:w="829"/>
      </w:tblGrid>
      <w:tr w:rsidR="002041FF" w:rsidRPr="002041FF" w14:paraId="3930E1C5" w14:textId="77777777" w:rsidTr="00521F52">
        <w:trPr>
          <w:trHeight w:val="247"/>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444B1" w14:textId="77777777" w:rsidR="00457881" w:rsidRPr="002041FF" w:rsidRDefault="00457881" w:rsidP="002041FF">
            <w:pPr>
              <w:rPr>
                <w:rFonts w:eastAsia="Times New Roman" w:cs="Times New Roman"/>
                <w:szCs w:val="24"/>
                <w:lang w:eastAsia="et-EE"/>
              </w:rPr>
            </w:pPr>
            <w:r w:rsidRPr="002041FF">
              <w:rPr>
                <w:rFonts w:eastAsia="Times New Roman" w:cs="Times New Roman"/>
                <w:szCs w:val="24"/>
                <w:lang w:eastAsia="et-EE"/>
              </w:rPr>
              <w:t> </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C34A9" w14:textId="77777777" w:rsidR="00457881" w:rsidRPr="002041FF" w:rsidRDefault="00457881" w:rsidP="002041FF">
            <w:pPr>
              <w:rPr>
                <w:rFonts w:eastAsia="Times New Roman" w:cs="Times New Roman"/>
                <w:szCs w:val="24"/>
                <w:lang w:eastAsia="et-EE"/>
              </w:rPr>
            </w:pPr>
            <w:r w:rsidRPr="002041FF">
              <w:rPr>
                <w:rFonts w:eastAsia="Times New Roman" w:cs="Times New Roman"/>
                <w:szCs w:val="24"/>
                <w:lang w:eastAsia="et-EE"/>
              </w:rPr>
              <w:t>Jalakäijad</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D029F" w14:textId="77777777" w:rsidR="00457881" w:rsidRPr="002041FF" w:rsidRDefault="00457881" w:rsidP="002041FF">
            <w:pPr>
              <w:rPr>
                <w:rFonts w:eastAsia="Times New Roman" w:cs="Times New Roman"/>
                <w:szCs w:val="24"/>
                <w:lang w:eastAsia="et-EE"/>
              </w:rPr>
            </w:pPr>
            <w:r w:rsidRPr="002041FF">
              <w:rPr>
                <w:rFonts w:eastAsia="Times New Roman" w:cs="Times New Roman"/>
                <w:szCs w:val="24"/>
                <w:lang w:eastAsia="et-EE"/>
              </w:rPr>
              <w:t>Jalgratturid</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A75B1" w14:textId="77777777" w:rsidR="00457881" w:rsidRPr="002041FF" w:rsidRDefault="00457881" w:rsidP="002041FF">
            <w:pPr>
              <w:rPr>
                <w:rFonts w:eastAsia="Times New Roman" w:cs="Times New Roman"/>
                <w:szCs w:val="24"/>
                <w:lang w:eastAsia="et-EE"/>
              </w:rPr>
            </w:pPr>
            <w:r w:rsidRPr="002041FF">
              <w:rPr>
                <w:rFonts w:eastAsia="Times New Roman" w:cs="Times New Roman"/>
                <w:szCs w:val="24"/>
                <w:lang w:eastAsia="et-EE"/>
              </w:rPr>
              <w:t>Mootorsõiduki- juhid</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1B860" w14:textId="77777777" w:rsidR="00457881" w:rsidRPr="002041FF" w:rsidRDefault="00457881" w:rsidP="002041FF">
            <w:pPr>
              <w:rPr>
                <w:rFonts w:eastAsia="Times New Roman" w:cs="Times New Roman"/>
                <w:szCs w:val="24"/>
                <w:lang w:eastAsia="et-EE"/>
              </w:rPr>
            </w:pPr>
            <w:r w:rsidRPr="002041FF">
              <w:rPr>
                <w:rFonts w:eastAsia="Times New Roman" w:cs="Times New Roman"/>
                <w:szCs w:val="24"/>
                <w:lang w:eastAsia="et-EE"/>
              </w:rPr>
              <w:t>Sõitjad</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B3A1A" w14:textId="77777777" w:rsidR="00457881" w:rsidRPr="002041FF" w:rsidRDefault="00457881" w:rsidP="002041FF">
            <w:pPr>
              <w:rPr>
                <w:rFonts w:eastAsia="Times New Roman" w:cs="Times New Roman"/>
                <w:szCs w:val="24"/>
                <w:lang w:eastAsia="et-EE"/>
              </w:rPr>
            </w:pPr>
            <w:r w:rsidRPr="002041FF">
              <w:rPr>
                <w:rFonts w:eastAsia="Times New Roman" w:cs="Times New Roman"/>
                <w:szCs w:val="24"/>
                <w:lang w:eastAsia="et-EE"/>
              </w:rPr>
              <w:t>Kokku</w:t>
            </w:r>
          </w:p>
        </w:tc>
      </w:tr>
      <w:tr w:rsidR="008A2CC1" w:rsidRPr="002041FF" w14:paraId="78A43CA7" w14:textId="77777777" w:rsidTr="00521F52">
        <w:trPr>
          <w:trHeight w:val="247"/>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212BE" w14:textId="7E75728E" w:rsidR="00457881" w:rsidRPr="002041FF" w:rsidRDefault="008A2CC1" w:rsidP="002041FF">
            <w:pPr>
              <w:rPr>
                <w:rFonts w:eastAsia="Times New Roman" w:cs="Times New Roman"/>
                <w:szCs w:val="24"/>
                <w:lang w:eastAsia="et-EE"/>
              </w:rPr>
            </w:pPr>
            <w:r>
              <w:rPr>
                <w:rFonts w:eastAsia="Times New Roman" w:cs="Times New Roman"/>
                <w:szCs w:val="24"/>
                <w:lang w:eastAsia="et-EE"/>
              </w:rPr>
              <w:t>3 </w:t>
            </w:r>
            <w:r w:rsidR="00457881" w:rsidRPr="002041FF">
              <w:rPr>
                <w:rFonts w:eastAsia="Times New Roman" w:cs="Times New Roman"/>
                <w:szCs w:val="24"/>
                <w:lang w:eastAsia="et-EE"/>
              </w:rPr>
              <w:t>aasta keskmine</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5C423" w14:textId="242822B5" w:rsidR="00457881" w:rsidRPr="002041FF" w:rsidRDefault="00457881" w:rsidP="002041FF">
            <w:pPr>
              <w:rPr>
                <w:rFonts w:eastAsia="Times New Roman" w:cs="Times New Roman"/>
                <w:szCs w:val="24"/>
                <w:lang w:eastAsia="et-EE"/>
              </w:rPr>
            </w:pPr>
            <w:r w:rsidRPr="002041FF">
              <w:rPr>
                <w:rFonts w:eastAsia="Times New Roman" w:cs="Times New Roman"/>
                <w:szCs w:val="24"/>
                <w:lang w:eastAsia="et-EE"/>
              </w:rPr>
              <w:t>Ees</w:t>
            </w:r>
            <w:r w:rsidR="008A2CC1">
              <w:rPr>
                <w:rFonts w:eastAsia="Times New Roman" w:cs="Times New Roman"/>
                <w:szCs w:val="24"/>
                <w:lang w:eastAsia="et-EE"/>
              </w:rPr>
              <w:t>-</w:t>
            </w:r>
            <w:r w:rsidRPr="002041FF">
              <w:rPr>
                <w:rFonts w:eastAsia="Times New Roman" w:cs="Times New Roman"/>
                <w:szCs w:val="24"/>
                <w:lang w:eastAsia="et-EE"/>
              </w:rPr>
              <w:t>märk</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246A2" w14:textId="32C83F5D" w:rsidR="00457881" w:rsidRPr="002041FF" w:rsidRDefault="00457881" w:rsidP="002041FF">
            <w:pPr>
              <w:rPr>
                <w:rFonts w:eastAsia="Times New Roman" w:cs="Times New Roman"/>
                <w:szCs w:val="24"/>
                <w:lang w:eastAsia="et-EE"/>
              </w:rPr>
            </w:pPr>
            <w:r w:rsidRPr="002041FF">
              <w:rPr>
                <w:rFonts w:eastAsia="Times New Roman" w:cs="Times New Roman"/>
                <w:szCs w:val="24"/>
                <w:lang w:eastAsia="et-EE"/>
              </w:rPr>
              <w:t>Sääs</w:t>
            </w:r>
            <w:r w:rsidR="008A2CC1">
              <w:rPr>
                <w:rFonts w:eastAsia="Times New Roman" w:cs="Times New Roman"/>
                <w:szCs w:val="24"/>
                <w:lang w:eastAsia="et-EE"/>
              </w:rPr>
              <w:t>-</w:t>
            </w:r>
            <w:r w:rsidRPr="002041FF">
              <w:rPr>
                <w:rFonts w:eastAsia="Times New Roman" w:cs="Times New Roman"/>
                <w:szCs w:val="24"/>
                <w:lang w:eastAsia="et-EE"/>
              </w:rPr>
              <w:t>tetud elud</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C9F79" w14:textId="4733A2CF" w:rsidR="00457881" w:rsidRPr="002041FF" w:rsidRDefault="00457881" w:rsidP="002041FF">
            <w:pPr>
              <w:rPr>
                <w:rFonts w:eastAsia="Times New Roman" w:cs="Times New Roman"/>
                <w:szCs w:val="24"/>
                <w:lang w:eastAsia="et-EE"/>
              </w:rPr>
            </w:pPr>
            <w:r w:rsidRPr="002041FF">
              <w:rPr>
                <w:rFonts w:eastAsia="Times New Roman" w:cs="Times New Roman"/>
                <w:szCs w:val="24"/>
                <w:lang w:eastAsia="et-EE"/>
              </w:rPr>
              <w:t>Ees</w:t>
            </w:r>
            <w:r w:rsidR="008A2CC1">
              <w:rPr>
                <w:rFonts w:eastAsia="Times New Roman" w:cs="Times New Roman"/>
                <w:szCs w:val="24"/>
                <w:lang w:eastAsia="et-EE"/>
              </w:rPr>
              <w:t>-</w:t>
            </w:r>
            <w:r w:rsidRPr="002041FF">
              <w:rPr>
                <w:rFonts w:eastAsia="Times New Roman" w:cs="Times New Roman"/>
                <w:szCs w:val="24"/>
                <w:lang w:eastAsia="et-EE"/>
              </w:rPr>
              <w:t>märk</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ED101" w14:textId="22F9B8BE" w:rsidR="00457881" w:rsidRPr="002041FF" w:rsidRDefault="00457881" w:rsidP="002041FF">
            <w:pPr>
              <w:rPr>
                <w:rFonts w:eastAsia="Times New Roman" w:cs="Times New Roman"/>
                <w:szCs w:val="24"/>
                <w:lang w:eastAsia="et-EE"/>
              </w:rPr>
            </w:pPr>
            <w:r w:rsidRPr="002041FF">
              <w:rPr>
                <w:rFonts w:eastAsia="Times New Roman" w:cs="Times New Roman"/>
                <w:szCs w:val="24"/>
                <w:lang w:eastAsia="et-EE"/>
              </w:rPr>
              <w:t>Sääs</w:t>
            </w:r>
            <w:r w:rsidR="008A2CC1">
              <w:rPr>
                <w:rFonts w:eastAsia="Times New Roman" w:cs="Times New Roman"/>
                <w:szCs w:val="24"/>
                <w:lang w:eastAsia="et-EE"/>
              </w:rPr>
              <w:t>-</w:t>
            </w:r>
            <w:r w:rsidRPr="002041FF">
              <w:rPr>
                <w:rFonts w:eastAsia="Times New Roman" w:cs="Times New Roman"/>
                <w:szCs w:val="24"/>
                <w:lang w:eastAsia="et-EE"/>
              </w:rPr>
              <w:t>tetud elud</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4EA5C" w14:textId="613106D2" w:rsidR="00457881" w:rsidRPr="002041FF" w:rsidRDefault="00457881" w:rsidP="002041FF">
            <w:pPr>
              <w:rPr>
                <w:rFonts w:eastAsia="Times New Roman" w:cs="Times New Roman"/>
                <w:szCs w:val="24"/>
                <w:lang w:eastAsia="et-EE"/>
              </w:rPr>
            </w:pPr>
            <w:r w:rsidRPr="002041FF">
              <w:rPr>
                <w:rFonts w:eastAsia="Times New Roman" w:cs="Times New Roman"/>
                <w:szCs w:val="24"/>
                <w:lang w:eastAsia="et-EE"/>
              </w:rPr>
              <w:t>Ees</w:t>
            </w:r>
            <w:r w:rsidR="008A2CC1">
              <w:rPr>
                <w:rFonts w:eastAsia="Times New Roman" w:cs="Times New Roman"/>
                <w:szCs w:val="24"/>
                <w:lang w:eastAsia="et-EE"/>
              </w:rPr>
              <w:t>-</w:t>
            </w:r>
            <w:r w:rsidRPr="002041FF">
              <w:rPr>
                <w:rFonts w:eastAsia="Times New Roman" w:cs="Times New Roman"/>
                <w:szCs w:val="24"/>
                <w:lang w:eastAsia="et-EE"/>
              </w:rPr>
              <w:t>märk</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F7A79" w14:textId="30DF902A" w:rsidR="00457881" w:rsidRPr="002041FF" w:rsidRDefault="00457881" w:rsidP="002041FF">
            <w:pPr>
              <w:rPr>
                <w:rFonts w:eastAsia="Times New Roman" w:cs="Times New Roman"/>
                <w:szCs w:val="24"/>
                <w:lang w:eastAsia="et-EE"/>
              </w:rPr>
            </w:pPr>
            <w:r w:rsidRPr="002041FF">
              <w:rPr>
                <w:rFonts w:eastAsia="Times New Roman" w:cs="Times New Roman"/>
                <w:szCs w:val="24"/>
                <w:lang w:eastAsia="et-EE"/>
              </w:rPr>
              <w:t>Sääs</w:t>
            </w:r>
            <w:r w:rsidR="008A2CC1">
              <w:rPr>
                <w:rFonts w:eastAsia="Times New Roman" w:cs="Times New Roman"/>
                <w:szCs w:val="24"/>
                <w:lang w:eastAsia="et-EE"/>
              </w:rPr>
              <w:t>-</w:t>
            </w:r>
            <w:r w:rsidRPr="002041FF">
              <w:rPr>
                <w:rFonts w:eastAsia="Times New Roman" w:cs="Times New Roman"/>
                <w:szCs w:val="24"/>
                <w:lang w:eastAsia="et-EE"/>
              </w:rPr>
              <w:t>tetud elud</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A76DC" w14:textId="0BAA67FD" w:rsidR="00457881" w:rsidRPr="002041FF" w:rsidRDefault="00457881" w:rsidP="002041FF">
            <w:pPr>
              <w:rPr>
                <w:rFonts w:eastAsia="Times New Roman" w:cs="Times New Roman"/>
                <w:szCs w:val="24"/>
                <w:lang w:eastAsia="et-EE"/>
              </w:rPr>
            </w:pPr>
            <w:r w:rsidRPr="002041FF">
              <w:rPr>
                <w:rFonts w:eastAsia="Times New Roman" w:cs="Times New Roman"/>
                <w:szCs w:val="24"/>
                <w:lang w:eastAsia="et-EE"/>
              </w:rPr>
              <w:t>Ees</w:t>
            </w:r>
            <w:r w:rsidR="008A2CC1">
              <w:rPr>
                <w:rFonts w:eastAsia="Times New Roman" w:cs="Times New Roman"/>
                <w:szCs w:val="24"/>
                <w:lang w:eastAsia="et-EE"/>
              </w:rPr>
              <w:t>-</w:t>
            </w:r>
            <w:r w:rsidRPr="002041FF">
              <w:rPr>
                <w:rFonts w:eastAsia="Times New Roman" w:cs="Times New Roman"/>
                <w:szCs w:val="24"/>
                <w:lang w:eastAsia="et-EE"/>
              </w:rPr>
              <w:t>märk</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E95FD" w14:textId="23640863" w:rsidR="00457881" w:rsidRPr="002041FF" w:rsidRDefault="00457881" w:rsidP="002041FF">
            <w:pPr>
              <w:rPr>
                <w:rFonts w:eastAsia="Times New Roman" w:cs="Times New Roman"/>
                <w:szCs w:val="24"/>
                <w:lang w:eastAsia="et-EE"/>
              </w:rPr>
            </w:pPr>
            <w:r w:rsidRPr="002041FF">
              <w:rPr>
                <w:rFonts w:eastAsia="Times New Roman" w:cs="Times New Roman"/>
                <w:szCs w:val="24"/>
                <w:lang w:eastAsia="et-EE"/>
              </w:rPr>
              <w:t>Sääs</w:t>
            </w:r>
            <w:r w:rsidR="008A2CC1">
              <w:rPr>
                <w:rFonts w:eastAsia="Times New Roman" w:cs="Times New Roman"/>
                <w:szCs w:val="24"/>
                <w:lang w:eastAsia="et-EE"/>
              </w:rPr>
              <w:t>-</w:t>
            </w:r>
            <w:r w:rsidRPr="002041FF">
              <w:rPr>
                <w:rFonts w:eastAsia="Times New Roman" w:cs="Times New Roman"/>
                <w:szCs w:val="24"/>
                <w:lang w:eastAsia="et-EE"/>
              </w:rPr>
              <w:t>tetud elud</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CCA00" w14:textId="4FA28FA3" w:rsidR="00457881" w:rsidRPr="002041FF" w:rsidRDefault="00457881" w:rsidP="002041FF">
            <w:pPr>
              <w:rPr>
                <w:rFonts w:eastAsia="Times New Roman" w:cs="Times New Roman"/>
                <w:szCs w:val="24"/>
                <w:lang w:eastAsia="et-EE"/>
              </w:rPr>
            </w:pPr>
            <w:r w:rsidRPr="002041FF">
              <w:rPr>
                <w:rFonts w:eastAsia="Times New Roman" w:cs="Times New Roman"/>
                <w:szCs w:val="24"/>
                <w:lang w:eastAsia="et-EE"/>
              </w:rPr>
              <w:t>Ees</w:t>
            </w:r>
            <w:r w:rsidR="008A2CC1">
              <w:rPr>
                <w:rFonts w:eastAsia="Times New Roman" w:cs="Times New Roman"/>
                <w:szCs w:val="24"/>
                <w:lang w:eastAsia="et-EE"/>
              </w:rPr>
              <w:t>-</w:t>
            </w:r>
            <w:r w:rsidRPr="002041FF">
              <w:rPr>
                <w:rFonts w:eastAsia="Times New Roman" w:cs="Times New Roman"/>
                <w:szCs w:val="24"/>
                <w:lang w:eastAsia="et-EE"/>
              </w:rPr>
              <w:t>märk</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E3998" w14:textId="2A6D399B" w:rsidR="00457881" w:rsidRPr="002041FF" w:rsidRDefault="00457881" w:rsidP="002041FF">
            <w:pPr>
              <w:rPr>
                <w:rFonts w:eastAsia="Times New Roman" w:cs="Times New Roman"/>
                <w:szCs w:val="24"/>
                <w:lang w:eastAsia="et-EE"/>
              </w:rPr>
            </w:pPr>
            <w:r w:rsidRPr="002041FF">
              <w:rPr>
                <w:rFonts w:eastAsia="Times New Roman" w:cs="Times New Roman"/>
                <w:szCs w:val="24"/>
                <w:lang w:eastAsia="et-EE"/>
              </w:rPr>
              <w:t>Sääs</w:t>
            </w:r>
            <w:r w:rsidR="008A2CC1">
              <w:rPr>
                <w:rFonts w:eastAsia="Times New Roman" w:cs="Times New Roman"/>
                <w:szCs w:val="24"/>
                <w:lang w:eastAsia="et-EE"/>
              </w:rPr>
              <w:t>-</w:t>
            </w:r>
            <w:r w:rsidRPr="002041FF">
              <w:rPr>
                <w:rFonts w:eastAsia="Times New Roman" w:cs="Times New Roman"/>
                <w:szCs w:val="24"/>
                <w:lang w:eastAsia="et-EE"/>
              </w:rPr>
              <w:t>tetud elud</w:t>
            </w:r>
          </w:p>
        </w:tc>
      </w:tr>
      <w:tr w:rsidR="008A2CC1" w:rsidRPr="002041FF" w14:paraId="7A3F91D9" w14:textId="77777777" w:rsidTr="00521F52">
        <w:trPr>
          <w:trHeight w:val="247"/>
        </w:trPr>
        <w:tc>
          <w:tcPr>
            <w:tcW w:w="828" w:type="dxa"/>
            <w:tcBorders>
              <w:top w:val="nil"/>
              <w:left w:val="single" w:sz="4" w:space="0" w:color="auto"/>
              <w:bottom w:val="single" w:sz="4" w:space="0" w:color="auto"/>
              <w:right w:val="nil"/>
            </w:tcBorders>
            <w:shd w:val="clear" w:color="auto" w:fill="auto"/>
            <w:noWrap/>
            <w:vAlign w:val="bottom"/>
            <w:hideMark/>
          </w:tcPr>
          <w:p w14:paraId="4FB7DAF6" w14:textId="22F45366" w:rsidR="00F60DA3" w:rsidRPr="002041FF" w:rsidRDefault="00B64BCA" w:rsidP="002041FF">
            <w:pPr>
              <w:rPr>
                <w:rFonts w:eastAsia="Times New Roman" w:cs="Times New Roman"/>
                <w:szCs w:val="24"/>
                <w:lang w:eastAsia="et-EE"/>
              </w:rPr>
            </w:pPr>
            <w:r w:rsidRPr="002041FF">
              <w:rPr>
                <w:rFonts w:eastAsia="Times New Roman" w:cs="Times New Roman"/>
                <w:szCs w:val="24"/>
                <w:lang w:eastAsia="et-EE"/>
              </w:rPr>
              <w:t>2013</w:t>
            </w:r>
            <w:r w:rsidR="009379D4">
              <w:rPr>
                <w:rFonts w:eastAsia="Times New Roman" w:cs="Times New Roman"/>
                <w:szCs w:val="24"/>
                <w:lang w:eastAsia="et-EE"/>
              </w:rPr>
              <w:t>–</w:t>
            </w:r>
            <w:r w:rsidRPr="002041FF">
              <w:rPr>
                <w:rFonts w:eastAsia="Times New Roman" w:cs="Times New Roman"/>
                <w:szCs w:val="24"/>
                <w:lang w:eastAsia="et-EE"/>
              </w:rPr>
              <w:t>2015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7F8CA" w14:textId="7206F135" w:rsidR="00F60DA3" w:rsidRPr="002041FF" w:rsidRDefault="00F60DA3" w:rsidP="002041FF">
            <w:pPr>
              <w:rPr>
                <w:rFonts w:cs="Times New Roman"/>
                <w:szCs w:val="24"/>
              </w:rPr>
            </w:pPr>
            <w:r w:rsidRPr="002041FF">
              <w:rPr>
                <w:rFonts w:cs="Times New Roman"/>
                <w:szCs w:val="24"/>
              </w:rPr>
              <w:t>2</w:t>
            </w:r>
            <w:r w:rsidR="00DA4BD9" w:rsidRPr="002041FF">
              <w:rPr>
                <w:rFonts w:cs="Times New Roman"/>
                <w:szCs w:val="24"/>
              </w:rPr>
              <w:t>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04D06" w14:textId="77777777" w:rsidR="00F60DA3" w:rsidRPr="002041FF" w:rsidRDefault="00F60DA3" w:rsidP="002041FF">
            <w:pPr>
              <w:rPr>
                <w:rFonts w:eastAsia="Times New Roman" w:cs="Times New Roman"/>
                <w:szCs w:val="24"/>
                <w:lang w:eastAsia="et-EE"/>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7D1BF" w14:textId="6A8C0A58" w:rsidR="00F60DA3" w:rsidRPr="002041FF" w:rsidRDefault="00DA4BD9" w:rsidP="002041FF">
            <w:pPr>
              <w:rPr>
                <w:rFonts w:eastAsia="Times New Roman" w:cs="Times New Roman"/>
                <w:szCs w:val="24"/>
                <w:lang w:eastAsia="et-EE"/>
              </w:rPr>
            </w:pPr>
            <w:r w:rsidRPr="002041FF">
              <w:rPr>
                <w:rFonts w:eastAsia="Times New Roman" w:cs="Times New Roman"/>
                <w:szCs w:val="24"/>
                <w:lang w:eastAsia="et-EE"/>
              </w:rPr>
              <w:t>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65BD0" w14:textId="77777777" w:rsidR="00F60DA3" w:rsidRPr="002041FF" w:rsidRDefault="00F60DA3" w:rsidP="002041FF">
            <w:pPr>
              <w:rPr>
                <w:rFonts w:eastAsia="Times New Roman" w:cs="Times New Roman"/>
                <w:szCs w:val="24"/>
                <w:lang w:eastAsia="et-EE"/>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D02B8" w14:textId="1975BEFE" w:rsidR="00F60DA3" w:rsidRPr="002041FF" w:rsidRDefault="003E2F40" w:rsidP="002041FF">
            <w:pPr>
              <w:rPr>
                <w:rFonts w:eastAsia="Times New Roman" w:cs="Times New Roman"/>
                <w:szCs w:val="24"/>
                <w:lang w:eastAsia="et-EE"/>
              </w:rPr>
            </w:pPr>
            <w:r w:rsidRPr="002041FF">
              <w:rPr>
                <w:rFonts w:eastAsia="Times New Roman" w:cs="Times New Roman"/>
                <w:szCs w:val="24"/>
                <w:lang w:eastAsia="et-EE"/>
              </w:rPr>
              <w:t>3</w:t>
            </w:r>
            <w:r w:rsidR="00DA4BD9" w:rsidRPr="002041FF">
              <w:rPr>
                <w:rFonts w:eastAsia="Times New Roman" w:cs="Times New Roman"/>
                <w:szCs w:val="24"/>
                <w:lang w:eastAsia="et-EE"/>
              </w:rPr>
              <w:t>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E239C" w14:textId="77777777" w:rsidR="00F60DA3" w:rsidRPr="002041FF" w:rsidRDefault="00F60DA3" w:rsidP="002041FF">
            <w:pPr>
              <w:rPr>
                <w:rFonts w:eastAsia="Times New Roman" w:cs="Times New Roman"/>
                <w:szCs w:val="24"/>
                <w:lang w:eastAsia="et-EE"/>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8FE8C" w14:textId="77777777" w:rsidR="00F60DA3" w:rsidRPr="002041FF" w:rsidRDefault="003E2F40" w:rsidP="002041FF">
            <w:pPr>
              <w:rPr>
                <w:rFonts w:eastAsia="Times New Roman" w:cs="Times New Roman"/>
                <w:szCs w:val="24"/>
                <w:lang w:eastAsia="et-EE"/>
              </w:rPr>
            </w:pPr>
            <w:r w:rsidRPr="002041FF">
              <w:rPr>
                <w:rFonts w:eastAsia="Times New Roman" w:cs="Times New Roman"/>
                <w:szCs w:val="24"/>
                <w:lang w:eastAsia="et-EE"/>
              </w:rPr>
              <w:t>13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A29C3" w14:textId="77777777" w:rsidR="00F60DA3" w:rsidRPr="002041FF" w:rsidRDefault="00F60DA3" w:rsidP="002041FF">
            <w:pPr>
              <w:rPr>
                <w:rFonts w:eastAsia="Times New Roman" w:cs="Times New Roman"/>
                <w:szCs w:val="24"/>
                <w:lang w:eastAsia="et-EE"/>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0DCB4" w14:textId="77777777" w:rsidR="00F60DA3" w:rsidRPr="002041FF" w:rsidRDefault="00B64BCA" w:rsidP="002041FF">
            <w:pPr>
              <w:rPr>
                <w:rFonts w:eastAsia="Times New Roman" w:cs="Times New Roman"/>
                <w:szCs w:val="24"/>
                <w:lang w:eastAsia="et-EE"/>
              </w:rPr>
            </w:pPr>
            <w:r w:rsidRPr="002041FF">
              <w:rPr>
                <w:rFonts w:eastAsia="Times New Roman" w:cs="Times New Roman"/>
                <w:szCs w:val="24"/>
                <w:lang w:eastAsia="et-EE"/>
              </w:rPr>
              <w:t>75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FCE70" w14:textId="77777777" w:rsidR="00F60DA3" w:rsidRPr="002041FF" w:rsidRDefault="00F60DA3" w:rsidP="002041FF">
            <w:pPr>
              <w:rPr>
                <w:rFonts w:eastAsia="Times New Roman" w:cs="Times New Roman"/>
                <w:szCs w:val="24"/>
                <w:lang w:eastAsia="et-EE"/>
              </w:rPr>
            </w:pPr>
          </w:p>
        </w:tc>
      </w:tr>
      <w:tr w:rsidR="008A2CC1" w:rsidRPr="002041FF" w14:paraId="64A36109" w14:textId="77777777" w:rsidTr="00521F52">
        <w:trPr>
          <w:trHeight w:val="208"/>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14:paraId="73CB3900" w14:textId="5E456DC1" w:rsidR="00DA4BD9" w:rsidRPr="002041FF" w:rsidRDefault="00DA4BD9" w:rsidP="002041FF">
            <w:pPr>
              <w:spacing w:before="100" w:beforeAutospacing="1" w:after="100" w:afterAutospacing="1"/>
              <w:rPr>
                <w:rFonts w:eastAsia="Times New Roman" w:cs="Times New Roman"/>
                <w:szCs w:val="24"/>
                <w:lang w:eastAsia="et-EE"/>
              </w:rPr>
            </w:pPr>
            <w:r w:rsidRPr="002041FF">
              <w:rPr>
                <w:rFonts w:cs="Times New Roman"/>
                <w:szCs w:val="24"/>
              </w:rPr>
              <w:t>2014</w:t>
            </w:r>
            <w:r w:rsidR="009379D4">
              <w:rPr>
                <w:rFonts w:cs="Times New Roman"/>
                <w:szCs w:val="24"/>
              </w:rPr>
              <w:t>–</w:t>
            </w:r>
            <w:r w:rsidRPr="002041FF">
              <w:rPr>
                <w:rFonts w:cs="Times New Roman"/>
                <w:szCs w:val="24"/>
              </w:rPr>
              <w:t>2016</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6A8EA" w14:textId="2B74C920" w:rsidR="00DA4BD9" w:rsidRPr="002041FF" w:rsidRDefault="00DA4BD9" w:rsidP="002041FF">
            <w:pPr>
              <w:spacing w:before="100" w:beforeAutospacing="1" w:after="100" w:afterAutospacing="1"/>
              <w:rPr>
                <w:rFonts w:cs="Times New Roman"/>
                <w:szCs w:val="24"/>
              </w:rPr>
            </w:pPr>
            <w:r w:rsidRPr="002041FF">
              <w:rPr>
                <w:rFonts w:cs="Times New Roman"/>
                <w:szCs w:val="24"/>
              </w:rPr>
              <w:t>24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AF2D9" w14:textId="3A549FF0" w:rsidR="00DA4BD9" w:rsidRPr="002041FF" w:rsidRDefault="00DA4BD9" w:rsidP="002041FF">
            <w:pPr>
              <w:spacing w:before="100" w:beforeAutospacing="1" w:after="100" w:afterAutospacing="1"/>
              <w:rPr>
                <w:rFonts w:cs="Times New Roman"/>
                <w:szCs w:val="24"/>
              </w:rPr>
            </w:pPr>
            <w:r w:rsidRPr="002041FF">
              <w:rPr>
                <w:rFonts w:cs="Times New Roman"/>
                <w:szCs w:val="24"/>
              </w:rPr>
              <w:t>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34081" w14:textId="5B888B12" w:rsidR="00DA4BD9" w:rsidRPr="002041FF" w:rsidRDefault="00DA4BD9" w:rsidP="002041FF">
            <w:pPr>
              <w:spacing w:before="100" w:beforeAutospacing="1" w:after="100" w:afterAutospacing="1"/>
              <w:rPr>
                <w:rFonts w:cs="Times New Roman"/>
                <w:szCs w:val="24"/>
              </w:rPr>
            </w:pPr>
            <w:r w:rsidRPr="002041FF">
              <w:rPr>
                <w:rFonts w:cs="Times New Roman"/>
                <w:szCs w:val="24"/>
              </w:rPr>
              <w:t>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E6E40" w14:textId="204C21A2" w:rsidR="00DA4BD9" w:rsidRPr="002041FF" w:rsidRDefault="00DA4BD9" w:rsidP="002041FF">
            <w:pPr>
              <w:spacing w:before="100" w:beforeAutospacing="1" w:after="100" w:afterAutospacing="1"/>
              <w:rPr>
                <w:rFonts w:cs="Times New Roman"/>
                <w:szCs w:val="24"/>
              </w:rPr>
            </w:pPr>
            <w:r w:rsidRPr="002041FF">
              <w:rPr>
                <w:rFonts w:cs="Times New Roman"/>
                <w:szCs w:val="24"/>
              </w:rPr>
              <w:t>0</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881D6" w14:textId="23B31381" w:rsidR="00DA4BD9" w:rsidRPr="002041FF" w:rsidRDefault="00DA4BD9" w:rsidP="002041FF">
            <w:pPr>
              <w:spacing w:before="100" w:beforeAutospacing="1" w:after="100" w:afterAutospacing="1"/>
              <w:rPr>
                <w:rFonts w:cs="Times New Roman"/>
                <w:szCs w:val="24"/>
              </w:rPr>
            </w:pPr>
            <w:r w:rsidRPr="002041FF">
              <w:rPr>
                <w:rFonts w:cs="Times New Roman"/>
                <w:szCs w:val="24"/>
              </w:rPr>
              <w:t>29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9E0DB" w14:textId="27FFF290" w:rsidR="00DA4BD9" w:rsidRPr="002041FF" w:rsidRDefault="00DA4BD9" w:rsidP="002041FF">
            <w:pPr>
              <w:spacing w:before="100" w:beforeAutospacing="1" w:after="100" w:afterAutospacing="1"/>
              <w:rPr>
                <w:rFonts w:cs="Times New Roman"/>
                <w:szCs w:val="24"/>
              </w:rPr>
            </w:pPr>
            <w:r w:rsidRPr="002041FF">
              <w:rPr>
                <w:rFonts w:cs="Times New Roman"/>
                <w:szCs w:val="24"/>
              </w:rPr>
              <w:t>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423E7" w14:textId="210948B8" w:rsidR="00DA4BD9" w:rsidRPr="002041FF" w:rsidRDefault="00DA4BD9" w:rsidP="002041FF">
            <w:pPr>
              <w:spacing w:before="100" w:beforeAutospacing="1" w:after="100" w:afterAutospacing="1"/>
              <w:rPr>
                <w:rFonts w:cs="Times New Roman"/>
                <w:szCs w:val="24"/>
              </w:rPr>
            </w:pPr>
            <w:r w:rsidRPr="002041FF">
              <w:rPr>
                <w:rFonts w:cs="Times New Roman"/>
                <w:szCs w:val="24"/>
              </w:rPr>
              <w:t>13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20F97" w14:textId="7C377C7A" w:rsidR="00DA4BD9" w:rsidRPr="002041FF" w:rsidRDefault="00DA4BD9" w:rsidP="002041FF">
            <w:pPr>
              <w:spacing w:before="100" w:beforeAutospacing="1" w:after="100" w:afterAutospacing="1"/>
              <w:rPr>
                <w:rFonts w:cs="Times New Roman"/>
                <w:szCs w:val="24"/>
              </w:rPr>
            </w:pPr>
            <w:r w:rsidRPr="002041FF">
              <w:rPr>
                <w:rFonts w:cs="Times New Roman"/>
                <w:szCs w:val="24"/>
              </w:rPr>
              <w:t>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CCFF2" w14:textId="77AF5904" w:rsidR="00DA4BD9" w:rsidRPr="002041FF" w:rsidRDefault="00DA4BD9" w:rsidP="002041FF">
            <w:pPr>
              <w:spacing w:before="100" w:beforeAutospacing="1" w:after="100" w:afterAutospacing="1"/>
              <w:rPr>
                <w:rFonts w:cs="Times New Roman"/>
                <w:szCs w:val="24"/>
              </w:rPr>
            </w:pPr>
            <w:r w:rsidRPr="002041FF">
              <w:rPr>
                <w:rFonts w:cs="Times New Roman"/>
                <w:szCs w:val="24"/>
              </w:rPr>
              <w:t>70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26AAE" w14:textId="1CF6E2AB" w:rsidR="00DA4BD9" w:rsidRPr="002041FF" w:rsidRDefault="00DA4BD9" w:rsidP="002041FF">
            <w:pPr>
              <w:spacing w:before="100" w:beforeAutospacing="1" w:after="100" w:afterAutospacing="1"/>
              <w:rPr>
                <w:rFonts w:cs="Times New Roman"/>
                <w:szCs w:val="24"/>
              </w:rPr>
            </w:pPr>
            <w:r w:rsidRPr="002041FF">
              <w:rPr>
                <w:rFonts w:cs="Times New Roman"/>
                <w:szCs w:val="24"/>
              </w:rPr>
              <w:t>7</w:t>
            </w:r>
          </w:p>
        </w:tc>
      </w:tr>
      <w:tr w:rsidR="008A2CC1" w:rsidRPr="002041FF" w14:paraId="1FF434F9" w14:textId="77777777" w:rsidTr="00521F52">
        <w:trPr>
          <w:trHeight w:val="247"/>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14:paraId="6ACE8F93" w14:textId="4840C9A9" w:rsidR="00DA4BD9" w:rsidRPr="002041FF" w:rsidRDefault="00DA4BD9" w:rsidP="002041FF">
            <w:pPr>
              <w:spacing w:before="100" w:beforeAutospacing="1" w:after="100" w:afterAutospacing="1"/>
              <w:rPr>
                <w:rFonts w:eastAsia="Times New Roman" w:cs="Times New Roman"/>
                <w:szCs w:val="24"/>
                <w:lang w:eastAsia="et-EE"/>
              </w:rPr>
            </w:pPr>
            <w:r w:rsidRPr="002041FF">
              <w:rPr>
                <w:rFonts w:cs="Times New Roman"/>
                <w:szCs w:val="24"/>
              </w:rPr>
              <w:t>2015</w:t>
            </w:r>
            <w:r w:rsidR="009379D4">
              <w:rPr>
                <w:rFonts w:cs="Times New Roman"/>
                <w:szCs w:val="24"/>
              </w:rPr>
              <w:t>–</w:t>
            </w:r>
            <w:r w:rsidRPr="002041FF">
              <w:rPr>
                <w:rFonts w:cs="Times New Roman"/>
                <w:szCs w:val="24"/>
              </w:rPr>
              <w:t>2017</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6FD88" w14:textId="447F6E54" w:rsidR="00DA4BD9" w:rsidRPr="002041FF" w:rsidRDefault="00DA4BD9" w:rsidP="002041FF">
            <w:pPr>
              <w:spacing w:before="100" w:beforeAutospacing="1" w:after="100" w:afterAutospacing="1"/>
              <w:rPr>
                <w:rFonts w:cs="Times New Roman"/>
                <w:szCs w:val="24"/>
              </w:rPr>
            </w:pPr>
            <w:r w:rsidRPr="002041FF">
              <w:rPr>
                <w:rFonts w:cs="Times New Roman"/>
                <w:szCs w:val="24"/>
              </w:rPr>
              <w:t>22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8F916" w14:textId="67B87304" w:rsidR="00DA4BD9" w:rsidRPr="002041FF" w:rsidRDefault="00DA4BD9" w:rsidP="002041FF">
            <w:pPr>
              <w:spacing w:before="100" w:beforeAutospacing="1" w:after="100" w:afterAutospacing="1"/>
              <w:rPr>
                <w:rFonts w:cs="Times New Roman"/>
                <w:szCs w:val="24"/>
              </w:rPr>
            </w:pPr>
            <w:r w:rsidRPr="002041FF">
              <w:rPr>
                <w:rFonts w:cs="Times New Roman"/>
                <w:szCs w:val="24"/>
              </w:rPr>
              <w:t>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8A10D" w14:textId="2A214CE0" w:rsidR="00DA4BD9" w:rsidRPr="002041FF" w:rsidRDefault="00DA4BD9" w:rsidP="002041FF">
            <w:pPr>
              <w:spacing w:before="100" w:beforeAutospacing="1" w:after="100" w:afterAutospacing="1"/>
              <w:rPr>
                <w:rFonts w:cs="Times New Roman"/>
                <w:szCs w:val="24"/>
              </w:rPr>
            </w:pPr>
            <w:r w:rsidRPr="002041FF">
              <w:rPr>
                <w:rFonts w:cs="Times New Roman"/>
                <w:szCs w:val="24"/>
              </w:rPr>
              <w:t>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74451" w14:textId="5A8F00D8" w:rsidR="00DA4BD9" w:rsidRPr="002041FF" w:rsidRDefault="00DA4BD9" w:rsidP="002041FF">
            <w:pPr>
              <w:spacing w:before="100" w:beforeAutospacing="1" w:after="100" w:afterAutospacing="1"/>
              <w:rPr>
                <w:rFonts w:cs="Times New Roman"/>
                <w:szCs w:val="24"/>
              </w:rPr>
            </w:pPr>
            <w:r w:rsidRPr="002041FF">
              <w:rPr>
                <w:rFonts w:cs="Times New Roman"/>
                <w:szCs w:val="24"/>
              </w:rPr>
              <w:t>0</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4B409" w14:textId="3B2045A5" w:rsidR="00DA4BD9" w:rsidRPr="002041FF" w:rsidRDefault="00DA4BD9" w:rsidP="002041FF">
            <w:pPr>
              <w:spacing w:before="100" w:beforeAutospacing="1" w:after="100" w:afterAutospacing="1"/>
              <w:rPr>
                <w:rFonts w:cs="Times New Roman"/>
                <w:szCs w:val="24"/>
              </w:rPr>
            </w:pPr>
            <w:r w:rsidRPr="002041FF">
              <w:rPr>
                <w:rFonts w:cs="Times New Roman"/>
                <w:szCs w:val="24"/>
              </w:rPr>
              <w:t>27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BAA97" w14:textId="601CA959" w:rsidR="00DA4BD9" w:rsidRPr="002041FF" w:rsidRDefault="00DA4BD9" w:rsidP="002041FF">
            <w:pPr>
              <w:spacing w:before="100" w:beforeAutospacing="1" w:after="100" w:afterAutospacing="1"/>
              <w:rPr>
                <w:rFonts w:cs="Times New Roman"/>
                <w:szCs w:val="24"/>
              </w:rPr>
            </w:pPr>
            <w:r w:rsidRPr="002041FF">
              <w:rPr>
                <w:rFonts w:cs="Times New Roman"/>
                <w:szCs w:val="24"/>
              </w:rPr>
              <w:t>7</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C3D4C" w14:textId="4699B670" w:rsidR="00DA4BD9" w:rsidRPr="002041FF" w:rsidRDefault="00DA4BD9" w:rsidP="002041FF">
            <w:pPr>
              <w:spacing w:before="100" w:beforeAutospacing="1" w:after="100" w:afterAutospacing="1"/>
              <w:rPr>
                <w:rFonts w:cs="Times New Roman"/>
                <w:szCs w:val="24"/>
              </w:rPr>
            </w:pPr>
            <w:r w:rsidRPr="002041FF">
              <w:rPr>
                <w:rFonts w:cs="Times New Roman"/>
                <w:szCs w:val="24"/>
              </w:rPr>
              <w:t>12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8494E" w14:textId="11F8D13D" w:rsidR="00DA4BD9" w:rsidRPr="002041FF" w:rsidRDefault="00DA4BD9" w:rsidP="002041FF">
            <w:pPr>
              <w:spacing w:before="100" w:beforeAutospacing="1" w:after="100" w:afterAutospacing="1"/>
              <w:rPr>
                <w:rFonts w:cs="Times New Roman"/>
                <w:szCs w:val="24"/>
              </w:rPr>
            </w:pPr>
            <w:r w:rsidRPr="002041FF">
              <w:rPr>
                <w:rFonts w:cs="Times New Roman"/>
                <w:szCs w:val="24"/>
              </w:rPr>
              <w:t>2</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0EDC1" w14:textId="117FCFE1" w:rsidR="00DA4BD9" w:rsidRPr="002041FF" w:rsidRDefault="00DA4BD9" w:rsidP="002041FF">
            <w:pPr>
              <w:spacing w:before="100" w:beforeAutospacing="1" w:after="100" w:afterAutospacing="1"/>
              <w:rPr>
                <w:rFonts w:cs="Times New Roman"/>
                <w:szCs w:val="24"/>
              </w:rPr>
            </w:pPr>
            <w:r w:rsidRPr="002041FF">
              <w:rPr>
                <w:rFonts w:cs="Times New Roman"/>
                <w:szCs w:val="24"/>
              </w:rPr>
              <w:t>65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DFCB3" w14:textId="6F569F7C" w:rsidR="00DA4BD9" w:rsidRPr="002041FF" w:rsidRDefault="00DA4BD9" w:rsidP="002041FF">
            <w:pPr>
              <w:spacing w:before="100" w:beforeAutospacing="1" w:after="100" w:afterAutospacing="1"/>
              <w:rPr>
                <w:rFonts w:cs="Times New Roman"/>
                <w:szCs w:val="24"/>
              </w:rPr>
            </w:pPr>
            <w:r w:rsidRPr="002041FF">
              <w:rPr>
                <w:rFonts w:cs="Times New Roman"/>
                <w:szCs w:val="24"/>
              </w:rPr>
              <w:t>12</w:t>
            </w:r>
          </w:p>
        </w:tc>
      </w:tr>
      <w:tr w:rsidR="008A2CC1" w:rsidRPr="002041FF" w14:paraId="21C21731" w14:textId="77777777" w:rsidTr="00521F52">
        <w:trPr>
          <w:trHeight w:val="247"/>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14:paraId="76A0F50B" w14:textId="2BEFF66C" w:rsidR="00DA4BD9" w:rsidRPr="002041FF" w:rsidRDefault="00DA4BD9" w:rsidP="002041FF">
            <w:pPr>
              <w:spacing w:before="100" w:beforeAutospacing="1" w:after="100" w:afterAutospacing="1"/>
              <w:rPr>
                <w:rFonts w:eastAsia="Times New Roman" w:cs="Times New Roman"/>
                <w:szCs w:val="24"/>
                <w:lang w:eastAsia="et-EE"/>
              </w:rPr>
            </w:pPr>
            <w:r w:rsidRPr="002041FF">
              <w:rPr>
                <w:rFonts w:cs="Times New Roman"/>
                <w:szCs w:val="24"/>
              </w:rPr>
              <w:t>2016</w:t>
            </w:r>
            <w:r w:rsidR="009379D4">
              <w:rPr>
                <w:rFonts w:cs="Times New Roman"/>
                <w:szCs w:val="24"/>
              </w:rPr>
              <w:t>–</w:t>
            </w:r>
            <w:r w:rsidRPr="002041FF">
              <w:rPr>
                <w:rFonts w:cs="Times New Roman"/>
                <w:szCs w:val="24"/>
              </w:rPr>
              <w:t>2018</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596DE" w14:textId="490851C3" w:rsidR="00DA4BD9" w:rsidRPr="002041FF" w:rsidRDefault="00DA4BD9" w:rsidP="002041FF">
            <w:pPr>
              <w:spacing w:before="100" w:beforeAutospacing="1" w:after="100" w:afterAutospacing="1"/>
              <w:rPr>
                <w:rFonts w:cs="Times New Roman"/>
                <w:szCs w:val="24"/>
              </w:rPr>
            </w:pPr>
            <w:r w:rsidRPr="002041FF">
              <w:rPr>
                <w:rFonts w:cs="Times New Roman"/>
                <w:szCs w:val="24"/>
              </w:rPr>
              <w:t>19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97D77" w14:textId="5F359389" w:rsidR="00DA4BD9" w:rsidRPr="002041FF" w:rsidRDefault="00DA4BD9" w:rsidP="002041FF">
            <w:pPr>
              <w:spacing w:before="100" w:beforeAutospacing="1" w:after="100" w:afterAutospacing="1"/>
              <w:rPr>
                <w:rFonts w:cs="Times New Roman"/>
                <w:szCs w:val="24"/>
              </w:rPr>
            </w:pPr>
            <w:r w:rsidRPr="002041FF">
              <w:rPr>
                <w:rFonts w:cs="Times New Roman"/>
                <w:szCs w:val="24"/>
              </w:rPr>
              <w:t>6</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F2E9F" w14:textId="2569C59D" w:rsidR="00DA4BD9" w:rsidRPr="002041FF" w:rsidRDefault="00DA4BD9" w:rsidP="002041FF">
            <w:pPr>
              <w:spacing w:before="100" w:beforeAutospacing="1" w:after="100" w:afterAutospacing="1"/>
              <w:rPr>
                <w:rFonts w:cs="Times New Roman"/>
                <w:szCs w:val="24"/>
              </w:rPr>
            </w:pPr>
            <w:r w:rsidRPr="002041FF">
              <w:rPr>
                <w:rFonts w:cs="Times New Roman"/>
                <w:szCs w:val="24"/>
              </w:rPr>
              <w:t>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C754A" w14:textId="65CEDF84" w:rsidR="00DA4BD9" w:rsidRPr="002041FF" w:rsidRDefault="00DA4BD9" w:rsidP="002041FF">
            <w:pPr>
              <w:spacing w:before="100" w:beforeAutospacing="1" w:after="100" w:afterAutospacing="1"/>
              <w:rPr>
                <w:rFonts w:cs="Times New Roman"/>
                <w:szCs w:val="24"/>
              </w:rPr>
            </w:pPr>
            <w:r w:rsidRPr="002041FF">
              <w:rPr>
                <w:rFonts w:cs="Times New Roman"/>
                <w:szCs w:val="24"/>
              </w:rPr>
              <w:t>0</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C3E2C" w14:textId="4C61AFBB" w:rsidR="00DA4BD9" w:rsidRPr="002041FF" w:rsidRDefault="00DA4BD9" w:rsidP="002041FF">
            <w:pPr>
              <w:spacing w:before="100" w:beforeAutospacing="1" w:after="100" w:afterAutospacing="1"/>
              <w:rPr>
                <w:rFonts w:cs="Times New Roman"/>
                <w:szCs w:val="24"/>
              </w:rPr>
            </w:pPr>
            <w:r w:rsidRPr="002041FF">
              <w:rPr>
                <w:rFonts w:cs="Times New Roman"/>
                <w:szCs w:val="24"/>
              </w:rPr>
              <w:t>26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9F0DC" w14:textId="5A9F7E89" w:rsidR="00DA4BD9" w:rsidRPr="002041FF" w:rsidRDefault="00DA4BD9" w:rsidP="002041FF">
            <w:pPr>
              <w:spacing w:before="100" w:beforeAutospacing="1" w:after="100" w:afterAutospacing="1"/>
              <w:rPr>
                <w:rFonts w:cs="Times New Roman"/>
                <w:szCs w:val="24"/>
              </w:rPr>
            </w:pPr>
            <w:r w:rsidRPr="002041FF">
              <w:rPr>
                <w:rFonts w:cs="Times New Roman"/>
                <w:szCs w:val="24"/>
              </w:rPr>
              <w:t>8</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9D75B" w14:textId="33C6334C" w:rsidR="00DA4BD9" w:rsidRPr="002041FF" w:rsidRDefault="00DA4BD9" w:rsidP="002041FF">
            <w:pPr>
              <w:spacing w:before="100" w:beforeAutospacing="1" w:after="100" w:afterAutospacing="1"/>
              <w:rPr>
                <w:rFonts w:cs="Times New Roman"/>
                <w:szCs w:val="24"/>
              </w:rPr>
            </w:pPr>
            <w:r w:rsidRPr="002041FF">
              <w:rPr>
                <w:rFonts w:cs="Times New Roman"/>
                <w:szCs w:val="24"/>
              </w:rPr>
              <w:t>11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770B7" w14:textId="55AAC92B" w:rsidR="00DA4BD9" w:rsidRPr="002041FF" w:rsidRDefault="00DA4BD9" w:rsidP="002041FF">
            <w:pPr>
              <w:spacing w:before="100" w:beforeAutospacing="1" w:after="100" w:afterAutospacing="1"/>
              <w:rPr>
                <w:rFonts w:cs="Times New Roman"/>
                <w:szCs w:val="24"/>
              </w:rPr>
            </w:pPr>
            <w:r w:rsidRPr="002041FF">
              <w:rPr>
                <w:rFonts w:cs="Times New Roman"/>
                <w:szCs w:val="24"/>
              </w:rPr>
              <w:t>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BC7DE" w14:textId="13F4594E" w:rsidR="00DA4BD9" w:rsidRPr="002041FF" w:rsidRDefault="00DA4BD9" w:rsidP="002041FF">
            <w:pPr>
              <w:spacing w:before="100" w:beforeAutospacing="1" w:after="100" w:afterAutospacing="1"/>
              <w:rPr>
                <w:rFonts w:cs="Times New Roman"/>
                <w:szCs w:val="24"/>
              </w:rPr>
            </w:pPr>
            <w:r w:rsidRPr="002041FF">
              <w:rPr>
                <w:rFonts w:cs="Times New Roman"/>
                <w:szCs w:val="24"/>
              </w:rPr>
              <w:t>60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F5523" w14:textId="2012C148" w:rsidR="00DA4BD9" w:rsidRPr="002041FF" w:rsidRDefault="00DA4BD9" w:rsidP="002041FF">
            <w:pPr>
              <w:spacing w:before="100" w:beforeAutospacing="1" w:after="100" w:afterAutospacing="1"/>
              <w:rPr>
                <w:rFonts w:cs="Times New Roman"/>
                <w:szCs w:val="24"/>
              </w:rPr>
            </w:pPr>
            <w:r w:rsidRPr="002041FF">
              <w:rPr>
                <w:rFonts w:cs="Times New Roman"/>
                <w:szCs w:val="24"/>
              </w:rPr>
              <w:t>17</w:t>
            </w:r>
          </w:p>
        </w:tc>
      </w:tr>
      <w:tr w:rsidR="008A2CC1" w:rsidRPr="002041FF" w14:paraId="09270F34" w14:textId="77777777" w:rsidTr="00521F52">
        <w:trPr>
          <w:trHeight w:val="247"/>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14:paraId="2E006B39" w14:textId="7545DD97" w:rsidR="00DA4BD9" w:rsidRPr="002041FF" w:rsidRDefault="00DA4BD9" w:rsidP="002041FF">
            <w:pPr>
              <w:spacing w:before="100" w:beforeAutospacing="1" w:after="100" w:afterAutospacing="1"/>
              <w:rPr>
                <w:rFonts w:eastAsia="Times New Roman" w:cs="Times New Roman"/>
                <w:szCs w:val="24"/>
                <w:lang w:eastAsia="et-EE"/>
              </w:rPr>
            </w:pPr>
            <w:r w:rsidRPr="002041FF">
              <w:rPr>
                <w:rFonts w:cs="Times New Roman"/>
                <w:szCs w:val="24"/>
              </w:rPr>
              <w:t>2017</w:t>
            </w:r>
            <w:r w:rsidR="009379D4">
              <w:rPr>
                <w:rFonts w:cs="Times New Roman"/>
                <w:szCs w:val="24"/>
              </w:rPr>
              <w:t>–</w:t>
            </w:r>
            <w:r w:rsidRPr="002041FF">
              <w:rPr>
                <w:rFonts w:cs="Times New Roman"/>
                <w:szCs w:val="24"/>
              </w:rPr>
              <w:t>2019</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E3AED" w14:textId="1F0CBE94" w:rsidR="00DA4BD9" w:rsidRPr="002041FF" w:rsidRDefault="00DA4BD9" w:rsidP="002041FF">
            <w:pPr>
              <w:spacing w:before="100" w:beforeAutospacing="1" w:after="100" w:afterAutospacing="1"/>
              <w:rPr>
                <w:rFonts w:cs="Times New Roman"/>
                <w:szCs w:val="24"/>
              </w:rPr>
            </w:pPr>
            <w:r w:rsidRPr="002041FF">
              <w:rPr>
                <w:rFonts w:cs="Times New Roman"/>
                <w:szCs w:val="24"/>
              </w:rPr>
              <w:t>17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79267" w14:textId="46F7F148" w:rsidR="00DA4BD9" w:rsidRPr="002041FF" w:rsidRDefault="00DA4BD9" w:rsidP="002041FF">
            <w:pPr>
              <w:spacing w:before="100" w:beforeAutospacing="1" w:after="100" w:afterAutospacing="1"/>
              <w:rPr>
                <w:rFonts w:cs="Times New Roman"/>
                <w:szCs w:val="24"/>
              </w:rPr>
            </w:pPr>
            <w:r w:rsidRPr="002041FF">
              <w:rPr>
                <w:rFonts w:cs="Times New Roman"/>
                <w:szCs w:val="24"/>
              </w:rPr>
              <w:t>8</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86060" w14:textId="30F035DE" w:rsidR="00DA4BD9" w:rsidRPr="002041FF" w:rsidRDefault="00DA4BD9" w:rsidP="002041FF">
            <w:pPr>
              <w:spacing w:before="100" w:beforeAutospacing="1" w:after="100" w:afterAutospacing="1"/>
              <w:rPr>
                <w:rFonts w:cs="Times New Roman"/>
                <w:szCs w:val="24"/>
              </w:rPr>
            </w:pPr>
            <w:r w:rsidRPr="002041FF">
              <w:rPr>
                <w:rFonts w:cs="Times New Roman"/>
                <w:szCs w:val="24"/>
              </w:rPr>
              <w:t>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5E605" w14:textId="0A4F4FE8" w:rsidR="00DA4BD9" w:rsidRPr="002041FF" w:rsidRDefault="00DA4BD9" w:rsidP="002041FF">
            <w:pPr>
              <w:spacing w:before="100" w:beforeAutospacing="1" w:after="100" w:afterAutospacing="1"/>
              <w:rPr>
                <w:rFonts w:cs="Times New Roman"/>
                <w:szCs w:val="24"/>
              </w:rPr>
            </w:pPr>
            <w:r w:rsidRPr="002041FF">
              <w:rPr>
                <w:rFonts w:cs="Times New Roman"/>
                <w:szCs w:val="24"/>
              </w:rPr>
              <w:t>0</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6088F" w14:textId="1FB92AFC" w:rsidR="00DA4BD9" w:rsidRPr="002041FF" w:rsidRDefault="00DA4BD9" w:rsidP="002041FF">
            <w:pPr>
              <w:spacing w:before="100" w:beforeAutospacing="1" w:after="100" w:afterAutospacing="1"/>
              <w:rPr>
                <w:rFonts w:cs="Times New Roman"/>
                <w:szCs w:val="24"/>
              </w:rPr>
            </w:pPr>
            <w:r w:rsidRPr="002041FF">
              <w:rPr>
                <w:rFonts w:cs="Times New Roman"/>
                <w:szCs w:val="24"/>
              </w:rPr>
              <w:t>24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33F5F" w14:textId="1DB2C5C3" w:rsidR="00DA4BD9" w:rsidRPr="002041FF" w:rsidRDefault="00DA4BD9" w:rsidP="002041FF">
            <w:pPr>
              <w:spacing w:before="100" w:beforeAutospacing="1" w:after="100" w:afterAutospacing="1"/>
              <w:rPr>
                <w:rFonts w:cs="Times New Roman"/>
                <w:szCs w:val="24"/>
              </w:rPr>
            </w:pPr>
            <w:r w:rsidRPr="002041FF">
              <w:rPr>
                <w:rFonts w:cs="Times New Roman"/>
                <w:szCs w:val="24"/>
              </w:rPr>
              <w:t>10</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30F3B" w14:textId="6E5996DD" w:rsidR="00DA4BD9" w:rsidRPr="002041FF" w:rsidRDefault="00DA4BD9" w:rsidP="002041FF">
            <w:pPr>
              <w:spacing w:before="100" w:beforeAutospacing="1" w:after="100" w:afterAutospacing="1"/>
              <w:rPr>
                <w:rFonts w:cs="Times New Roman"/>
                <w:szCs w:val="24"/>
              </w:rPr>
            </w:pPr>
            <w:r w:rsidRPr="002041FF">
              <w:rPr>
                <w:rFonts w:cs="Times New Roman"/>
                <w:szCs w:val="24"/>
              </w:rPr>
              <w:t>10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C1DAE" w14:textId="7DFD91FE" w:rsidR="00DA4BD9" w:rsidRPr="002041FF" w:rsidRDefault="00DA4BD9" w:rsidP="002041FF">
            <w:pPr>
              <w:spacing w:before="100" w:beforeAutospacing="1" w:after="100" w:afterAutospacing="1"/>
              <w:rPr>
                <w:rFonts w:cs="Times New Roman"/>
                <w:szCs w:val="24"/>
              </w:rPr>
            </w:pPr>
            <w:r w:rsidRPr="002041FF">
              <w:rPr>
                <w:rFonts w:cs="Times New Roman"/>
                <w:szCs w:val="24"/>
              </w:rPr>
              <w:t>4</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B6E7B" w14:textId="03D6CB44" w:rsidR="00DA4BD9" w:rsidRPr="002041FF" w:rsidRDefault="00DA4BD9" w:rsidP="002041FF">
            <w:pPr>
              <w:spacing w:before="100" w:beforeAutospacing="1" w:after="100" w:afterAutospacing="1"/>
              <w:rPr>
                <w:rFonts w:cs="Times New Roman"/>
                <w:szCs w:val="24"/>
              </w:rPr>
            </w:pPr>
            <w:r w:rsidRPr="002041FF">
              <w:rPr>
                <w:rFonts w:cs="Times New Roman"/>
                <w:szCs w:val="24"/>
              </w:rPr>
              <w:t>55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A4F75" w14:textId="6240AB45" w:rsidR="00DA4BD9" w:rsidRPr="002041FF" w:rsidRDefault="00DA4BD9" w:rsidP="002041FF">
            <w:pPr>
              <w:spacing w:before="100" w:beforeAutospacing="1" w:after="100" w:afterAutospacing="1"/>
              <w:rPr>
                <w:rFonts w:cs="Times New Roman"/>
                <w:szCs w:val="24"/>
              </w:rPr>
            </w:pPr>
            <w:r w:rsidRPr="002041FF">
              <w:rPr>
                <w:rFonts w:cs="Times New Roman"/>
                <w:szCs w:val="24"/>
              </w:rPr>
              <w:t>22</w:t>
            </w:r>
          </w:p>
        </w:tc>
      </w:tr>
      <w:tr w:rsidR="008A2CC1" w:rsidRPr="002041FF" w14:paraId="4469977D" w14:textId="77777777" w:rsidTr="00521F52">
        <w:trPr>
          <w:trHeight w:val="247"/>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14:paraId="3A7EED3F" w14:textId="49E4AA79" w:rsidR="00DA4BD9" w:rsidRPr="002041FF" w:rsidRDefault="00DA4BD9" w:rsidP="002041FF">
            <w:pPr>
              <w:spacing w:before="100" w:beforeAutospacing="1" w:after="100" w:afterAutospacing="1"/>
              <w:rPr>
                <w:rFonts w:eastAsia="Times New Roman" w:cs="Times New Roman"/>
                <w:szCs w:val="24"/>
                <w:lang w:eastAsia="et-EE"/>
              </w:rPr>
            </w:pPr>
            <w:r w:rsidRPr="002041FF">
              <w:rPr>
                <w:rFonts w:cs="Times New Roman"/>
                <w:szCs w:val="24"/>
              </w:rPr>
              <w:t>2018</w:t>
            </w:r>
            <w:r w:rsidR="009379D4">
              <w:rPr>
                <w:rFonts w:cs="Times New Roman"/>
                <w:szCs w:val="24"/>
              </w:rPr>
              <w:t>–</w:t>
            </w:r>
            <w:r w:rsidRPr="002041FF">
              <w:rPr>
                <w:rFonts w:cs="Times New Roman"/>
                <w:szCs w:val="24"/>
              </w:rPr>
              <w:t>2020</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05BEF" w14:textId="4C083166" w:rsidR="00DA4BD9" w:rsidRPr="002041FF" w:rsidRDefault="00DA4BD9" w:rsidP="002041FF">
            <w:pPr>
              <w:spacing w:before="100" w:beforeAutospacing="1" w:after="100" w:afterAutospacing="1"/>
              <w:rPr>
                <w:rFonts w:cs="Times New Roman"/>
                <w:szCs w:val="24"/>
              </w:rPr>
            </w:pPr>
            <w:r w:rsidRPr="002041FF">
              <w:rPr>
                <w:rFonts w:cs="Times New Roman"/>
                <w:szCs w:val="24"/>
              </w:rPr>
              <w:t>15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3B5B1" w14:textId="715BE51A" w:rsidR="00DA4BD9" w:rsidRPr="002041FF" w:rsidRDefault="00DA4BD9" w:rsidP="002041FF">
            <w:pPr>
              <w:spacing w:before="100" w:beforeAutospacing="1" w:after="100" w:afterAutospacing="1"/>
              <w:rPr>
                <w:rFonts w:cs="Times New Roman"/>
                <w:szCs w:val="24"/>
              </w:rPr>
            </w:pPr>
            <w:r w:rsidRPr="002041FF">
              <w:rPr>
                <w:rFonts w:cs="Times New Roman"/>
                <w:szCs w:val="24"/>
              </w:rPr>
              <w:t>10</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E2749" w14:textId="6D71087C" w:rsidR="00DA4BD9" w:rsidRPr="002041FF" w:rsidRDefault="00DA4BD9" w:rsidP="002041FF">
            <w:pPr>
              <w:spacing w:before="100" w:beforeAutospacing="1" w:after="100" w:afterAutospacing="1"/>
              <w:rPr>
                <w:rFonts w:cs="Times New Roman"/>
                <w:szCs w:val="24"/>
              </w:rPr>
            </w:pPr>
            <w:r w:rsidRPr="002041FF">
              <w:rPr>
                <w:rFonts w:cs="Times New Roman"/>
                <w:szCs w:val="24"/>
              </w:rPr>
              <w:t>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5E925" w14:textId="245F6892" w:rsidR="00DA4BD9" w:rsidRPr="002041FF" w:rsidRDefault="00DA4BD9" w:rsidP="002041FF">
            <w:pPr>
              <w:spacing w:before="100" w:beforeAutospacing="1" w:after="100" w:afterAutospacing="1"/>
              <w:rPr>
                <w:rFonts w:cs="Times New Roman"/>
                <w:szCs w:val="24"/>
              </w:rPr>
            </w:pPr>
            <w:r w:rsidRPr="002041FF">
              <w:rPr>
                <w:rFonts w:cs="Times New Roman"/>
                <w:szCs w:val="24"/>
              </w:rPr>
              <w:t>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E112D" w14:textId="7B3B75B0" w:rsidR="00DA4BD9" w:rsidRPr="002041FF" w:rsidRDefault="00DA4BD9" w:rsidP="002041FF">
            <w:pPr>
              <w:spacing w:before="100" w:beforeAutospacing="1" w:after="100" w:afterAutospacing="1"/>
              <w:rPr>
                <w:rFonts w:cs="Times New Roman"/>
                <w:szCs w:val="24"/>
              </w:rPr>
            </w:pPr>
            <w:r w:rsidRPr="002041FF">
              <w:rPr>
                <w:rFonts w:cs="Times New Roman"/>
                <w:szCs w:val="24"/>
              </w:rPr>
              <w:t>22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5B1EE" w14:textId="331EDA2C" w:rsidR="00DA4BD9" w:rsidRPr="002041FF" w:rsidRDefault="00DA4BD9" w:rsidP="002041FF">
            <w:pPr>
              <w:spacing w:before="100" w:beforeAutospacing="1" w:after="100" w:afterAutospacing="1"/>
              <w:rPr>
                <w:rFonts w:cs="Times New Roman"/>
                <w:szCs w:val="24"/>
              </w:rPr>
            </w:pPr>
            <w:r w:rsidRPr="002041FF">
              <w:rPr>
                <w:rFonts w:cs="Times New Roman"/>
                <w:szCs w:val="24"/>
              </w:rPr>
              <w:t>12</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7D558" w14:textId="41A49FED" w:rsidR="00DA4BD9" w:rsidRPr="002041FF" w:rsidRDefault="00DA4BD9" w:rsidP="002041FF">
            <w:pPr>
              <w:spacing w:before="100" w:beforeAutospacing="1" w:after="100" w:afterAutospacing="1"/>
              <w:rPr>
                <w:rFonts w:cs="Times New Roman"/>
                <w:szCs w:val="24"/>
              </w:rPr>
            </w:pPr>
            <w:r w:rsidRPr="002041FF">
              <w:rPr>
                <w:rFonts w:cs="Times New Roman"/>
                <w:szCs w:val="24"/>
              </w:rPr>
              <w:t>10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081A9" w14:textId="63982E0C" w:rsidR="00DA4BD9" w:rsidRPr="002041FF" w:rsidRDefault="00DA4BD9" w:rsidP="002041FF">
            <w:pPr>
              <w:spacing w:before="100" w:beforeAutospacing="1" w:after="100" w:afterAutospacing="1"/>
              <w:rPr>
                <w:rFonts w:cs="Times New Roman"/>
                <w:szCs w:val="24"/>
              </w:rPr>
            </w:pPr>
            <w:r w:rsidRPr="002041FF">
              <w:rPr>
                <w:rFonts w:cs="Times New Roman"/>
                <w:szCs w:val="24"/>
              </w:rPr>
              <w:t>4</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B116D" w14:textId="602B723A" w:rsidR="00DA4BD9" w:rsidRPr="002041FF" w:rsidRDefault="00DA4BD9" w:rsidP="002041FF">
            <w:pPr>
              <w:spacing w:before="100" w:beforeAutospacing="1" w:after="100" w:afterAutospacing="1"/>
              <w:rPr>
                <w:rFonts w:cs="Times New Roman"/>
                <w:szCs w:val="24"/>
              </w:rPr>
            </w:pPr>
            <w:r w:rsidRPr="002041FF">
              <w:rPr>
                <w:rFonts w:cs="Times New Roman"/>
                <w:szCs w:val="24"/>
              </w:rPr>
              <w:t>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8650D" w14:textId="7DC9FC2D" w:rsidR="00DA4BD9" w:rsidRPr="002041FF" w:rsidRDefault="00DA4BD9" w:rsidP="002041FF">
            <w:pPr>
              <w:spacing w:before="100" w:beforeAutospacing="1" w:after="100" w:afterAutospacing="1"/>
              <w:rPr>
                <w:rFonts w:cs="Times New Roman"/>
                <w:szCs w:val="24"/>
              </w:rPr>
            </w:pPr>
            <w:r w:rsidRPr="002041FF">
              <w:rPr>
                <w:rFonts w:cs="Times New Roman"/>
                <w:szCs w:val="24"/>
              </w:rPr>
              <w:t>27</w:t>
            </w:r>
          </w:p>
        </w:tc>
      </w:tr>
      <w:tr w:rsidR="008A2CC1" w:rsidRPr="002041FF" w14:paraId="0A3C604C" w14:textId="77777777" w:rsidTr="00521F52">
        <w:trPr>
          <w:trHeight w:val="247"/>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14:paraId="21E56251" w14:textId="3DA28B49" w:rsidR="00DA4BD9" w:rsidRPr="002041FF" w:rsidRDefault="00DA4BD9" w:rsidP="002041FF">
            <w:pPr>
              <w:spacing w:before="100" w:beforeAutospacing="1" w:after="100" w:afterAutospacing="1"/>
              <w:rPr>
                <w:rFonts w:eastAsia="Times New Roman" w:cs="Times New Roman"/>
                <w:szCs w:val="24"/>
                <w:lang w:eastAsia="et-EE"/>
              </w:rPr>
            </w:pPr>
            <w:r w:rsidRPr="002041FF">
              <w:rPr>
                <w:rFonts w:cs="Times New Roman"/>
                <w:szCs w:val="24"/>
              </w:rPr>
              <w:t>2019</w:t>
            </w:r>
            <w:r w:rsidR="009379D4">
              <w:rPr>
                <w:rFonts w:cs="Times New Roman"/>
                <w:szCs w:val="24"/>
              </w:rPr>
              <w:t>–</w:t>
            </w:r>
            <w:r w:rsidRPr="002041FF">
              <w:rPr>
                <w:rFonts w:cs="Times New Roman"/>
                <w:szCs w:val="24"/>
              </w:rPr>
              <w:t>2021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970F9" w14:textId="6E97049A" w:rsidR="00DA4BD9" w:rsidRPr="002041FF" w:rsidRDefault="00DA4BD9" w:rsidP="002041FF">
            <w:pPr>
              <w:spacing w:before="100" w:beforeAutospacing="1" w:after="100" w:afterAutospacing="1"/>
              <w:rPr>
                <w:rFonts w:cs="Times New Roman"/>
                <w:szCs w:val="24"/>
              </w:rPr>
            </w:pPr>
            <w:r w:rsidRPr="002041FF">
              <w:rPr>
                <w:rFonts w:cs="Times New Roman"/>
                <w:szCs w:val="24"/>
              </w:rPr>
              <w:t>14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FFF76" w14:textId="329876D7" w:rsidR="00DA4BD9" w:rsidRPr="002041FF" w:rsidRDefault="00DA4BD9" w:rsidP="002041FF">
            <w:pPr>
              <w:spacing w:before="100" w:beforeAutospacing="1" w:after="100" w:afterAutospacing="1"/>
              <w:rPr>
                <w:rFonts w:cs="Times New Roman"/>
                <w:szCs w:val="24"/>
              </w:rPr>
            </w:pPr>
            <w:r w:rsidRPr="002041FF">
              <w:rPr>
                <w:rFonts w:cs="Times New Roman"/>
                <w:szCs w:val="24"/>
              </w:rPr>
              <w:t>11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82735" w14:textId="1E13E95A" w:rsidR="00DA4BD9" w:rsidRPr="002041FF" w:rsidRDefault="00DA4BD9" w:rsidP="002041FF">
            <w:pPr>
              <w:spacing w:before="100" w:beforeAutospacing="1" w:after="100" w:afterAutospacing="1"/>
              <w:rPr>
                <w:rFonts w:cs="Times New Roman"/>
                <w:szCs w:val="24"/>
              </w:rPr>
            </w:pPr>
            <w:r w:rsidRPr="002041FF">
              <w:rPr>
                <w:rFonts w:cs="Times New Roman"/>
                <w:szCs w:val="24"/>
              </w:rPr>
              <w:t>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5182F" w14:textId="7CEBF3F7" w:rsidR="00DA4BD9" w:rsidRPr="002041FF" w:rsidRDefault="00DA4BD9" w:rsidP="002041FF">
            <w:pPr>
              <w:spacing w:before="100" w:beforeAutospacing="1" w:after="100" w:afterAutospacing="1"/>
              <w:rPr>
                <w:rFonts w:cs="Times New Roman"/>
                <w:szCs w:val="24"/>
              </w:rPr>
            </w:pPr>
            <w:r w:rsidRPr="002041FF">
              <w:rPr>
                <w:rFonts w:cs="Times New Roman"/>
                <w:szCs w:val="24"/>
              </w:rPr>
              <w:t>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DAD8D" w14:textId="02FB3582" w:rsidR="00DA4BD9" w:rsidRPr="002041FF" w:rsidRDefault="00DA4BD9" w:rsidP="002041FF">
            <w:pPr>
              <w:spacing w:before="100" w:beforeAutospacing="1" w:after="100" w:afterAutospacing="1"/>
              <w:rPr>
                <w:rFonts w:cs="Times New Roman"/>
                <w:szCs w:val="24"/>
              </w:rPr>
            </w:pPr>
            <w:r w:rsidRPr="002041FF">
              <w:rPr>
                <w:rFonts w:cs="Times New Roman"/>
                <w:szCs w:val="24"/>
              </w:rPr>
              <w:t>22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7B20B" w14:textId="7A40698E" w:rsidR="00DA4BD9" w:rsidRPr="002041FF" w:rsidRDefault="00DA4BD9" w:rsidP="002041FF">
            <w:pPr>
              <w:spacing w:before="100" w:beforeAutospacing="1" w:after="100" w:afterAutospacing="1"/>
              <w:rPr>
                <w:rFonts w:cs="Times New Roman"/>
                <w:szCs w:val="24"/>
              </w:rPr>
            </w:pPr>
            <w:r w:rsidRPr="002041FF">
              <w:rPr>
                <w:rFonts w:cs="Times New Roman"/>
                <w:szCs w:val="24"/>
              </w:rPr>
              <w:t>12</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63633" w14:textId="141E68AC" w:rsidR="00DA4BD9" w:rsidRPr="002041FF" w:rsidRDefault="00DA4BD9" w:rsidP="002041FF">
            <w:pPr>
              <w:spacing w:before="100" w:beforeAutospacing="1" w:after="100" w:afterAutospacing="1"/>
              <w:rPr>
                <w:rFonts w:cs="Times New Roman"/>
                <w:szCs w:val="24"/>
              </w:rPr>
            </w:pPr>
            <w:r w:rsidRPr="002041FF">
              <w:rPr>
                <w:rFonts w:cs="Times New Roman"/>
                <w:szCs w:val="24"/>
              </w:rPr>
              <w:t>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A1314" w14:textId="6DA2513E" w:rsidR="00DA4BD9" w:rsidRPr="002041FF" w:rsidRDefault="00DA4BD9" w:rsidP="002041FF">
            <w:pPr>
              <w:spacing w:before="100" w:beforeAutospacing="1" w:after="100" w:afterAutospacing="1"/>
              <w:rPr>
                <w:rFonts w:cs="Times New Roman"/>
                <w:szCs w:val="24"/>
              </w:rPr>
            </w:pPr>
            <w:r w:rsidRPr="002041FF">
              <w:rPr>
                <w:rFonts w:cs="Times New Roman"/>
                <w:szCs w:val="24"/>
              </w:rPr>
              <w:t>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AA3DC" w14:textId="0713B1A9" w:rsidR="00DA4BD9" w:rsidRPr="002041FF" w:rsidRDefault="00DA4BD9" w:rsidP="002041FF">
            <w:pPr>
              <w:spacing w:before="100" w:beforeAutospacing="1" w:after="100" w:afterAutospacing="1"/>
              <w:rPr>
                <w:rFonts w:cs="Times New Roman"/>
                <w:szCs w:val="24"/>
              </w:rPr>
            </w:pPr>
            <w:r w:rsidRPr="002041FF">
              <w:rPr>
                <w:rFonts w:cs="Times New Roman"/>
                <w:szCs w:val="24"/>
              </w:rPr>
              <w:t>48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CEE3C" w14:textId="199356DF" w:rsidR="00DA4BD9" w:rsidRPr="002041FF" w:rsidRDefault="00DA4BD9" w:rsidP="002041FF">
            <w:pPr>
              <w:spacing w:before="100" w:beforeAutospacing="1" w:after="100" w:afterAutospacing="1"/>
              <w:rPr>
                <w:rFonts w:cs="Times New Roman"/>
                <w:szCs w:val="24"/>
              </w:rPr>
            </w:pPr>
            <w:r w:rsidRPr="002041FF">
              <w:rPr>
                <w:rFonts w:cs="Times New Roman"/>
                <w:szCs w:val="24"/>
              </w:rPr>
              <w:t>29</w:t>
            </w:r>
          </w:p>
        </w:tc>
      </w:tr>
      <w:tr w:rsidR="008A2CC1" w:rsidRPr="002041FF" w14:paraId="5EEF1639" w14:textId="77777777" w:rsidTr="00521F52">
        <w:trPr>
          <w:trHeight w:val="247"/>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14:paraId="4946F7AF" w14:textId="15ED751B" w:rsidR="00DA4BD9" w:rsidRPr="002041FF" w:rsidRDefault="00DA4BD9" w:rsidP="002041FF">
            <w:pPr>
              <w:spacing w:before="100" w:beforeAutospacing="1" w:after="100" w:afterAutospacing="1"/>
              <w:rPr>
                <w:rFonts w:eastAsia="Times New Roman" w:cs="Times New Roman"/>
                <w:szCs w:val="24"/>
                <w:lang w:eastAsia="et-EE"/>
              </w:rPr>
            </w:pPr>
            <w:r w:rsidRPr="002041FF">
              <w:rPr>
                <w:rFonts w:cs="Times New Roman"/>
                <w:szCs w:val="24"/>
              </w:rPr>
              <w:lastRenderedPageBreak/>
              <w:t>2020</w:t>
            </w:r>
            <w:r w:rsidR="009379D4">
              <w:rPr>
                <w:rFonts w:cs="Times New Roman"/>
                <w:szCs w:val="24"/>
              </w:rPr>
              <w:t>–</w:t>
            </w:r>
            <w:r w:rsidRPr="002041FF">
              <w:rPr>
                <w:rFonts w:cs="Times New Roman"/>
                <w:szCs w:val="24"/>
              </w:rPr>
              <w:t>2022</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8D7A1" w14:textId="084D9F12" w:rsidR="00DA4BD9" w:rsidRPr="002041FF" w:rsidRDefault="00DA4BD9" w:rsidP="002041FF">
            <w:pPr>
              <w:spacing w:before="100" w:beforeAutospacing="1" w:after="100" w:afterAutospacing="1"/>
              <w:rPr>
                <w:rFonts w:cs="Times New Roman"/>
                <w:szCs w:val="24"/>
              </w:rPr>
            </w:pPr>
            <w:r w:rsidRPr="002041FF">
              <w:rPr>
                <w:rFonts w:cs="Times New Roman"/>
                <w:szCs w:val="24"/>
              </w:rPr>
              <w:t>13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51A45" w14:textId="24DC2785" w:rsidR="00DA4BD9" w:rsidRPr="002041FF" w:rsidRDefault="00DA4BD9" w:rsidP="002041FF">
            <w:pPr>
              <w:spacing w:before="100" w:beforeAutospacing="1" w:after="100" w:afterAutospacing="1"/>
              <w:rPr>
                <w:rFonts w:cs="Times New Roman"/>
                <w:szCs w:val="24"/>
              </w:rPr>
            </w:pPr>
            <w:r w:rsidRPr="002041FF">
              <w:rPr>
                <w:rFonts w:cs="Times New Roman"/>
                <w:szCs w:val="24"/>
              </w:rPr>
              <w:t>13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DC0A6" w14:textId="2CE4D2B7" w:rsidR="00DA4BD9" w:rsidRPr="002041FF" w:rsidRDefault="00DA4BD9" w:rsidP="002041FF">
            <w:pPr>
              <w:spacing w:before="100" w:beforeAutospacing="1" w:after="100" w:afterAutospacing="1"/>
              <w:rPr>
                <w:rFonts w:cs="Times New Roman"/>
                <w:szCs w:val="24"/>
              </w:rPr>
            </w:pPr>
            <w:r w:rsidRPr="002041FF">
              <w:rPr>
                <w:rFonts w:cs="Times New Roman"/>
                <w:szCs w:val="24"/>
              </w:rPr>
              <w:t>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49C9D" w14:textId="61746F33" w:rsidR="00DA4BD9" w:rsidRPr="002041FF" w:rsidRDefault="00DA4BD9" w:rsidP="002041FF">
            <w:pPr>
              <w:spacing w:before="100" w:beforeAutospacing="1" w:after="100" w:afterAutospacing="1"/>
              <w:rPr>
                <w:rFonts w:cs="Times New Roman"/>
                <w:szCs w:val="24"/>
              </w:rPr>
            </w:pPr>
            <w:r w:rsidRPr="002041FF">
              <w:rPr>
                <w:rFonts w:cs="Times New Roman"/>
                <w:szCs w:val="24"/>
              </w:rPr>
              <w:t>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8F3B3" w14:textId="4ADAE49F" w:rsidR="00DA4BD9" w:rsidRPr="002041FF" w:rsidRDefault="00DA4BD9" w:rsidP="002041FF">
            <w:pPr>
              <w:spacing w:before="100" w:beforeAutospacing="1" w:after="100" w:afterAutospacing="1"/>
              <w:rPr>
                <w:rFonts w:cs="Times New Roman"/>
                <w:szCs w:val="24"/>
              </w:rPr>
            </w:pPr>
            <w:r w:rsidRPr="002041FF">
              <w:rPr>
                <w:rFonts w:cs="Times New Roman"/>
                <w:szCs w:val="24"/>
              </w:rPr>
              <w:t>21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9EA80" w14:textId="4A819395" w:rsidR="00DA4BD9" w:rsidRPr="002041FF" w:rsidRDefault="00DA4BD9" w:rsidP="002041FF">
            <w:pPr>
              <w:spacing w:before="100" w:beforeAutospacing="1" w:after="100" w:afterAutospacing="1"/>
              <w:rPr>
                <w:rFonts w:cs="Times New Roman"/>
                <w:szCs w:val="24"/>
              </w:rPr>
            </w:pPr>
            <w:r w:rsidRPr="002041FF">
              <w:rPr>
                <w:rFonts w:cs="Times New Roman"/>
                <w:szCs w:val="24"/>
              </w:rPr>
              <w:t>13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60D7D" w14:textId="6807A394" w:rsidR="00DA4BD9" w:rsidRPr="002041FF" w:rsidRDefault="00DA4BD9" w:rsidP="002041FF">
            <w:pPr>
              <w:spacing w:before="100" w:beforeAutospacing="1" w:after="100" w:afterAutospacing="1"/>
              <w:rPr>
                <w:rFonts w:cs="Times New Roman"/>
                <w:szCs w:val="24"/>
              </w:rPr>
            </w:pPr>
            <w:r w:rsidRPr="002041FF">
              <w:rPr>
                <w:rFonts w:cs="Times New Roman"/>
                <w:szCs w:val="24"/>
              </w:rPr>
              <w:t>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037D9" w14:textId="081B468D" w:rsidR="00DA4BD9" w:rsidRPr="002041FF" w:rsidRDefault="00DA4BD9" w:rsidP="002041FF">
            <w:pPr>
              <w:spacing w:before="100" w:beforeAutospacing="1" w:after="100" w:afterAutospacing="1"/>
              <w:rPr>
                <w:rFonts w:cs="Times New Roman"/>
                <w:szCs w:val="24"/>
              </w:rPr>
            </w:pPr>
            <w:r w:rsidRPr="002041FF">
              <w:rPr>
                <w:rFonts w:cs="Times New Roman"/>
                <w:szCs w:val="24"/>
              </w:rPr>
              <w:t>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B4598" w14:textId="196E4446" w:rsidR="00DA4BD9" w:rsidRPr="002041FF" w:rsidRDefault="00DA4BD9" w:rsidP="002041FF">
            <w:pPr>
              <w:spacing w:before="100" w:beforeAutospacing="1" w:after="100" w:afterAutospacing="1"/>
              <w:rPr>
                <w:rFonts w:cs="Times New Roman"/>
                <w:szCs w:val="24"/>
              </w:rPr>
            </w:pPr>
            <w:r w:rsidRPr="002041FF">
              <w:rPr>
                <w:rFonts w:cs="Times New Roman"/>
                <w:szCs w:val="24"/>
              </w:rPr>
              <w:t>46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98FD1" w14:textId="363DFBFC" w:rsidR="00DA4BD9" w:rsidRPr="002041FF" w:rsidRDefault="00DA4BD9" w:rsidP="002041FF">
            <w:pPr>
              <w:spacing w:before="100" w:beforeAutospacing="1" w:after="100" w:afterAutospacing="1"/>
              <w:rPr>
                <w:rFonts w:cs="Times New Roman"/>
                <w:szCs w:val="24"/>
              </w:rPr>
            </w:pPr>
            <w:r w:rsidRPr="002041FF">
              <w:rPr>
                <w:rFonts w:cs="Times New Roman"/>
                <w:szCs w:val="24"/>
              </w:rPr>
              <w:t>32</w:t>
            </w:r>
          </w:p>
        </w:tc>
      </w:tr>
      <w:tr w:rsidR="008A2CC1" w:rsidRPr="002041FF" w14:paraId="5A08FB98" w14:textId="77777777" w:rsidTr="00521F52">
        <w:trPr>
          <w:trHeight w:val="247"/>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14:paraId="1534659F" w14:textId="3D872BA2" w:rsidR="00DA4BD9" w:rsidRPr="002041FF" w:rsidRDefault="00DA4BD9" w:rsidP="002041FF">
            <w:pPr>
              <w:spacing w:before="100" w:beforeAutospacing="1" w:after="100" w:afterAutospacing="1"/>
              <w:rPr>
                <w:rFonts w:eastAsia="Times New Roman" w:cs="Times New Roman"/>
                <w:szCs w:val="24"/>
                <w:lang w:eastAsia="et-EE"/>
              </w:rPr>
            </w:pPr>
            <w:r w:rsidRPr="002041FF">
              <w:rPr>
                <w:rFonts w:cs="Times New Roman"/>
                <w:szCs w:val="24"/>
              </w:rPr>
              <w:t>2021</w:t>
            </w:r>
            <w:r w:rsidR="009379D4">
              <w:rPr>
                <w:rFonts w:cs="Times New Roman"/>
                <w:szCs w:val="24"/>
              </w:rPr>
              <w:t>–</w:t>
            </w:r>
            <w:r w:rsidRPr="002041FF">
              <w:rPr>
                <w:rFonts w:cs="Times New Roman"/>
                <w:szCs w:val="24"/>
              </w:rPr>
              <w:t>2023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B413B" w14:textId="43407296" w:rsidR="00DA4BD9" w:rsidRPr="002041FF" w:rsidRDefault="00DA4BD9" w:rsidP="002041FF">
            <w:pPr>
              <w:spacing w:before="100" w:beforeAutospacing="1" w:after="100" w:afterAutospacing="1"/>
              <w:rPr>
                <w:rFonts w:cs="Times New Roman"/>
                <w:szCs w:val="24"/>
              </w:rPr>
            </w:pPr>
            <w:r w:rsidRPr="002041FF">
              <w:rPr>
                <w:rFonts w:cs="Times New Roman"/>
                <w:szCs w:val="24"/>
              </w:rPr>
              <w:t>13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23E51" w14:textId="1A78BCC3" w:rsidR="00DA4BD9" w:rsidRPr="002041FF" w:rsidRDefault="00DA4BD9" w:rsidP="002041FF">
            <w:pPr>
              <w:spacing w:before="100" w:beforeAutospacing="1" w:after="100" w:afterAutospacing="1"/>
              <w:rPr>
                <w:rFonts w:cs="Times New Roman"/>
                <w:szCs w:val="24"/>
              </w:rPr>
            </w:pPr>
            <w:r w:rsidRPr="002041FF">
              <w:rPr>
                <w:rFonts w:cs="Times New Roman"/>
                <w:szCs w:val="24"/>
              </w:rPr>
              <w:t>13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D60A5" w14:textId="24EE3745" w:rsidR="00DA4BD9" w:rsidRPr="002041FF" w:rsidRDefault="00DA4BD9" w:rsidP="002041FF">
            <w:pPr>
              <w:spacing w:before="100" w:beforeAutospacing="1" w:after="100" w:afterAutospacing="1"/>
              <w:rPr>
                <w:rFonts w:cs="Times New Roman"/>
                <w:szCs w:val="24"/>
              </w:rPr>
            </w:pPr>
            <w:r w:rsidRPr="002041FF">
              <w:rPr>
                <w:rFonts w:cs="Times New Roman"/>
                <w:szCs w:val="24"/>
              </w:rPr>
              <w:t>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19520" w14:textId="61CB0EE8" w:rsidR="00DA4BD9" w:rsidRPr="002041FF" w:rsidRDefault="00DA4BD9" w:rsidP="002041FF">
            <w:pPr>
              <w:spacing w:before="100" w:beforeAutospacing="1" w:after="100" w:afterAutospacing="1"/>
              <w:rPr>
                <w:rFonts w:cs="Times New Roman"/>
                <w:szCs w:val="24"/>
              </w:rPr>
            </w:pPr>
            <w:r w:rsidRPr="002041FF">
              <w:rPr>
                <w:rFonts w:cs="Times New Roman"/>
                <w:szCs w:val="24"/>
              </w:rPr>
              <w:t>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2B7C8" w14:textId="4607C701" w:rsidR="00DA4BD9" w:rsidRPr="002041FF" w:rsidRDefault="00DA4BD9" w:rsidP="002041FF">
            <w:pPr>
              <w:spacing w:before="100" w:beforeAutospacing="1" w:after="100" w:afterAutospacing="1"/>
              <w:rPr>
                <w:rFonts w:cs="Times New Roman"/>
                <w:szCs w:val="24"/>
              </w:rPr>
            </w:pPr>
            <w:r w:rsidRPr="002041FF">
              <w:rPr>
                <w:rFonts w:cs="Times New Roman"/>
                <w:szCs w:val="24"/>
              </w:rPr>
              <w:t>20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12E40" w14:textId="336A3A58" w:rsidR="00DA4BD9" w:rsidRPr="002041FF" w:rsidRDefault="00DA4BD9" w:rsidP="002041FF">
            <w:pPr>
              <w:spacing w:before="100" w:beforeAutospacing="1" w:after="100" w:afterAutospacing="1"/>
              <w:rPr>
                <w:rFonts w:cs="Times New Roman"/>
                <w:szCs w:val="24"/>
              </w:rPr>
            </w:pPr>
            <w:r w:rsidRPr="002041FF">
              <w:rPr>
                <w:rFonts w:cs="Times New Roman"/>
                <w:szCs w:val="24"/>
              </w:rPr>
              <w:t>14</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828BC" w14:textId="0D4D18AA" w:rsidR="00DA4BD9" w:rsidRPr="002041FF" w:rsidRDefault="00DA4BD9" w:rsidP="002041FF">
            <w:pPr>
              <w:spacing w:before="100" w:beforeAutospacing="1" w:after="100" w:afterAutospacing="1"/>
              <w:rPr>
                <w:rFonts w:cs="Times New Roman"/>
                <w:szCs w:val="24"/>
              </w:rPr>
            </w:pPr>
            <w:r w:rsidRPr="002041FF">
              <w:rPr>
                <w:rFonts w:cs="Times New Roman"/>
                <w:szCs w:val="24"/>
              </w:rPr>
              <w:t>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FAC2F" w14:textId="61B7EB4D" w:rsidR="00DA4BD9" w:rsidRPr="002041FF" w:rsidRDefault="00DA4BD9" w:rsidP="002041FF">
            <w:pPr>
              <w:spacing w:before="100" w:beforeAutospacing="1" w:after="100" w:afterAutospacing="1"/>
              <w:rPr>
                <w:rFonts w:cs="Times New Roman"/>
                <w:szCs w:val="24"/>
              </w:rPr>
            </w:pPr>
            <w:r w:rsidRPr="002041FF">
              <w:rPr>
                <w:rFonts w:cs="Times New Roman"/>
                <w:szCs w:val="24"/>
              </w:rPr>
              <w:t>6</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D5287" w14:textId="67CAD5FE" w:rsidR="00DA4BD9" w:rsidRPr="002041FF" w:rsidRDefault="00DA4BD9" w:rsidP="002041FF">
            <w:pPr>
              <w:spacing w:before="100" w:beforeAutospacing="1" w:after="100" w:afterAutospacing="1"/>
              <w:rPr>
                <w:rFonts w:cs="Times New Roman"/>
                <w:szCs w:val="24"/>
              </w:rPr>
            </w:pPr>
            <w:r w:rsidRPr="002041FF">
              <w:rPr>
                <w:rFonts w:cs="Times New Roman"/>
                <w:szCs w:val="24"/>
              </w:rPr>
              <w:t>44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3DB83" w14:textId="6B805620" w:rsidR="00DA4BD9" w:rsidRPr="002041FF" w:rsidRDefault="00DA4BD9" w:rsidP="002041FF">
            <w:pPr>
              <w:spacing w:before="100" w:beforeAutospacing="1" w:after="100" w:afterAutospacing="1"/>
              <w:rPr>
                <w:rFonts w:cs="Times New Roman"/>
                <w:szCs w:val="24"/>
              </w:rPr>
            </w:pPr>
            <w:r w:rsidRPr="002041FF">
              <w:rPr>
                <w:rFonts w:cs="Times New Roman"/>
                <w:szCs w:val="24"/>
              </w:rPr>
              <w:t>34</w:t>
            </w:r>
          </w:p>
        </w:tc>
      </w:tr>
      <w:tr w:rsidR="008A2CC1" w:rsidRPr="002041FF" w14:paraId="0CFC6AA7" w14:textId="77777777" w:rsidTr="00521F52">
        <w:trPr>
          <w:trHeight w:val="247"/>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14:paraId="25A8C93E" w14:textId="2849A63A" w:rsidR="00DA4BD9" w:rsidRPr="002041FF" w:rsidRDefault="00DA4BD9" w:rsidP="002041FF">
            <w:pPr>
              <w:spacing w:before="100" w:beforeAutospacing="1" w:after="100" w:afterAutospacing="1"/>
              <w:rPr>
                <w:rFonts w:eastAsia="Times New Roman" w:cs="Times New Roman"/>
                <w:szCs w:val="24"/>
                <w:lang w:eastAsia="et-EE"/>
              </w:rPr>
            </w:pPr>
            <w:r w:rsidRPr="002041FF">
              <w:rPr>
                <w:rFonts w:cs="Times New Roman"/>
                <w:szCs w:val="24"/>
              </w:rPr>
              <w:t>2022</w:t>
            </w:r>
            <w:r w:rsidR="009379D4">
              <w:rPr>
                <w:rFonts w:cs="Times New Roman"/>
                <w:szCs w:val="24"/>
              </w:rPr>
              <w:t>–</w:t>
            </w:r>
            <w:r w:rsidRPr="002041FF">
              <w:rPr>
                <w:rFonts w:cs="Times New Roman"/>
                <w:szCs w:val="24"/>
              </w:rPr>
              <w:t>2024</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D0CE3" w14:textId="541948D8" w:rsidR="00DA4BD9" w:rsidRPr="002041FF" w:rsidRDefault="00DA4BD9" w:rsidP="002041FF">
            <w:pPr>
              <w:spacing w:before="100" w:beforeAutospacing="1" w:after="100" w:afterAutospacing="1"/>
              <w:rPr>
                <w:rFonts w:cs="Times New Roman"/>
                <w:szCs w:val="24"/>
              </w:rPr>
            </w:pPr>
            <w:r w:rsidRPr="002041FF">
              <w:rPr>
                <w:rFonts w:cs="Times New Roman"/>
                <w:szCs w:val="24"/>
              </w:rPr>
              <w:t>13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45799" w14:textId="690C6181" w:rsidR="00DA4BD9" w:rsidRPr="002041FF" w:rsidRDefault="00DA4BD9" w:rsidP="002041FF">
            <w:pPr>
              <w:spacing w:before="100" w:beforeAutospacing="1" w:after="100" w:afterAutospacing="1"/>
              <w:rPr>
                <w:rFonts w:cs="Times New Roman"/>
                <w:szCs w:val="24"/>
              </w:rPr>
            </w:pPr>
            <w:r w:rsidRPr="002041FF">
              <w:rPr>
                <w:rFonts w:cs="Times New Roman"/>
                <w:szCs w:val="24"/>
              </w:rPr>
              <w:t>13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18170" w14:textId="1B05864E" w:rsidR="00DA4BD9" w:rsidRPr="002041FF" w:rsidRDefault="00DA4BD9" w:rsidP="002041FF">
            <w:pPr>
              <w:spacing w:before="100" w:beforeAutospacing="1" w:after="100" w:afterAutospacing="1"/>
              <w:rPr>
                <w:rFonts w:cs="Times New Roman"/>
                <w:szCs w:val="24"/>
              </w:rPr>
            </w:pPr>
            <w:r w:rsidRPr="002041FF">
              <w:rPr>
                <w:rFonts w:cs="Times New Roman"/>
                <w:szCs w:val="24"/>
              </w:rPr>
              <w:t>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FA55D" w14:textId="3DFE1C27" w:rsidR="00DA4BD9" w:rsidRPr="002041FF" w:rsidRDefault="00DA4BD9" w:rsidP="002041FF">
            <w:pPr>
              <w:spacing w:before="100" w:beforeAutospacing="1" w:after="100" w:afterAutospacing="1"/>
              <w:rPr>
                <w:rFonts w:cs="Times New Roman"/>
                <w:szCs w:val="24"/>
              </w:rPr>
            </w:pPr>
            <w:r w:rsidRPr="002041FF">
              <w:rPr>
                <w:rFonts w:cs="Times New Roman"/>
                <w:szCs w:val="24"/>
              </w:rPr>
              <w:t>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7CE68" w14:textId="588AD863" w:rsidR="00DA4BD9" w:rsidRPr="002041FF" w:rsidRDefault="00DA4BD9" w:rsidP="002041FF">
            <w:pPr>
              <w:spacing w:before="100" w:beforeAutospacing="1" w:after="100" w:afterAutospacing="1"/>
              <w:rPr>
                <w:rFonts w:cs="Times New Roman"/>
                <w:szCs w:val="24"/>
              </w:rPr>
            </w:pPr>
            <w:r w:rsidRPr="002041FF">
              <w:rPr>
                <w:rFonts w:cs="Times New Roman"/>
                <w:szCs w:val="24"/>
              </w:rPr>
              <w:t>19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63BA7" w14:textId="619C2E19" w:rsidR="00DA4BD9" w:rsidRPr="002041FF" w:rsidRDefault="00DA4BD9" w:rsidP="002041FF">
            <w:pPr>
              <w:spacing w:before="100" w:beforeAutospacing="1" w:after="100" w:afterAutospacing="1"/>
              <w:rPr>
                <w:rFonts w:cs="Times New Roman"/>
                <w:szCs w:val="24"/>
              </w:rPr>
            </w:pPr>
            <w:r w:rsidRPr="002041FF">
              <w:rPr>
                <w:rFonts w:cs="Times New Roman"/>
                <w:szCs w:val="24"/>
              </w:rPr>
              <w:t>15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B67A2" w14:textId="3FA150A5" w:rsidR="00DA4BD9" w:rsidRPr="002041FF" w:rsidRDefault="00DA4BD9" w:rsidP="002041FF">
            <w:pPr>
              <w:spacing w:before="100" w:beforeAutospacing="1" w:after="100" w:afterAutospacing="1"/>
              <w:rPr>
                <w:rFonts w:cs="Times New Roman"/>
                <w:szCs w:val="24"/>
              </w:rPr>
            </w:pPr>
            <w:r w:rsidRPr="002041FF">
              <w:rPr>
                <w:rFonts w:cs="Times New Roman"/>
                <w:szCs w:val="24"/>
              </w:rPr>
              <w:t>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39642" w14:textId="2A9FA26F" w:rsidR="00DA4BD9" w:rsidRPr="002041FF" w:rsidRDefault="00DA4BD9" w:rsidP="002041FF">
            <w:pPr>
              <w:spacing w:before="100" w:beforeAutospacing="1" w:after="100" w:afterAutospacing="1"/>
              <w:rPr>
                <w:rFonts w:cs="Times New Roman"/>
                <w:szCs w:val="24"/>
              </w:rPr>
            </w:pPr>
            <w:r w:rsidRPr="002041FF">
              <w:rPr>
                <w:rFonts w:cs="Times New Roman"/>
                <w:szCs w:val="24"/>
              </w:rPr>
              <w:t>7</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824BC" w14:textId="492743A8" w:rsidR="00DA4BD9" w:rsidRPr="002041FF" w:rsidRDefault="00DA4BD9" w:rsidP="002041FF">
            <w:pPr>
              <w:spacing w:before="100" w:beforeAutospacing="1" w:after="100" w:afterAutospacing="1"/>
              <w:rPr>
                <w:rFonts w:cs="Times New Roman"/>
                <w:szCs w:val="24"/>
              </w:rPr>
            </w:pPr>
            <w:r w:rsidRPr="002041FF">
              <w:rPr>
                <w:rFonts w:cs="Times New Roman"/>
                <w:szCs w:val="24"/>
              </w:rPr>
              <w:t>42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63A6E" w14:textId="025B5AE1" w:rsidR="00DA4BD9" w:rsidRPr="002041FF" w:rsidRDefault="00DA4BD9" w:rsidP="002041FF">
            <w:pPr>
              <w:spacing w:before="100" w:beforeAutospacing="1" w:after="100" w:afterAutospacing="1"/>
              <w:rPr>
                <w:rFonts w:cs="Times New Roman"/>
                <w:szCs w:val="24"/>
              </w:rPr>
            </w:pPr>
            <w:r w:rsidRPr="002041FF">
              <w:rPr>
                <w:rFonts w:cs="Times New Roman"/>
                <w:szCs w:val="24"/>
              </w:rPr>
              <w:t>36</w:t>
            </w:r>
          </w:p>
        </w:tc>
      </w:tr>
      <w:tr w:rsidR="008A2CC1" w:rsidRPr="002041FF" w14:paraId="30C85F2D" w14:textId="77777777" w:rsidTr="00521F52">
        <w:trPr>
          <w:trHeight w:val="247"/>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14:paraId="4A94303B" w14:textId="7C0C006A" w:rsidR="00DA4BD9" w:rsidRPr="002041FF" w:rsidRDefault="00DA4BD9" w:rsidP="002041FF">
            <w:pPr>
              <w:spacing w:before="100" w:beforeAutospacing="1" w:after="100" w:afterAutospacing="1"/>
              <w:rPr>
                <w:rFonts w:eastAsia="Times New Roman" w:cs="Times New Roman"/>
                <w:szCs w:val="24"/>
                <w:lang w:eastAsia="et-EE"/>
              </w:rPr>
            </w:pPr>
            <w:r w:rsidRPr="002041FF">
              <w:rPr>
                <w:rFonts w:cs="Times New Roman"/>
                <w:szCs w:val="24"/>
              </w:rPr>
              <w:t>2023</w:t>
            </w:r>
            <w:r w:rsidR="009379D4">
              <w:rPr>
                <w:rFonts w:cs="Times New Roman"/>
                <w:szCs w:val="24"/>
              </w:rPr>
              <w:t>–</w:t>
            </w:r>
            <w:r w:rsidRPr="002041FF">
              <w:rPr>
                <w:rFonts w:cs="Times New Roman"/>
                <w:szCs w:val="24"/>
              </w:rPr>
              <w:t>2025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B1DAD" w14:textId="122CD7D7" w:rsidR="00DA4BD9" w:rsidRPr="002041FF" w:rsidRDefault="00DA4BD9" w:rsidP="002041FF">
            <w:pPr>
              <w:spacing w:before="100" w:beforeAutospacing="1" w:after="100" w:afterAutospacing="1"/>
              <w:rPr>
                <w:rFonts w:cs="Times New Roman"/>
                <w:szCs w:val="24"/>
              </w:rPr>
            </w:pPr>
            <w:r w:rsidRPr="002041FF">
              <w:rPr>
                <w:rFonts w:cs="Times New Roman"/>
                <w:szCs w:val="24"/>
              </w:rPr>
              <w:t>12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E524E" w14:textId="5D612048" w:rsidR="00DA4BD9" w:rsidRPr="002041FF" w:rsidRDefault="00DA4BD9" w:rsidP="002041FF">
            <w:pPr>
              <w:spacing w:before="100" w:beforeAutospacing="1" w:after="100" w:afterAutospacing="1"/>
              <w:rPr>
                <w:rFonts w:cs="Times New Roman"/>
                <w:szCs w:val="24"/>
              </w:rPr>
            </w:pPr>
            <w:r w:rsidRPr="002041FF">
              <w:rPr>
                <w:rFonts w:cs="Times New Roman"/>
                <w:szCs w:val="24"/>
              </w:rPr>
              <w:t>14</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88015" w14:textId="72204770" w:rsidR="00DA4BD9" w:rsidRPr="002041FF" w:rsidRDefault="00DA4BD9" w:rsidP="002041FF">
            <w:pPr>
              <w:spacing w:before="100" w:beforeAutospacing="1" w:after="100" w:afterAutospacing="1"/>
              <w:rPr>
                <w:rFonts w:cs="Times New Roman"/>
                <w:szCs w:val="24"/>
              </w:rPr>
            </w:pPr>
            <w:r w:rsidRPr="002041FF">
              <w:rPr>
                <w:rFonts w:cs="Times New Roman"/>
                <w:szCs w:val="24"/>
              </w:rPr>
              <w:t>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68850" w14:textId="5B61995C" w:rsidR="00DA4BD9" w:rsidRPr="002041FF" w:rsidRDefault="00DA4BD9" w:rsidP="002041FF">
            <w:pPr>
              <w:spacing w:before="100" w:beforeAutospacing="1" w:after="100" w:afterAutospacing="1"/>
              <w:rPr>
                <w:rFonts w:cs="Times New Roman"/>
                <w:szCs w:val="24"/>
              </w:rPr>
            </w:pPr>
            <w:r w:rsidRPr="002041FF">
              <w:rPr>
                <w:rFonts w:cs="Times New Roman"/>
                <w:szCs w:val="24"/>
              </w:rPr>
              <w:t>1</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82102" w14:textId="0F6077B7" w:rsidR="00DA4BD9" w:rsidRPr="002041FF" w:rsidRDefault="00DA4BD9" w:rsidP="002041FF">
            <w:pPr>
              <w:spacing w:before="100" w:beforeAutospacing="1" w:after="100" w:afterAutospacing="1"/>
              <w:rPr>
                <w:rFonts w:cs="Times New Roman"/>
                <w:szCs w:val="24"/>
              </w:rPr>
            </w:pPr>
            <w:r w:rsidRPr="002041FF">
              <w:rPr>
                <w:rFonts w:cs="Times New Roman"/>
                <w:szCs w:val="24"/>
              </w:rPr>
              <w:t>18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70931" w14:textId="02DD6BE5" w:rsidR="00DA4BD9" w:rsidRPr="002041FF" w:rsidRDefault="00DA4BD9" w:rsidP="002041FF">
            <w:pPr>
              <w:spacing w:before="100" w:beforeAutospacing="1" w:after="100" w:afterAutospacing="1"/>
              <w:rPr>
                <w:rFonts w:cs="Times New Roman"/>
                <w:szCs w:val="24"/>
              </w:rPr>
            </w:pPr>
            <w:r w:rsidRPr="002041FF">
              <w:rPr>
                <w:rFonts w:cs="Times New Roman"/>
                <w:szCs w:val="24"/>
              </w:rPr>
              <w:t>16</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870DF" w14:textId="0380DD74" w:rsidR="00DA4BD9" w:rsidRPr="002041FF" w:rsidRDefault="00DA4BD9" w:rsidP="002041FF">
            <w:pPr>
              <w:spacing w:before="100" w:beforeAutospacing="1" w:after="100" w:afterAutospacing="1"/>
              <w:rPr>
                <w:rFonts w:cs="Times New Roman"/>
                <w:szCs w:val="24"/>
              </w:rPr>
            </w:pPr>
            <w:r w:rsidRPr="002041FF">
              <w:rPr>
                <w:rFonts w:cs="Times New Roman"/>
                <w:szCs w:val="24"/>
              </w:rPr>
              <w:t>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EED36" w14:textId="01BC5389" w:rsidR="00DA4BD9" w:rsidRPr="002041FF" w:rsidRDefault="00DA4BD9" w:rsidP="002041FF">
            <w:pPr>
              <w:spacing w:before="100" w:beforeAutospacing="1" w:after="100" w:afterAutospacing="1"/>
              <w:rPr>
                <w:rFonts w:cs="Times New Roman"/>
                <w:szCs w:val="24"/>
              </w:rPr>
            </w:pPr>
            <w:r w:rsidRPr="002041FF">
              <w:rPr>
                <w:rFonts w:cs="Times New Roman"/>
                <w:szCs w:val="24"/>
              </w:rPr>
              <w:t>7</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EEE10" w14:textId="30DD4F35" w:rsidR="00DA4BD9" w:rsidRPr="002041FF" w:rsidRDefault="00DA4BD9" w:rsidP="002041FF">
            <w:pPr>
              <w:spacing w:before="100" w:beforeAutospacing="1" w:after="100" w:afterAutospacing="1"/>
              <w:rPr>
                <w:rFonts w:cs="Times New Roman"/>
                <w:szCs w:val="24"/>
              </w:rPr>
            </w:pPr>
            <w:r w:rsidRPr="002041FF">
              <w:rPr>
                <w:rFonts w:cs="Times New Roman"/>
                <w:szCs w:val="24"/>
              </w:rPr>
              <w:t>40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F8D30" w14:textId="3534616D" w:rsidR="00DA4BD9" w:rsidRPr="002041FF" w:rsidRDefault="00DA4BD9" w:rsidP="002041FF">
            <w:pPr>
              <w:spacing w:before="100" w:beforeAutospacing="1" w:after="100" w:afterAutospacing="1"/>
              <w:rPr>
                <w:rFonts w:cs="Times New Roman"/>
                <w:szCs w:val="24"/>
              </w:rPr>
            </w:pPr>
            <w:r w:rsidRPr="002041FF">
              <w:rPr>
                <w:rFonts w:cs="Times New Roman"/>
                <w:szCs w:val="24"/>
              </w:rPr>
              <w:t>38</w:t>
            </w:r>
          </w:p>
        </w:tc>
      </w:tr>
      <w:tr w:rsidR="008A2CC1" w:rsidRPr="002041FF" w14:paraId="2065373D" w14:textId="77777777" w:rsidTr="00521F52">
        <w:trPr>
          <w:trHeight w:val="295"/>
        </w:trPr>
        <w:tc>
          <w:tcPr>
            <w:tcW w:w="828" w:type="dxa"/>
            <w:tcBorders>
              <w:top w:val="single" w:sz="4" w:space="0" w:color="auto"/>
              <w:left w:val="single" w:sz="4" w:space="0" w:color="auto"/>
              <w:bottom w:val="single" w:sz="4" w:space="0" w:color="auto"/>
              <w:right w:val="nil"/>
            </w:tcBorders>
            <w:shd w:val="clear" w:color="auto" w:fill="auto"/>
            <w:noWrap/>
            <w:vAlign w:val="bottom"/>
            <w:hideMark/>
          </w:tcPr>
          <w:p w14:paraId="11F81B31" w14:textId="358A6CE3" w:rsidR="00DA4BD9" w:rsidRPr="002041FF" w:rsidRDefault="00DA4BD9" w:rsidP="002041FF">
            <w:pPr>
              <w:spacing w:before="100" w:beforeAutospacing="1" w:after="100" w:afterAutospacing="1"/>
              <w:rPr>
                <w:rFonts w:eastAsia="Times New Roman" w:cs="Times New Roman"/>
                <w:szCs w:val="24"/>
                <w:lang w:eastAsia="et-EE"/>
              </w:rPr>
            </w:pPr>
          </w:p>
        </w:tc>
        <w:tc>
          <w:tcPr>
            <w:tcW w:w="766" w:type="dxa"/>
            <w:tcBorders>
              <w:top w:val="single" w:sz="4" w:space="0" w:color="auto"/>
              <w:left w:val="single" w:sz="4" w:space="0" w:color="auto"/>
              <w:bottom w:val="single" w:sz="4" w:space="0" w:color="auto"/>
              <w:right w:val="nil"/>
            </w:tcBorders>
            <w:shd w:val="clear" w:color="auto" w:fill="auto"/>
            <w:noWrap/>
            <w:vAlign w:val="bottom"/>
            <w:hideMark/>
          </w:tcPr>
          <w:p w14:paraId="7637D21B" w14:textId="77777777" w:rsidR="00DA4BD9" w:rsidRPr="002041FF" w:rsidRDefault="00DA4BD9" w:rsidP="002041FF">
            <w:pPr>
              <w:spacing w:before="100" w:beforeAutospacing="1" w:after="100" w:afterAutospacing="1"/>
              <w:rPr>
                <w:rFonts w:eastAsia="Times New Roman" w:cs="Times New Roman"/>
                <w:szCs w:val="24"/>
                <w:lang w:eastAsia="et-EE"/>
              </w:rPr>
            </w:pP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14:paraId="5684558F" w14:textId="1A801596" w:rsidR="00DA4BD9" w:rsidRPr="002041FF" w:rsidRDefault="00DA4BD9" w:rsidP="002041FF">
            <w:pPr>
              <w:spacing w:before="100" w:beforeAutospacing="1" w:after="100" w:afterAutospacing="1"/>
              <w:rPr>
                <w:rFonts w:cs="Times New Roman"/>
                <w:szCs w:val="24"/>
              </w:rPr>
            </w:pPr>
            <w:r w:rsidRPr="002041FF">
              <w:rPr>
                <w:rFonts w:cs="Times New Roman"/>
                <w:szCs w:val="24"/>
              </w:rPr>
              <w:t>92</w:t>
            </w:r>
          </w:p>
        </w:tc>
        <w:tc>
          <w:tcPr>
            <w:tcW w:w="766" w:type="dxa"/>
            <w:tcBorders>
              <w:top w:val="single" w:sz="4" w:space="0" w:color="auto"/>
              <w:left w:val="nil"/>
              <w:bottom w:val="single" w:sz="4" w:space="0" w:color="auto"/>
              <w:right w:val="nil"/>
            </w:tcBorders>
            <w:shd w:val="clear" w:color="auto" w:fill="auto"/>
            <w:noWrap/>
            <w:vAlign w:val="bottom"/>
            <w:hideMark/>
          </w:tcPr>
          <w:p w14:paraId="2DD3439D" w14:textId="77777777" w:rsidR="00DA4BD9" w:rsidRPr="002041FF" w:rsidRDefault="00DA4BD9" w:rsidP="002041FF">
            <w:pPr>
              <w:spacing w:before="100" w:beforeAutospacing="1" w:after="100" w:afterAutospacing="1"/>
              <w:rPr>
                <w:rFonts w:cs="Times New Roman"/>
                <w:szCs w:val="24"/>
              </w:rPr>
            </w:pPr>
          </w:p>
        </w:tc>
        <w:tc>
          <w:tcPr>
            <w:tcW w:w="828" w:type="dxa"/>
            <w:tcBorders>
              <w:top w:val="single" w:sz="4" w:space="0" w:color="auto"/>
              <w:left w:val="nil"/>
              <w:bottom w:val="single" w:sz="4" w:space="0" w:color="auto"/>
              <w:right w:val="nil"/>
            </w:tcBorders>
            <w:shd w:val="clear" w:color="auto" w:fill="auto"/>
            <w:noWrap/>
            <w:vAlign w:val="bottom"/>
            <w:hideMark/>
          </w:tcPr>
          <w:p w14:paraId="1CD5B0C2" w14:textId="3EC8DC28" w:rsidR="00DA4BD9" w:rsidRPr="002041FF" w:rsidRDefault="00DA4BD9" w:rsidP="002041FF">
            <w:pPr>
              <w:spacing w:before="100" w:beforeAutospacing="1" w:after="100" w:afterAutospacing="1"/>
              <w:rPr>
                <w:rFonts w:cs="Times New Roman"/>
                <w:szCs w:val="24"/>
              </w:rPr>
            </w:pPr>
            <w:r w:rsidRPr="002041FF">
              <w:rPr>
                <w:rFonts w:cs="Times New Roman"/>
                <w:szCs w:val="24"/>
              </w:rPr>
              <w:t>6</w:t>
            </w:r>
          </w:p>
        </w:tc>
        <w:tc>
          <w:tcPr>
            <w:tcW w:w="766" w:type="dxa"/>
            <w:tcBorders>
              <w:top w:val="single" w:sz="4" w:space="0" w:color="auto"/>
              <w:left w:val="single" w:sz="4" w:space="0" w:color="auto"/>
              <w:bottom w:val="single" w:sz="4" w:space="0" w:color="auto"/>
              <w:right w:val="nil"/>
            </w:tcBorders>
            <w:shd w:val="clear" w:color="auto" w:fill="auto"/>
            <w:noWrap/>
            <w:vAlign w:val="bottom"/>
            <w:hideMark/>
          </w:tcPr>
          <w:p w14:paraId="4CEACA55" w14:textId="77777777" w:rsidR="00DA4BD9" w:rsidRPr="002041FF" w:rsidRDefault="00DA4BD9" w:rsidP="002041FF">
            <w:pPr>
              <w:spacing w:before="100" w:beforeAutospacing="1" w:after="100" w:afterAutospacing="1"/>
              <w:rPr>
                <w:rFonts w:cs="Times New Roman"/>
                <w:szCs w:val="24"/>
              </w:rPr>
            </w:pP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14:paraId="66610022" w14:textId="3AB2BB01" w:rsidR="00DA4BD9" w:rsidRPr="002041FF" w:rsidRDefault="00DA4BD9" w:rsidP="002041FF">
            <w:pPr>
              <w:spacing w:before="100" w:beforeAutospacing="1" w:after="100" w:afterAutospacing="1"/>
              <w:rPr>
                <w:rFonts w:cs="Times New Roman"/>
                <w:szCs w:val="24"/>
              </w:rPr>
            </w:pPr>
            <w:r w:rsidRPr="002041FF">
              <w:rPr>
                <w:rFonts w:cs="Times New Roman"/>
                <w:szCs w:val="24"/>
              </w:rPr>
              <w:t>112</w:t>
            </w:r>
          </w:p>
        </w:tc>
        <w:tc>
          <w:tcPr>
            <w:tcW w:w="766" w:type="dxa"/>
            <w:tcBorders>
              <w:top w:val="single" w:sz="4" w:space="0" w:color="auto"/>
              <w:left w:val="nil"/>
              <w:bottom w:val="single" w:sz="4" w:space="0" w:color="auto"/>
              <w:right w:val="nil"/>
            </w:tcBorders>
            <w:shd w:val="clear" w:color="auto" w:fill="auto"/>
            <w:noWrap/>
            <w:vAlign w:val="bottom"/>
            <w:hideMark/>
          </w:tcPr>
          <w:p w14:paraId="324F0FB7" w14:textId="77777777" w:rsidR="00DA4BD9" w:rsidRPr="002041FF" w:rsidRDefault="00DA4BD9" w:rsidP="002041FF">
            <w:pPr>
              <w:spacing w:before="100" w:beforeAutospacing="1" w:after="100" w:afterAutospacing="1"/>
              <w:rPr>
                <w:rFonts w:cs="Times New Roman"/>
                <w:szCs w:val="24"/>
              </w:rPr>
            </w:pPr>
          </w:p>
        </w:tc>
        <w:tc>
          <w:tcPr>
            <w:tcW w:w="828" w:type="dxa"/>
            <w:tcBorders>
              <w:top w:val="single" w:sz="4" w:space="0" w:color="auto"/>
              <w:left w:val="nil"/>
              <w:bottom w:val="single" w:sz="4" w:space="0" w:color="auto"/>
              <w:right w:val="nil"/>
            </w:tcBorders>
            <w:shd w:val="clear" w:color="auto" w:fill="auto"/>
            <w:noWrap/>
            <w:vAlign w:val="bottom"/>
            <w:hideMark/>
          </w:tcPr>
          <w:p w14:paraId="1E1AA085" w14:textId="75BCF259" w:rsidR="00DA4BD9" w:rsidRPr="002041FF" w:rsidRDefault="00DA4BD9" w:rsidP="002041FF">
            <w:pPr>
              <w:spacing w:before="100" w:beforeAutospacing="1" w:after="100" w:afterAutospacing="1"/>
              <w:rPr>
                <w:rFonts w:cs="Times New Roman"/>
                <w:szCs w:val="24"/>
              </w:rPr>
            </w:pPr>
            <w:r w:rsidRPr="002041FF">
              <w:rPr>
                <w:rFonts w:cs="Times New Roman"/>
                <w:szCs w:val="24"/>
              </w:rPr>
              <w:t>44</w:t>
            </w:r>
          </w:p>
        </w:tc>
        <w:tc>
          <w:tcPr>
            <w:tcW w:w="766" w:type="dxa"/>
            <w:tcBorders>
              <w:top w:val="single" w:sz="4" w:space="0" w:color="auto"/>
              <w:left w:val="single" w:sz="4" w:space="0" w:color="auto"/>
              <w:bottom w:val="single" w:sz="4" w:space="0" w:color="auto"/>
              <w:right w:val="nil"/>
            </w:tcBorders>
            <w:shd w:val="clear" w:color="auto" w:fill="auto"/>
            <w:noWrap/>
            <w:vAlign w:val="bottom"/>
            <w:hideMark/>
          </w:tcPr>
          <w:p w14:paraId="7E8CDB44" w14:textId="77777777" w:rsidR="00DA4BD9" w:rsidRPr="002041FF" w:rsidRDefault="00DA4BD9" w:rsidP="002041FF">
            <w:pPr>
              <w:spacing w:before="100" w:beforeAutospacing="1" w:after="100" w:afterAutospacing="1"/>
              <w:rPr>
                <w:rFonts w:cs="Times New Roman"/>
                <w:szCs w:val="24"/>
              </w:rPr>
            </w:pP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14:paraId="7CC4AE72" w14:textId="6CAA2A21" w:rsidR="00DA4BD9" w:rsidRPr="002041FF" w:rsidRDefault="00DA4BD9" w:rsidP="002041FF">
            <w:pPr>
              <w:spacing w:before="100" w:beforeAutospacing="1" w:after="100" w:afterAutospacing="1"/>
              <w:rPr>
                <w:rFonts w:cs="Times New Roman"/>
                <w:szCs w:val="24"/>
              </w:rPr>
            </w:pPr>
            <w:r w:rsidRPr="002041FF">
              <w:rPr>
                <w:rFonts w:cs="Times New Roman"/>
                <w:szCs w:val="24"/>
              </w:rPr>
              <w:t>254</w:t>
            </w:r>
          </w:p>
        </w:tc>
      </w:tr>
    </w:tbl>
    <w:p w14:paraId="087C3489" w14:textId="77777777" w:rsidR="00521F52" w:rsidRDefault="00521F52" w:rsidP="002041FF">
      <w:pPr>
        <w:rPr>
          <w:rFonts w:cs="Times New Roman"/>
          <w:szCs w:val="24"/>
        </w:rPr>
      </w:pPr>
    </w:p>
    <w:p w14:paraId="1FF82E75" w14:textId="04EFAEE4" w:rsidR="00521F52" w:rsidRPr="002041FF" w:rsidRDefault="00521F52" w:rsidP="002041FF">
      <w:pPr>
        <w:rPr>
          <w:rFonts w:cs="Times New Roman"/>
          <w:szCs w:val="24"/>
        </w:rPr>
      </w:pPr>
      <w:r w:rsidRPr="00521F52">
        <w:rPr>
          <w:rFonts w:cs="Times New Roman"/>
          <w:b/>
          <w:szCs w:val="24"/>
        </w:rPr>
        <w:t>Tabel 2</w:t>
      </w:r>
      <w:r w:rsidR="00395AB1" w:rsidRPr="00521F52">
        <w:rPr>
          <w:rFonts w:cs="Times New Roman"/>
          <w:b/>
          <w:szCs w:val="24"/>
        </w:rPr>
        <w:t>.</w:t>
      </w:r>
      <w:r w:rsidR="00395AB1" w:rsidRPr="002041FF">
        <w:rPr>
          <w:rFonts w:cs="Times New Roman"/>
          <w:szCs w:val="24"/>
        </w:rPr>
        <w:t xml:space="preserve"> </w:t>
      </w:r>
      <w:r w:rsidR="00E21058" w:rsidRPr="002041FF">
        <w:rPr>
          <w:rFonts w:cs="Times New Roman"/>
          <w:szCs w:val="24"/>
        </w:rPr>
        <w:t>Raskesti vigastada saanute arvu vähendamine kolme aasta keskmisena</w:t>
      </w:r>
    </w:p>
    <w:tbl>
      <w:tblPr>
        <w:tblW w:w="9102" w:type="dxa"/>
        <w:tblInd w:w="-72" w:type="dxa"/>
        <w:tblCellMar>
          <w:left w:w="70" w:type="dxa"/>
          <w:right w:w="70" w:type="dxa"/>
        </w:tblCellMar>
        <w:tblLook w:val="04A0" w:firstRow="1" w:lastRow="0" w:firstColumn="1" w:lastColumn="0" w:noHBand="0" w:noVBand="1"/>
      </w:tblPr>
      <w:tblGrid>
        <w:gridCol w:w="857"/>
        <w:gridCol w:w="792"/>
        <w:gridCol w:w="857"/>
        <w:gridCol w:w="792"/>
        <w:gridCol w:w="857"/>
        <w:gridCol w:w="792"/>
        <w:gridCol w:w="857"/>
        <w:gridCol w:w="792"/>
        <w:gridCol w:w="857"/>
        <w:gridCol w:w="792"/>
        <w:gridCol w:w="857"/>
      </w:tblGrid>
      <w:tr w:rsidR="002041FF" w:rsidRPr="002041FF" w14:paraId="19D626B5" w14:textId="77777777" w:rsidTr="00521F52">
        <w:trPr>
          <w:trHeight w:val="254"/>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4EF89" w14:textId="77777777"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 </w:t>
            </w:r>
          </w:p>
        </w:tc>
        <w:tc>
          <w:tcPr>
            <w:tcW w:w="1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6586D" w14:textId="77777777"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Jalakäijad</w:t>
            </w:r>
          </w:p>
        </w:tc>
        <w:tc>
          <w:tcPr>
            <w:tcW w:w="1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B1886" w14:textId="77777777"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Jalgratturid</w:t>
            </w:r>
          </w:p>
        </w:tc>
        <w:tc>
          <w:tcPr>
            <w:tcW w:w="1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8BF18" w14:textId="77777777"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Mootorsõiduki- juhid</w:t>
            </w:r>
          </w:p>
        </w:tc>
        <w:tc>
          <w:tcPr>
            <w:tcW w:w="1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7E391" w14:textId="77777777"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Sõitjad</w:t>
            </w:r>
          </w:p>
        </w:tc>
        <w:tc>
          <w:tcPr>
            <w:tcW w:w="1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22871" w14:textId="77777777"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Kokku</w:t>
            </w:r>
          </w:p>
        </w:tc>
      </w:tr>
      <w:tr w:rsidR="008A2CC1" w:rsidRPr="002041FF" w14:paraId="7442F2E7" w14:textId="77777777" w:rsidTr="00521F52">
        <w:trPr>
          <w:trHeight w:val="254"/>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7B54F" w14:textId="26D749EA" w:rsidR="00395AB1" w:rsidRPr="002041FF" w:rsidRDefault="008A2CC1" w:rsidP="002041FF">
            <w:pPr>
              <w:rPr>
                <w:rFonts w:eastAsia="Times New Roman" w:cs="Times New Roman"/>
                <w:szCs w:val="24"/>
                <w:lang w:eastAsia="et-EE"/>
              </w:rPr>
            </w:pPr>
            <w:r>
              <w:rPr>
                <w:rFonts w:eastAsia="Times New Roman" w:cs="Times New Roman"/>
                <w:szCs w:val="24"/>
                <w:lang w:eastAsia="et-EE"/>
              </w:rPr>
              <w:t xml:space="preserve">3 </w:t>
            </w:r>
            <w:r w:rsidR="00395AB1" w:rsidRPr="002041FF">
              <w:rPr>
                <w:rFonts w:eastAsia="Times New Roman" w:cs="Times New Roman"/>
                <w:szCs w:val="24"/>
                <w:lang w:eastAsia="et-EE"/>
              </w:rPr>
              <w:t>aasta kesk</w:t>
            </w:r>
            <w:r>
              <w:rPr>
                <w:rFonts w:eastAsia="Times New Roman" w:cs="Times New Roman"/>
                <w:szCs w:val="24"/>
                <w:lang w:eastAsia="et-EE"/>
              </w:rPr>
              <w:t>-</w:t>
            </w:r>
            <w:r w:rsidR="00395AB1" w:rsidRPr="002041FF">
              <w:rPr>
                <w:rFonts w:eastAsia="Times New Roman" w:cs="Times New Roman"/>
                <w:szCs w:val="24"/>
                <w:lang w:eastAsia="et-EE"/>
              </w:rPr>
              <w:t>mine</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38373" w14:textId="7AB89EE7"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Ees</w:t>
            </w:r>
            <w:r w:rsidR="008A2CC1">
              <w:rPr>
                <w:rFonts w:eastAsia="Times New Roman" w:cs="Times New Roman"/>
                <w:szCs w:val="24"/>
                <w:lang w:eastAsia="et-EE"/>
              </w:rPr>
              <w:t>-</w:t>
            </w:r>
            <w:r w:rsidRPr="002041FF">
              <w:rPr>
                <w:rFonts w:eastAsia="Times New Roman" w:cs="Times New Roman"/>
                <w:szCs w:val="24"/>
                <w:lang w:eastAsia="et-EE"/>
              </w:rPr>
              <w:t>märk</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68DE5" w14:textId="17B504B9"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Sääs</w:t>
            </w:r>
            <w:r w:rsidR="008A2CC1">
              <w:rPr>
                <w:rFonts w:eastAsia="Times New Roman" w:cs="Times New Roman"/>
                <w:szCs w:val="24"/>
                <w:lang w:eastAsia="et-EE"/>
              </w:rPr>
              <w:t>-</w:t>
            </w:r>
            <w:r w:rsidRPr="002041FF">
              <w:rPr>
                <w:rFonts w:eastAsia="Times New Roman" w:cs="Times New Roman"/>
                <w:szCs w:val="24"/>
                <w:lang w:eastAsia="et-EE"/>
              </w:rPr>
              <w:t>tetud tervis</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E7018" w14:textId="1682E9FA"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Ees</w:t>
            </w:r>
            <w:r w:rsidR="008A2CC1">
              <w:rPr>
                <w:rFonts w:eastAsia="Times New Roman" w:cs="Times New Roman"/>
                <w:szCs w:val="24"/>
                <w:lang w:eastAsia="et-EE"/>
              </w:rPr>
              <w:t>-</w:t>
            </w:r>
            <w:r w:rsidRPr="002041FF">
              <w:rPr>
                <w:rFonts w:eastAsia="Times New Roman" w:cs="Times New Roman"/>
                <w:szCs w:val="24"/>
                <w:lang w:eastAsia="et-EE"/>
              </w:rPr>
              <w:t>märk</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3F23C1" w14:textId="3756DB36"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Sääs</w:t>
            </w:r>
            <w:r w:rsidR="008A2CC1">
              <w:rPr>
                <w:rFonts w:eastAsia="Times New Roman" w:cs="Times New Roman"/>
                <w:szCs w:val="24"/>
                <w:lang w:eastAsia="et-EE"/>
              </w:rPr>
              <w:t>-</w:t>
            </w:r>
            <w:r w:rsidRPr="002041FF">
              <w:rPr>
                <w:rFonts w:eastAsia="Times New Roman" w:cs="Times New Roman"/>
                <w:szCs w:val="24"/>
                <w:lang w:eastAsia="et-EE"/>
              </w:rPr>
              <w:t>tetud tervis</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B978D" w14:textId="1A2473B9"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Ees</w:t>
            </w:r>
            <w:r w:rsidR="008A2CC1">
              <w:rPr>
                <w:rFonts w:eastAsia="Times New Roman" w:cs="Times New Roman"/>
                <w:szCs w:val="24"/>
                <w:lang w:eastAsia="et-EE"/>
              </w:rPr>
              <w:t>-</w:t>
            </w:r>
            <w:r w:rsidRPr="002041FF">
              <w:rPr>
                <w:rFonts w:eastAsia="Times New Roman" w:cs="Times New Roman"/>
                <w:szCs w:val="24"/>
                <w:lang w:eastAsia="et-EE"/>
              </w:rPr>
              <w:t>märk</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1E066" w14:textId="0378302A"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Sääs</w:t>
            </w:r>
            <w:r w:rsidR="008A2CC1">
              <w:rPr>
                <w:rFonts w:eastAsia="Times New Roman" w:cs="Times New Roman"/>
                <w:szCs w:val="24"/>
                <w:lang w:eastAsia="et-EE"/>
              </w:rPr>
              <w:t>-</w:t>
            </w:r>
            <w:r w:rsidRPr="002041FF">
              <w:rPr>
                <w:rFonts w:eastAsia="Times New Roman" w:cs="Times New Roman"/>
                <w:szCs w:val="24"/>
                <w:lang w:eastAsia="et-EE"/>
              </w:rPr>
              <w:t>tetud tervis</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AA3A4" w14:textId="34DC7853"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Ees</w:t>
            </w:r>
            <w:r w:rsidR="008A2CC1">
              <w:rPr>
                <w:rFonts w:eastAsia="Times New Roman" w:cs="Times New Roman"/>
                <w:szCs w:val="24"/>
                <w:lang w:eastAsia="et-EE"/>
              </w:rPr>
              <w:t>-</w:t>
            </w:r>
            <w:r w:rsidRPr="002041FF">
              <w:rPr>
                <w:rFonts w:eastAsia="Times New Roman" w:cs="Times New Roman"/>
                <w:szCs w:val="24"/>
                <w:lang w:eastAsia="et-EE"/>
              </w:rPr>
              <w:t>märk</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4845A" w14:textId="0900E36B"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Sääs</w:t>
            </w:r>
            <w:r w:rsidR="008A2CC1">
              <w:rPr>
                <w:rFonts w:eastAsia="Times New Roman" w:cs="Times New Roman"/>
                <w:szCs w:val="24"/>
                <w:lang w:eastAsia="et-EE"/>
              </w:rPr>
              <w:t>-</w:t>
            </w:r>
            <w:r w:rsidRPr="002041FF">
              <w:rPr>
                <w:rFonts w:eastAsia="Times New Roman" w:cs="Times New Roman"/>
                <w:szCs w:val="24"/>
                <w:lang w:eastAsia="et-EE"/>
              </w:rPr>
              <w:t>tetud tervis</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625E5" w14:textId="02213C7E"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Ees</w:t>
            </w:r>
            <w:r w:rsidR="008A2CC1">
              <w:rPr>
                <w:rFonts w:eastAsia="Times New Roman" w:cs="Times New Roman"/>
                <w:szCs w:val="24"/>
                <w:lang w:eastAsia="et-EE"/>
              </w:rPr>
              <w:t>-</w:t>
            </w:r>
            <w:r w:rsidRPr="002041FF">
              <w:rPr>
                <w:rFonts w:eastAsia="Times New Roman" w:cs="Times New Roman"/>
                <w:szCs w:val="24"/>
                <w:lang w:eastAsia="et-EE"/>
              </w:rPr>
              <w:t>märk</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89AAF" w14:textId="501A5F3A"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Sääs</w:t>
            </w:r>
            <w:r w:rsidR="008A2CC1">
              <w:rPr>
                <w:rFonts w:eastAsia="Times New Roman" w:cs="Times New Roman"/>
                <w:szCs w:val="24"/>
                <w:lang w:eastAsia="et-EE"/>
              </w:rPr>
              <w:t>-</w:t>
            </w:r>
            <w:r w:rsidRPr="002041FF">
              <w:rPr>
                <w:rFonts w:eastAsia="Times New Roman" w:cs="Times New Roman"/>
                <w:szCs w:val="24"/>
                <w:lang w:eastAsia="et-EE"/>
              </w:rPr>
              <w:t>tetud tervis</w:t>
            </w:r>
          </w:p>
        </w:tc>
      </w:tr>
      <w:tr w:rsidR="008A2CC1" w:rsidRPr="002041FF" w14:paraId="0770C422" w14:textId="77777777" w:rsidTr="00521F52">
        <w:trPr>
          <w:trHeight w:val="254"/>
        </w:trPr>
        <w:tc>
          <w:tcPr>
            <w:tcW w:w="857" w:type="dxa"/>
            <w:tcBorders>
              <w:top w:val="nil"/>
              <w:left w:val="single" w:sz="4" w:space="0" w:color="auto"/>
              <w:bottom w:val="single" w:sz="4" w:space="0" w:color="auto"/>
              <w:right w:val="nil"/>
            </w:tcBorders>
            <w:shd w:val="clear" w:color="auto" w:fill="auto"/>
            <w:noWrap/>
            <w:vAlign w:val="bottom"/>
            <w:hideMark/>
          </w:tcPr>
          <w:p w14:paraId="476D851F" w14:textId="61AA1414"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2012</w:t>
            </w:r>
            <w:r w:rsidR="008A2CC1">
              <w:rPr>
                <w:rFonts w:eastAsia="Times New Roman" w:cs="Times New Roman"/>
                <w:szCs w:val="24"/>
                <w:lang w:eastAsia="et-EE"/>
              </w:rPr>
              <w:t>–</w:t>
            </w:r>
            <w:r w:rsidRPr="002041FF">
              <w:rPr>
                <w:rFonts w:eastAsia="Times New Roman" w:cs="Times New Roman"/>
                <w:szCs w:val="24"/>
                <w:lang w:eastAsia="et-EE"/>
              </w:rPr>
              <w:t>2014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8E42E" w14:textId="77777777"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133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6A475" w14:textId="77777777" w:rsidR="00395AB1" w:rsidRPr="002041FF" w:rsidRDefault="00395AB1" w:rsidP="002041FF">
            <w:pPr>
              <w:rPr>
                <w:rFonts w:eastAsia="Times New Roman" w:cs="Times New Roman"/>
                <w:szCs w:val="24"/>
                <w:lang w:eastAsia="et-EE"/>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FFDFC" w14:textId="77777777"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42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F9272" w14:textId="77777777" w:rsidR="00395AB1" w:rsidRPr="002041FF" w:rsidRDefault="00395AB1" w:rsidP="002041FF">
            <w:pPr>
              <w:rPr>
                <w:rFonts w:eastAsia="Times New Roman" w:cs="Times New Roman"/>
                <w:szCs w:val="24"/>
                <w:lang w:eastAsia="et-EE"/>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220D2" w14:textId="77777777"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177</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1C014" w14:textId="77777777" w:rsidR="00395AB1" w:rsidRPr="002041FF" w:rsidRDefault="00395AB1" w:rsidP="002041FF">
            <w:pPr>
              <w:rPr>
                <w:rFonts w:eastAsia="Times New Roman" w:cs="Times New Roman"/>
                <w:szCs w:val="24"/>
                <w:lang w:eastAsia="et-EE"/>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2840D" w14:textId="77777777"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123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0B6D2" w14:textId="77777777" w:rsidR="00395AB1" w:rsidRPr="002041FF" w:rsidRDefault="00395AB1" w:rsidP="002041FF">
            <w:pPr>
              <w:rPr>
                <w:rFonts w:eastAsia="Times New Roman" w:cs="Times New Roman"/>
                <w:szCs w:val="24"/>
                <w:lang w:eastAsia="et-EE"/>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276CB" w14:textId="77777777"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475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44827" w14:textId="77777777"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 </w:t>
            </w:r>
          </w:p>
        </w:tc>
      </w:tr>
      <w:tr w:rsidR="008A2CC1" w:rsidRPr="002041FF" w14:paraId="18BD4978"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0C20F62A" w14:textId="7678B96A" w:rsidR="000A7844" w:rsidRPr="002041FF" w:rsidRDefault="000A7844" w:rsidP="002041FF">
            <w:pPr>
              <w:spacing w:before="100" w:beforeAutospacing="1" w:after="100" w:afterAutospacing="1"/>
              <w:rPr>
                <w:rFonts w:eastAsia="Times New Roman" w:cs="Times New Roman"/>
                <w:szCs w:val="24"/>
                <w:lang w:eastAsia="et-EE"/>
              </w:rPr>
            </w:pPr>
            <w:r w:rsidRPr="002041FF">
              <w:rPr>
                <w:rFonts w:eastAsia="Times New Roman" w:cs="Times New Roman"/>
                <w:szCs w:val="24"/>
                <w:lang w:eastAsia="et-EE"/>
              </w:rPr>
              <w:t>2014</w:t>
            </w:r>
            <w:r w:rsidR="008A2CC1">
              <w:rPr>
                <w:rFonts w:eastAsia="Times New Roman" w:cs="Times New Roman"/>
                <w:szCs w:val="24"/>
                <w:lang w:eastAsia="et-EE"/>
              </w:rPr>
              <w:t>–</w:t>
            </w:r>
            <w:r w:rsidRPr="002041FF">
              <w:rPr>
                <w:rFonts w:eastAsia="Times New Roman" w:cs="Times New Roman"/>
                <w:szCs w:val="24"/>
                <w:lang w:eastAsia="et-EE"/>
              </w:rPr>
              <w:t>2016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06A5E"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128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D926F"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77095"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41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6F02D"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8C57E"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168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D2FC3"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E467F"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117</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35D50"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FA48C"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454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86A92"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21</w:t>
            </w:r>
          </w:p>
        </w:tc>
      </w:tr>
      <w:tr w:rsidR="008A2CC1" w:rsidRPr="002041FF" w14:paraId="704272C2"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30B83FAF" w14:textId="6B5C89C1" w:rsidR="000A7844" w:rsidRPr="002041FF" w:rsidRDefault="000A7844" w:rsidP="002041FF">
            <w:pPr>
              <w:spacing w:before="100" w:beforeAutospacing="1" w:after="100" w:afterAutospacing="1"/>
              <w:rPr>
                <w:rFonts w:eastAsia="Times New Roman" w:cs="Times New Roman"/>
                <w:szCs w:val="24"/>
                <w:lang w:eastAsia="et-EE"/>
              </w:rPr>
            </w:pPr>
            <w:r w:rsidRPr="002041FF">
              <w:rPr>
                <w:rFonts w:eastAsia="Times New Roman" w:cs="Times New Roman"/>
                <w:szCs w:val="24"/>
                <w:lang w:eastAsia="et-EE"/>
              </w:rPr>
              <w:t>2015</w:t>
            </w:r>
            <w:r w:rsidR="008A2CC1">
              <w:rPr>
                <w:rFonts w:eastAsia="Times New Roman" w:cs="Times New Roman"/>
                <w:szCs w:val="24"/>
                <w:lang w:eastAsia="et-EE"/>
              </w:rPr>
              <w:t>–</w:t>
            </w:r>
            <w:r w:rsidRPr="002041FF">
              <w:rPr>
                <w:rFonts w:eastAsia="Times New Roman" w:cs="Times New Roman"/>
                <w:szCs w:val="24"/>
                <w:lang w:eastAsia="et-EE"/>
              </w:rPr>
              <w:t>2017</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FF42B"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124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6D610"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EDF61"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C7596"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7E452"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159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ED5B1"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887BE"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111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C76D2"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704F8"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433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67E27"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42</w:t>
            </w:r>
          </w:p>
        </w:tc>
      </w:tr>
      <w:tr w:rsidR="008A2CC1" w:rsidRPr="002041FF" w14:paraId="728882C3"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40397F74" w14:textId="0492F47D" w:rsidR="000A7844" w:rsidRPr="002041FF" w:rsidRDefault="000A7844" w:rsidP="002041FF">
            <w:pPr>
              <w:spacing w:before="100" w:beforeAutospacing="1" w:after="100" w:afterAutospacing="1"/>
              <w:rPr>
                <w:rFonts w:eastAsia="Times New Roman" w:cs="Times New Roman"/>
                <w:szCs w:val="24"/>
                <w:lang w:eastAsia="et-EE"/>
              </w:rPr>
            </w:pPr>
            <w:r w:rsidRPr="002041FF">
              <w:rPr>
                <w:rFonts w:eastAsia="Times New Roman" w:cs="Times New Roman"/>
                <w:szCs w:val="24"/>
                <w:lang w:eastAsia="et-EE"/>
              </w:rPr>
              <w:t>2016</w:t>
            </w:r>
            <w:r w:rsidR="008A2CC1">
              <w:rPr>
                <w:rFonts w:eastAsia="Times New Roman" w:cs="Times New Roman"/>
                <w:szCs w:val="24"/>
                <w:lang w:eastAsia="et-EE"/>
              </w:rPr>
              <w:t>–</w:t>
            </w:r>
            <w:r w:rsidRPr="002041FF">
              <w:rPr>
                <w:rFonts w:eastAsia="Times New Roman" w:cs="Times New Roman"/>
                <w:szCs w:val="24"/>
                <w:lang w:eastAsia="et-EE"/>
              </w:rPr>
              <w:t>2018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B4C18"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119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33573"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632A6"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1FB25"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CA969"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150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BFB5B"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27</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6C692"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105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CBA30"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F93AF"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412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18F04"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63</w:t>
            </w:r>
          </w:p>
        </w:tc>
      </w:tr>
      <w:tr w:rsidR="008A2CC1" w:rsidRPr="002041FF" w14:paraId="184DF58C"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7A0D6BD9" w14:textId="3E90A160" w:rsidR="000A7844" w:rsidRPr="002041FF" w:rsidRDefault="000A7844" w:rsidP="002041FF">
            <w:pPr>
              <w:spacing w:before="100" w:beforeAutospacing="1" w:after="100" w:afterAutospacing="1"/>
              <w:rPr>
                <w:rFonts w:eastAsia="Times New Roman" w:cs="Times New Roman"/>
                <w:szCs w:val="24"/>
                <w:lang w:eastAsia="et-EE"/>
              </w:rPr>
            </w:pPr>
            <w:r w:rsidRPr="002041FF">
              <w:rPr>
                <w:rFonts w:eastAsia="Times New Roman" w:cs="Times New Roman"/>
                <w:szCs w:val="24"/>
                <w:lang w:eastAsia="et-EE"/>
              </w:rPr>
              <w:t>2017</w:t>
            </w:r>
            <w:r w:rsidR="008A2CC1">
              <w:rPr>
                <w:rFonts w:eastAsia="Times New Roman" w:cs="Times New Roman"/>
                <w:szCs w:val="24"/>
                <w:lang w:eastAsia="et-EE"/>
              </w:rPr>
              <w:t>–</w:t>
            </w:r>
            <w:r w:rsidRPr="002041FF">
              <w:rPr>
                <w:rFonts w:eastAsia="Times New Roman" w:cs="Times New Roman"/>
                <w:szCs w:val="24"/>
                <w:lang w:eastAsia="et-EE"/>
              </w:rPr>
              <w:t>2019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F4B28"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115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329F4"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D4930"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36</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D7E39"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004A3"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141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E8FF9"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6041E"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99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8E9BC"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24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BAE6E"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391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FA9B3"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84</w:t>
            </w:r>
          </w:p>
        </w:tc>
      </w:tr>
      <w:tr w:rsidR="008A2CC1" w:rsidRPr="002041FF" w14:paraId="314CA66A"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01D1B436" w14:textId="020D6DED" w:rsidR="000A7844" w:rsidRPr="002041FF" w:rsidRDefault="000A7844" w:rsidP="002041FF">
            <w:pPr>
              <w:spacing w:before="100" w:beforeAutospacing="1" w:after="100" w:afterAutospacing="1"/>
              <w:rPr>
                <w:rFonts w:eastAsia="Times New Roman" w:cs="Times New Roman"/>
                <w:szCs w:val="24"/>
                <w:lang w:eastAsia="et-EE"/>
              </w:rPr>
            </w:pPr>
            <w:r w:rsidRPr="002041FF">
              <w:rPr>
                <w:rFonts w:eastAsia="Times New Roman" w:cs="Times New Roman"/>
                <w:szCs w:val="24"/>
                <w:lang w:eastAsia="et-EE"/>
              </w:rPr>
              <w:t>2018</w:t>
            </w:r>
            <w:r w:rsidR="008A2CC1">
              <w:rPr>
                <w:rFonts w:eastAsia="Times New Roman" w:cs="Times New Roman"/>
                <w:szCs w:val="24"/>
                <w:lang w:eastAsia="et-EE"/>
              </w:rPr>
              <w:t>–</w:t>
            </w:r>
            <w:r w:rsidRPr="002041FF">
              <w:rPr>
                <w:rFonts w:eastAsia="Times New Roman" w:cs="Times New Roman"/>
                <w:szCs w:val="24"/>
                <w:lang w:eastAsia="et-EE"/>
              </w:rPr>
              <w:t>2020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B1F82"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110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4984C"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23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34C77"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93531"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7</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A68FA"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132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9FFF0"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45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C47BF"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93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92EA5"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F5BFC"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370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8CFE7"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105</w:t>
            </w:r>
          </w:p>
        </w:tc>
      </w:tr>
      <w:tr w:rsidR="008A2CC1" w:rsidRPr="002041FF" w14:paraId="7EB0AECA"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6498EDA6" w14:textId="7E1EFA33" w:rsidR="000A7844" w:rsidRPr="002041FF" w:rsidRDefault="000A7844" w:rsidP="002041FF">
            <w:pPr>
              <w:spacing w:before="100" w:beforeAutospacing="1" w:after="100" w:afterAutospacing="1"/>
              <w:rPr>
                <w:rFonts w:eastAsia="Times New Roman" w:cs="Times New Roman"/>
                <w:szCs w:val="24"/>
                <w:lang w:eastAsia="et-EE"/>
              </w:rPr>
            </w:pPr>
            <w:r w:rsidRPr="002041FF">
              <w:rPr>
                <w:rFonts w:eastAsia="Times New Roman" w:cs="Times New Roman"/>
                <w:szCs w:val="24"/>
                <w:lang w:eastAsia="et-EE"/>
              </w:rPr>
              <w:t>2019</w:t>
            </w:r>
            <w:r w:rsidR="008A2CC1">
              <w:rPr>
                <w:rFonts w:eastAsia="Times New Roman" w:cs="Times New Roman"/>
                <w:szCs w:val="24"/>
                <w:lang w:eastAsia="et-EE"/>
              </w:rPr>
              <w:t>–</w:t>
            </w:r>
            <w:r w:rsidRPr="002041FF">
              <w:rPr>
                <w:rFonts w:eastAsia="Times New Roman" w:cs="Times New Roman"/>
                <w:szCs w:val="24"/>
                <w:lang w:eastAsia="et-EE"/>
              </w:rPr>
              <w:t>2021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1DB89"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108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FF5A1"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25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EF9AE"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D5A09"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3CC3C"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129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EDFC7"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48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BC828"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91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A91E7"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C3000"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363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A24BF"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112</w:t>
            </w:r>
          </w:p>
        </w:tc>
      </w:tr>
      <w:tr w:rsidR="008A2CC1" w:rsidRPr="002041FF" w14:paraId="0AD879B1"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5B2E81E1" w14:textId="6E3DA629" w:rsidR="000A7844" w:rsidRPr="002041FF" w:rsidRDefault="000A7844" w:rsidP="002041FF">
            <w:pPr>
              <w:spacing w:before="100" w:beforeAutospacing="1" w:after="100" w:afterAutospacing="1"/>
              <w:rPr>
                <w:rFonts w:eastAsia="Times New Roman" w:cs="Times New Roman"/>
                <w:szCs w:val="24"/>
                <w:lang w:eastAsia="et-EE"/>
              </w:rPr>
            </w:pPr>
            <w:r w:rsidRPr="002041FF">
              <w:rPr>
                <w:rFonts w:eastAsia="Times New Roman" w:cs="Times New Roman"/>
                <w:szCs w:val="24"/>
                <w:lang w:eastAsia="et-EE"/>
              </w:rPr>
              <w:t>2020</w:t>
            </w:r>
            <w:r w:rsidR="008A2CC1">
              <w:rPr>
                <w:rFonts w:eastAsia="Times New Roman" w:cs="Times New Roman"/>
                <w:szCs w:val="24"/>
                <w:lang w:eastAsia="et-EE"/>
              </w:rPr>
              <w:t>–</w:t>
            </w:r>
            <w:r w:rsidRPr="002041FF">
              <w:rPr>
                <w:rFonts w:eastAsia="Times New Roman" w:cs="Times New Roman"/>
                <w:szCs w:val="24"/>
                <w:lang w:eastAsia="et-EE"/>
              </w:rPr>
              <w:t>2022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97061"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106</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8F256"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27</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59074"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3895B"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95262"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126</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A49C6"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51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D1869"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90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E21B3"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FBAA7"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355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85E59"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120</w:t>
            </w:r>
          </w:p>
        </w:tc>
      </w:tr>
      <w:tr w:rsidR="008A2CC1" w:rsidRPr="002041FF" w14:paraId="1AA22CF6"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2DC12A6F" w14:textId="3053A7A0" w:rsidR="000A7844" w:rsidRPr="002041FF" w:rsidRDefault="000A7844" w:rsidP="002041FF">
            <w:pPr>
              <w:spacing w:before="100" w:beforeAutospacing="1" w:after="100" w:afterAutospacing="1"/>
              <w:rPr>
                <w:rFonts w:eastAsia="Times New Roman" w:cs="Times New Roman"/>
                <w:szCs w:val="24"/>
                <w:lang w:eastAsia="et-EE"/>
              </w:rPr>
            </w:pPr>
            <w:r w:rsidRPr="002041FF">
              <w:rPr>
                <w:rFonts w:eastAsia="Times New Roman" w:cs="Times New Roman"/>
                <w:szCs w:val="24"/>
                <w:lang w:eastAsia="et-EE"/>
              </w:rPr>
              <w:t>2021</w:t>
            </w:r>
            <w:r w:rsidR="008A2CC1">
              <w:rPr>
                <w:rFonts w:eastAsia="Times New Roman" w:cs="Times New Roman"/>
                <w:szCs w:val="24"/>
                <w:lang w:eastAsia="et-EE"/>
              </w:rPr>
              <w:t>–</w:t>
            </w:r>
            <w:r w:rsidRPr="002041FF">
              <w:rPr>
                <w:rFonts w:eastAsia="Times New Roman" w:cs="Times New Roman"/>
                <w:szCs w:val="24"/>
                <w:lang w:eastAsia="et-EE"/>
              </w:rPr>
              <w:t>2023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5A177"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104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03476"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29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971BA"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CC4C3"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53EAA"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124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1C0B9"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53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B3F30"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88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41E4F"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B7892"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348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D3188"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127</w:t>
            </w:r>
          </w:p>
        </w:tc>
      </w:tr>
      <w:tr w:rsidR="008A2CC1" w:rsidRPr="002041FF" w14:paraId="104B3322"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5AA3AB30" w14:textId="3BCF3C0D" w:rsidR="000A7844" w:rsidRPr="002041FF" w:rsidRDefault="000A7844" w:rsidP="002041FF">
            <w:pPr>
              <w:spacing w:before="100" w:beforeAutospacing="1" w:after="100" w:afterAutospacing="1"/>
              <w:rPr>
                <w:rFonts w:eastAsia="Times New Roman" w:cs="Times New Roman"/>
                <w:szCs w:val="24"/>
                <w:lang w:eastAsia="et-EE"/>
              </w:rPr>
            </w:pPr>
            <w:r w:rsidRPr="002041FF">
              <w:rPr>
                <w:rFonts w:eastAsia="Times New Roman" w:cs="Times New Roman"/>
                <w:szCs w:val="24"/>
                <w:lang w:eastAsia="et-EE"/>
              </w:rPr>
              <w:t>2022</w:t>
            </w:r>
            <w:r w:rsidR="008A2CC1">
              <w:rPr>
                <w:rFonts w:eastAsia="Times New Roman" w:cs="Times New Roman"/>
                <w:szCs w:val="24"/>
                <w:lang w:eastAsia="et-EE"/>
              </w:rPr>
              <w:t>–</w:t>
            </w:r>
            <w:r w:rsidRPr="002041FF">
              <w:rPr>
                <w:rFonts w:eastAsia="Times New Roman" w:cs="Times New Roman"/>
                <w:szCs w:val="24"/>
                <w:lang w:eastAsia="et-EE"/>
              </w:rPr>
              <w:t>2024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B37C3"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102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72031"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A9DF0"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9EB7D"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BE915"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121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9C030"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56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EF17D"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87</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33296"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866BA"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340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9DD4B"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135</w:t>
            </w:r>
          </w:p>
        </w:tc>
      </w:tr>
      <w:tr w:rsidR="008A2CC1" w:rsidRPr="002041FF" w14:paraId="336BF078"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2FF54B43" w14:textId="58121D69" w:rsidR="000A7844" w:rsidRPr="002041FF" w:rsidRDefault="000A7844" w:rsidP="002041FF">
            <w:pPr>
              <w:spacing w:before="100" w:beforeAutospacing="1" w:after="100" w:afterAutospacing="1"/>
              <w:rPr>
                <w:rFonts w:eastAsia="Times New Roman" w:cs="Times New Roman"/>
                <w:szCs w:val="24"/>
                <w:lang w:eastAsia="et-EE"/>
              </w:rPr>
            </w:pPr>
            <w:r w:rsidRPr="002041FF">
              <w:rPr>
                <w:rFonts w:eastAsia="Times New Roman" w:cs="Times New Roman"/>
                <w:szCs w:val="24"/>
                <w:lang w:eastAsia="et-EE"/>
              </w:rPr>
              <w:t>2023</w:t>
            </w:r>
            <w:r w:rsidR="008A2CC1">
              <w:rPr>
                <w:rFonts w:eastAsia="Times New Roman" w:cs="Times New Roman"/>
                <w:szCs w:val="24"/>
                <w:lang w:eastAsia="et-EE"/>
              </w:rPr>
              <w:t>–</w:t>
            </w:r>
            <w:r w:rsidRPr="002041FF">
              <w:rPr>
                <w:rFonts w:eastAsia="Times New Roman" w:cs="Times New Roman"/>
                <w:szCs w:val="24"/>
                <w:lang w:eastAsia="et-EE"/>
              </w:rPr>
              <w:t>2025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50DBF"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100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D5260"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DD543"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B4183"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CEDB7"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118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88F5B"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59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042A4"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85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96A56"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16080"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333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FE0B3" w14:textId="77777777" w:rsidR="000A7844" w:rsidRPr="002041FF" w:rsidRDefault="000A7844" w:rsidP="002041FF">
            <w:pPr>
              <w:rPr>
                <w:rFonts w:eastAsia="Times New Roman" w:cs="Times New Roman"/>
                <w:szCs w:val="24"/>
                <w:lang w:eastAsia="et-EE"/>
              </w:rPr>
            </w:pPr>
            <w:r w:rsidRPr="002041FF">
              <w:rPr>
                <w:rFonts w:eastAsia="Times New Roman" w:cs="Times New Roman"/>
                <w:szCs w:val="24"/>
                <w:lang w:eastAsia="et-EE"/>
              </w:rPr>
              <w:t>142</w:t>
            </w:r>
          </w:p>
        </w:tc>
      </w:tr>
      <w:tr w:rsidR="008A2CC1" w:rsidRPr="002041FF" w14:paraId="20ECC441"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4EF50356" w14:textId="77777777"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Kokku</w:t>
            </w:r>
          </w:p>
        </w:tc>
        <w:tc>
          <w:tcPr>
            <w:tcW w:w="792" w:type="dxa"/>
            <w:tcBorders>
              <w:top w:val="single" w:sz="4" w:space="0" w:color="auto"/>
              <w:left w:val="single" w:sz="4" w:space="0" w:color="auto"/>
              <w:bottom w:val="single" w:sz="4" w:space="0" w:color="auto"/>
              <w:right w:val="nil"/>
            </w:tcBorders>
            <w:shd w:val="clear" w:color="auto" w:fill="auto"/>
            <w:noWrap/>
            <w:vAlign w:val="bottom"/>
            <w:hideMark/>
          </w:tcPr>
          <w:p w14:paraId="288DC89E" w14:textId="77777777" w:rsidR="00395AB1" w:rsidRPr="002041FF" w:rsidRDefault="00395AB1" w:rsidP="002041FF">
            <w:pPr>
              <w:rPr>
                <w:rFonts w:eastAsia="Times New Roman" w:cs="Times New Roman"/>
                <w:szCs w:val="24"/>
                <w:lang w:eastAsia="et-EE"/>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14:paraId="62562F16" w14:textId="77777777"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214</w:t>
            </w:r>
          </w:p>
        </w:tc>
        <w:tc>
          <w:tcPr>
            <w:tcW w:w="792" w:type="dxa"/>
            <w:tcBorders>
              <w:top w:val="single" w:sz="4" w:space="0" w:color="auto"/>
              <w:left w:val="nil"/>
              <w:bottom w:val="single" w:sz="4" w:space="0" w:color="auto"/>
              <w:right w:val="nil"/>
            </w:tcBorders>
            <w:shd w:val="clear" w:color="auto" w:fill="auto"/>
            <w:noWrap/>
            <w:vAlign w:val="bottom"/>
            <w:hideMark/>
          </w:tcPr>
          <w:p w14:paraId="1F594918" w14:textId="77777777" w:rsidR="00395AB1" w:rsidRPr="002041FF" w:rsidRDefault="00395AB1" w:rsidP="002041FF">
            <w:pPr>
              <w:rPr>
                <w:rFonts w:eastAsia="Times New Roman" w:cs="Times New Roman"/>
                <w:szCs w:val="24"/>
                <w:lang w:eastAsia="et-EE"/>
              </w:rPr>
            </w:pPr>
          </w:p>
        </w:tc>
        <w:tc>
          <w:tcPr>
            <w:tcW w:w="857" w:type="dxa"/>
            <w:tcBorders>
              <w:top w:val="single" w:sz="4" w:space="0" w:color="auto"/>
              <w:left w:val="nil"/>
              <w:bottom w:val="single" w:sz="4" w:space="0" w:color="auto"/>
              <w:right w:val="nil"/>
            </w:tcBorders>
            <w:shd w:val="clear" w:color="auto" w:fill="auto"/>
            <w:noWrap/>
            <w:vAlign w:val="bottom"/>
            <w:hideMark/>
          </w:tcPr>
          <w:p w14:paraId="3F55D8FD" w14:textId="77777777"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71</w:t>
            </w:r>
          </w:p>
        </w:tc>
        <w:tc>
          <w:tcPr>
            <w:tcW w:w="792" w:type="dxa"/>
            <w:tcBorders>
              <w:top w:val="single" w:sz="4" w:space="0" w:color="auto"/>
              <w:left w:val="single" w:sz="4" w:space="0" w:color="auto"/>
              <w:bottom w:val="single" w:sz="4" w:space="0" w:color="auto"/>
              <w:right w:val="nil"/>
            </w:tcBorders>
            <w:shd w:val="clear" w:color="auto" w:fill="auto"/>
            <w:noWrap/>
            <w:vAlign w:val="bottom"/>
            <w:hideMark/>
          </w:tcPr>
          <w:p w14:paraId="5B722F62" w14:textId="77777777" w:rsidR="00395AB1" w:rsidRPr="002041FF" w:rsidRDefault="00395AB1" w:rsidP="002041FF">
            <w:pPr>
              <w:rPr>
                <w:rFonts w:eastAsia="Times New Roman" w:cs="Times New Roman"/>
                <w:szCs w:val="24"/>
                <w:lang w:eastAsia="et-EE"/>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14:paraId="4690BBC3" w14:textId="77777777"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402</w:t>
            </w:r>
          </w:p>
        </w:tc>
        <w:tc>
          <w:tcPr>
            <w:tcW w:w="792" w:type="dxa"/>
            <w:tcBorders>
              <w:top w:val="single" w:sz="4" w:space="0" w:color="auto"/>
              <w:left w:val="nil"/>
              <w:bottom w:val="single" w:sz="4" w:space="0" w:color="auto"/>
              <w:right w:val="nil"/>
            </w:tcBorders>
            <w:shd w:val="clear" w:color="auto" w:fill="auto"/>
            <w:noWrap/>
            <w:vAlign w:val="bottom"/>
            <w:hideMark/>
          </w:tcPr>
          <w:p w14:paraId="397FF6AA" w14:textId="77777777" w:rsidR="00395AB1" w:rsidRPr="002041FF" w:rsidRDefault="00395AB1" w:rsidP="002041FF">
            <w:pPr>
              <w:rPr>
                <w:rFonts w:eastAsia="Times New Roman" w:cs="Times New Roman"/>
                <w:szCs w:val="24"/>
                <w:lang w:eastAsia="et-EE"/>
              </w:rPr>
            </w:pPr>
          </w:p>
        </w:tc>
        <w:tc>
          <w:tcPr>
            <w:tcW w:w="857" w:type="dxa"/>
            <w:tcBorders>
              <w:top w:val="single" w:sz="4" w:space="0" w:color="auto"/>
              <w:left w:val="nil"/>
              <w:bottom w:val="single" w:sz="4" w:space="0" w:color="auto"/>
              <w:right w:val="nil"/>
            </w:tcBorders>
            <w:shd w:val="clear" w:color="auto" w:fill="auto"/>
            <w:noWrap/>
            <w:vAlign w:val="bottom"/>
            <w:hideMark/>
          </w:tcPr>
          <w:p w14:paraId="7D26B4E4" w14:textId="77777777"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264</w:t>
            </w:r>
          </w:p>
        </w:tc>
        <w:tc>
          <w:tcPr>
            <w:tcW w:w="792" w:type="dxa"/>
            <w:tcBorders>
              <w:top w:val="single" w:sz="4" w:space="0" w:color="auto"/>
              <w:left w:val="single" w:sz="4" w:space="0" w:color="auto"/>
              <w:bottom w:val="single" w:sz="4" w:space="0" w:color="auto"/>
              <w:right w:val="nil"/>
            </w:tcBorders>
            <w:shd w:val="clear" w:color="auto" w:fill="auto"/>
            <w:noWrap/>
            <w:vAlign w:val="bottom"/>
            <w:hideMark/>
          </w:tcPr>
          <w:p w14:paraId="50F68690" w14:textId="77777777" w:rsidR="00395AB1" w:rsidRPr="002041FF" w:rsidRDefault="00395AB1" w:rsidP="002041FF">
            <w:pPr>
              <w:rPr>
                <w:rFonts w:eastAsia="Times New Roman" w:cs="Times New Roman"/>
                <w:szCs w:val="24"/>
                <w:lang w:eastAsia="et-EE"/>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14:paraId="1C952658" w14:textId="77777777" w:rsidR="00395AB1" w:rsidRPr="002041FF" w:rsidRDefault="00395AB1" w:rsidP="002041FF">
            <w:pPr>
              <w:rPr>
                <w:rFonts w:eastAsia="Times New Roman" w:cs="Times New Roman"/>
                <w:szCs w:val="24"/>
                <w:lang w:eastAsia="et-EE"/>
              </w:rPr>
            </w:pPr>
            <w:r w:rsidRPr="002041FF">
              <w:rPr>
                <w:rFonts w:eastAsia="Times New Roman" w:cs="Times New Roman"/>
                <w:szCs w:val="24"/>
                <w:lang w:eastAsia="et-EE"/>
              </w:rPr>
              <w:t>951</w:t>
            </w:r>
          </w:p>
        </w:tc>
      </w:tr>
    </w:tbl>
    <w:p w14:paraId="665C7AE1" w14:textId="77777777" w:rsidR="00521F52" w:rsidRDefault="00521F52" w:rsidP="002041FF">
      <w:pPr>
        <w:rPr>
          <w:rFonts w:cs="Times New Roman"/>
          <w:szCs w:val="24"/>
        </w:rPr>
      </w:pPr>
    </w:p>
    <w:p w14:paraId="2BC4DBF1" w14:textId="7773CBD1" w:rsidR="00EB4636" w:rsidRPr="002041FF" w:rsidRDefault="00EB4636" w:rsidP="002041FF">
      <w:pPr>
        <w:rPr>
          <w:rFonts w:cs="Times New Roman"/>
          <w:szCs w:val="24"/>
        </w:rPr>
      </w:pPr>
      <w:r w:rsidRPr="002041FF">
        <w:rPr>
          <w:rFonts w:cs="Times New Roman"/>
          <w:szCs w:val="24"/>
        </w:rPr>
        <w:t>Sihttasemete saavutamiseks keskendutakse transpordisüsteemi kolmele peamisele liiklusohutust mõjutavale valdkonnale: vastutustundlik ja ohte tajuv liikleja, ohutu keskkond</w:t>
      </w:r>
      <w:r w:rsidR="00191BC2">
        <w:rPr>
          <w:rFonts w:cs="Times New Roman"/>
          <w:szCs w:val="24"/>
        </w:rPr>
        <w:t xml:space="preserve"> ning</w:t>
      </w:r>
      <w:r w:rsidRPr="002041FF">
        <w:rPr>
          <w:rFonts w:cs="Times New Roman"/>
          <w:szCs w:val="24"/>
        </w:rPr>
        <w:t xml:space="preserve"> ohutu sõiduk. </w:t>
      </w:r>
      <w:r w:rsidR="00235B0E">
        <w:rPr>
          <w:szCs w:val="24"/>
        </w:rPr>
        <w:t>L</w:t>
      </w:r>
      <w:r w:rsidR="00235B0E" w:rsidRPr="00A72AED">
        <w:rPr>
          <w:szCs w:val="24"/>
        </w:rPr>
        <w:t>iiklusohutus</w:t>
      </w:r>
      <w:r w:rsidR="00235B0E">
        <w:rPr>
          <w:szCs w:val="24"/>
        </w:rPr>
        <w:t>p</w:t>
      </w:r>
      <w:r w:rsidRPr="002041FF">
        <w:rPr>
          <w:rFonts w:cs="Times New Roman"/>
          <w:szCs w:val="24"/>
        </w:rPr>
        <w:t>rogrammis kavandatakse meetme</w:t>
      </w:r>
      <w:r w:rsidR="00191BC2">
        <w:rPr>
          <w:rFonts w:cs="Times New Roman"/>
          <w:szCs w:val="24"/>
        </w:rPr>
        <w:t>i</w:t>
      </w:r>
      <w:r w:rsidRPr="002041FF">
        <w:rPr>
          <w:rFonts w:cs="Times New Roman"/>
          <w:szCs w:val="24"/>
        </w:rPr>
        <w:t>d, mis on vajalikud liiklusohutuse eesmärkide saavutamiseks. Meetme</w:t>
      </w:r>
      <w:r w:rsidR="00191BC2">
        <w:rPr>
          <w:rFonts w:cs="Times New Roman"/>
          <w:szCs w:val="24"/>
        </w:rPr>
        <w:t>te</w:t>
      </w:r>
      <w:r w:rsidRPr="002041FF">
        <w:rPr>
          <w:rFonts w:cs="Times New Roman"/>
          <w:szCs w:val="24"/>
        </w:rPr>
        <w:t xml:space="preserve"> rakendamiseks vajalikud tegevused konkretiseeritakse </w:t>
      </w:r>
      <w:r w:rsidR="00235B0E" w:rsidRPr="00A72AED">
        <w:rPr>
          <w:szCs w:val="24"/>
        </w:rPr>
        <w:t>liiklusohutus</w:t>
      </w:r>
      <w:r w:rsidRPr="002041FF">
        <w:rPr>
          <w:rFonts w:cs="Times New Roman"/>
          <w:szCs w:val="24"/>
        </w:rPr>
        <w:t>programmi elluviimiskavas. Esimene elluviimis</w:t>
      </w:r>
      <w:r w:rsidR="00F01F04">
        <w:rPr>
          <w:rFonts w:cs="Times New Roman"/>
          <w:szCs w:val="24"/>
        </w:rPr>
        <w:t>kava koostatakse aastateks 2016–</w:t>
      </w:r>
      <w:r w:rsidRPr="002041FF">
        <w:rPr>
          <w:rFonts w:cs="Times New Roman"/>
          <w:szCs w:val="24"/>
        </w:rPr>
        <w:t xml:space="preserve">2019. </w:t>
      </w:r>
    </w:p>
    <w:p w14:paraId="064391F5" w14:textId="77777777" w:rsidR="007366BD" w:rsidRDefault="007366BD">
      <w:pPr>
        <w:spacing w:after="200" w:line="276" w:lineRule="auto"/>
        <w:jc w:val="left"/>
        <w:rPr>
          <w:rFonts w:eastAsiaTheme="majorEastAsia" w:cs="Times New Roman"/>
          <w:b/>
          <w:bCs/>
          <w:iCs/>
          <w:szCs w:val="24"/>
          <w:lang w:eastAsia="ar-SA"/>
        </w:rPr>
      </w:pPr>
      <w:bookmarkStart w:id="8" w:name="_Toc443644422"/>
      <w:r>
        <w:rPr>
          <w:rFonts w:cs="Times New Roman"/>
          <w:i/>
          <w:szCs w:val="24"/>
        </w:rPr>
        <w:br w:type="page"/>
      </w:r>
    </w:p>
    <w:p w14:paraId="3A3665B9" w14:textId="15234CBC" w:rsidR="00344E7E" w:rsidRDefault="002C544B" w:rsidP="002041FF">
      <w:pPr>
        <w:pStyle w:val="Pealkiri4"/>
        <w:ind w:firstLine="0"/>
        <w:rPr>
          <w:rFonts w:ascii="Times New Roman" w:hAnsi="Times New Roman" w:cs="Times New Roman"/>
          <w:i w:val="0"/>
          <w:color w:val="auto"/>
          <w:szCs w:val="24"/>
        </w:rPr>
      </w:pPr>
      <w:r w:rsidRPr="002041FF">
        <w:rPr>
          <w:rFonts w:ascii="Times New Roman" w:hAnsi="Times New Roman" w:cs="Times New Roman"/>
          <w:i w:val="0"/>
          <w:color w:val="auto"/>
          <w:szCs w:val="24"/>
        </w:rPr>
        <w:lastRenderedPageBreak/>
        <w:t>2</w:t>
      </w:r>
      <w:r w:rsidR="00C847F5" w:rsidRPr="002041FF">
        <w:rPr>
          <w:rFonts w:ascii="Times New Roman" w:hAnsi="Times New Roman" w:cs="Times New Roman"/>
          <w:i w:val="0"/>
          <w:color w:val="auto"/>
          <w:szCs w:val="24"/>
        </w:rPr>
        <w:t xml:space="preserve">.1. </w:t>
      </w:r>
      <w:r w:rsidR="00986406" w:rsidRPr="002041FF">
        <w:rPr>
          <w:rFonts w:ascii="Times New Roman" w:hAnsi="Times New Roman" w:cs="Times New Roman"/>
          <w:i w:val="0"/>
          <w:color w:val="auto"/>
          <w:szCs w:val="24"/>
        </w:rPr>
        <w:t>Ohutusalase teadlikkuse tõusu ja liiklusohutuse</w:t>
      </w:r>
      <w:r w:rsidR="003C70EB" w:rsidRPr="002041FF">
        <w:rPr>
          <w:rFonts w:ascii="Times New Roman" w:hAnsi="Times New Roman" w:cs="Times New Roman"/>
          <w:i w:val="0"/>
          <w:color w:val="auto"/>
          <w:szCs w:val="24"/>
        </w:rPr>
        <w:t xml:space="preserve"> arengu</w:t>
      </w:r>
      <w:r w:rsidR="00DB3A10" w:rsidRPr="002041FF">
        <w:rPr>
          <w:rFonts w:ascii="Times New Roman" w:hAnsi="Times New Roman" w:cs="Times New Roman"/>
          <w:i w:val="0"/>
          <w:color w:val="auto"/>
          <w:szCs w:val="24"/>
        </w:rPr>
        <w:t xml:space="preserve"> </w:t>
      </w:r>
      <w:r w:rsidR="000563D9" w:rsidRPr="002041FF">
        <w:rPr>
          <w:rFonts w:ascii="Times New Roman" w:hAnsi="Times New Roman" w:cs="Times New Roman"/>
          <w:i w:val="0"/>
          <w:color w:val="auto"/>
          <w:szCs w:val="24"/>
        </w:rPr>
        <w:t>muutus</w:t>
      </w:r>
      <w:bookmarkEnd w:id="8"/>
    </w:p>
    <w:p w14:paraId="7A151068" w14:textId="77777777" w:rsidR="007366BD" w:rsidRPr="007366BD" w:rsidRDefault="007366BD" w:rsidP="007366BD">
      <w:pPr>
        <w:rPr>
          <w:lang w:eastAsia="ar-SA"/>
        </w:rPr>
      </w:pPr>
    </w:p>
    <w:p w14:paraId="53E93463" w14:textId="77777777" w:rsidR="00784240" w:rsidRDefault="00CA411D" w:rsidP="002041FF">
      <w:pPr>
        <w:rPr>
          <w:rFonts w:cs="Times New Roman"/>
          <w:szCs w:val="24"/>
        </w:rPr>
      </w:pPr>
      <w:r w:rsidRPr="002041FF">
        <w:rPr>
          <w:rFonts w:cs="Times New Roman"/>
          <w:szCs w:val="24"/>
        </w:rPr>
        <w:t>Liiklejate ohutusalas</w:t>
      </w:r>
      <w:r w:rsidR="001A48B1" w:rsidRPr="002041FF">
        <w:rPr>
          <w:rFonts w:cs="Times New Roman"/>
          <w:szCs w:val="24"/>
        </w:rPr>
        <w:t>e teadlikkuse tõus</w:t>
      </w:r>
      <w:r w:rsidR="00DB3A10" w:rsidRPr="002041FF">
        <w:rPr>
          <w:rFonts w:cs="Times New Roman"/>
          <w:szCs w:val="24"/>
        </w:rPr>
        <w:t>u</w:t>
      </w:r>
      <w:r w:rsidR="001A48B1" w:rsidRPr="002041FF">
        <w:rPr>
          <w:rFonts w:cs="Times New Roman"/>
          <w:szCs w:val="24"/>
        </w:rPr>
        <w:t xml:space="preserve"> </w:t>
      </w:r>
      <w:r w:rsidR="00DB3A10" w:rsidRPr="002041FF">
        <w:rPr>
          <w:rFonts w:cs="Times New Roman"/>
          <w:szCs w:val="24"/>
        </w:rPr>
        <w:t xml:space="preserve">ja </w:t>
      </w:r>
      <w:r w:rsidR="001A48B1" w:rsidRPr="002041FF">
        <w:rPr>
          <w:rFonts w:cs="Times New Roman"/>
          <w:szCs w:val="24"/>
        </w:rPr>
        <w:t>l</w:t>
      </w:r>
      <w:r w:rsidR="0008590B" w:rsidRPr="002041FF">
        <w:rPr>
          <w:rFonts w:cs="Times New Roman"/>
          <w:szCs w:val="24"/>
        </w:rPr>
        <w:t>iiklusohutuse arengu</w:t>
      </w:r>
      <w:r w:rsidR="00344E7E" w:rsidRPr="002041FF">
        <w:rPr>
          <w:rFonts w:cs="Times New Roman"/>
          <w:szCs w:val="24"/>
        </w:rPr>
        <w:t xml:space="preserve"> muutust</w:t>
      </w:r>
      <w:r w:rsidR="0008590B" w:rsidRPr="002041FF">
        <w:rPr>
          <w:rFonts w:cs="Times New Roman"/>
          <w:szCs w:val="24"/>
        </w:rPr>
        <w:t xml:space="preserve"> </w:t>
      </w:r>
      <w:r w:rsidR="00DB3A10" w:rsidRPr="002041FF">
        <w:rPr>
          <w:rFonts w:cs="Times New Roman"/>
          <w:szCs w:val="24"/>
        </w:rPr>
        <w:t xml:space="preserve">on võimalik </w:t>
      </w:r>
      <w:r w:rsidR="00344E7E" w:rsidRPr="002041FF">
        <w:rPr>
          <w:rFonts w:cs="Times New Roman"/>
          <w:szCs w:val="24"/>
        </w:rPr>
        <w:t>ajas hinnata</w:t>
      </w:r>
      <w:r w:rsidR="00C64119" w:rsidRPr="002041FF">
        <w:rPr>
          <w:rFonts w:cs="Times New Roman"/>
          <w:szCs w:val="24"/>
        </w:rPr>
        <w:t>.</w:t>
      </w:r>
      <w:r w:rsidR="0008590B" w:rsidRPr="002041FF">
        <w:rPr>
          <w:rFonts w:cs="Times New Roman"/>
          <w:szCs w:val="24"/>
        </w:rPr>
        <w:t xml:space="preserve"> </w:t>
      </w:r>
      <w:r w:rsidR="00344E7E" w:rsidRPr="002041FF">
        <w:rPr>
          <w:rFonts w:cs="Times New Roman"/>
          <w:szCs w:val="24"/>
        </w:rPr>
        <w:t>H</w:t>
      </w:r>
      <w:r w:rsidR="001A48B1" w:rsidRPr="002041FF">
        <w:rPr>
          <w:rFonts w:cs="Times New Roman"/>
          <w:szCs w:val="24"/>
        </w:rPr>
        <w:t>etkeseis ja saavutustasemed</w:t>
      </w:r>
      <w:r w:rsidR="002C6805" w:rsidRPr="002041FF">
        <w:rPr>
          <w:rFonts w:cs="Times New Roman"/>
          <w:szCs w:val="24"/>
        </w:rPr>
        <w:t xml:space="preserve"> </w:t>
      </w:r>
      <w:r w:rsidR="00DB3A10" w:rsidRPr="002041FF">
        <w:rPr>
          <w:rFonts w:cs="Times New Roman"/>
          <w:szCs w:val="24"/>
        </w:rPr>
        <w:t xml:space="preserve">iseloomustavad </w:t>
      </w:r>
      <w:r w:rsidR="003C70EB" w:rsidRPr="002041FF">
        <w:rPr>
          <w:rFonts w:cs="Times New Roman"/>
          <w:szCs w:val="24"/>
        </w:rPr>
        <w:t>liiklejate käitumise, liikluskeskkonna ja</w:t>
      </w:r>
      <w:r w:rsidR="001A48B1" w:rsidRPr="002041FF">
        <w:rPr>
          <w:rFonts w:cs="Times New Roman"/>
          <w:szCs w:val="24"/>
        </w:rPr>
        <w:t xml:space="preserve"> sõidukite tehnilise </w:t>
      </w:r>
      <w:r w:rsidR="000B0646" w:rsidRPr="002041FF">
        <w:rPr>
          <w:rFonts w:cs="Times New Roman"/>
          <w:szCs w:val="24"/>
        </w:rPr>
        <w:t>seisundi</w:t>
      </w:r>
      <w:r w:rsidR="00DB3A10" w:rsidRPr="002041FF">
        <w:rPr>
          <w:rFonts w:cs="Times New Roman"/>
          <w:szCs w:val="24"/>
        </w:rPr>
        <w:t xml:space="preserve"> eeldatavat muutust</w:t>
      </w:r>
      <w:r w:rsidR="002C6805" w:rsidRPr="002041FF">
        <w:rPr>
          <w:rFonts w:cs="Times New Roman"/>
          <w:szCs w:val="24"/>
        </w:rPr>
        <w:t>.</w:t>
      </w:r>
    </w:p>
    <w:p w14:paraId="0C5E0EDC" w14:textId="77777777" w:rsidR="00E21058" w:rsidRDefault="00E21058" w:rsidP="002041FF">
      <w:pPr>
        <w:rPr>
          <w:rFonts w:cs="Times New Roman"/>
          <w:szCs w:val="24"/>
        </w:rPr>
      </w:pPr>
    </w:p>
    <w:p w14:paraId="0F6CC500" w14:textId="305F0CEF" w:rsidR="00E21058" w:rsidRPr="002041FF" w:rsidRDefault="00E21058" w:rsidP="002041FF">
      <w:pPr>
        <w:rPr>
          <w:rFonts w:cs="Times New Roman"/>
          <w:szCs w:val="24"/>
        </w:rPr>
      </w:pPr>
      <w:r w:rsidRPr="007366BD">
        <w:rPr>
          <w:rFonts w:cs="Times New Roman"/>
          <w:b/>
          <w:szCs w:val="24"/>
        </w:rPr>
        <w:t>Tabel 3.</w:t>
      </w:r>
      <w:r>
        <w:rPr>
          <w:rFonts w:cs="Times New Roman"/>
          <w:szCs w:val="24"/>
        </w:rPr>
        <w:t xml:space="preserve"> </w:t>
      </w:r>
      <w:r w:rsidR="00734046">
        <w:rPr>
          <w:rFonts w:cs="Times New Roman"/>
          <w:szCs w:val="24"/>
        </w:rPr>
        <w:t>L</w:t>
      </w:r>
      <w:r w:rsidR="00734046" w:rsidRPr="002041FF">
        <w:rPr>
          <w:rFonts w:cs="Times New Roman"/>
          <w:szCs w:val="24"/>
        </w:rPr>
        <w:t xml:space="preserve">iiklejate käitumise, liikluskeskkonna ja sõidukite tehnilise seisundi </w:t>
      </w:r>
      <w:r w:rsidR="00734046">
        <w:rPr>
          <w:rFonts w:cs="Times New Roman"/>
          <w:szCs w:val="24"/>
        </w:rPr>
        <w:t xml:space="preserve">hetkeseis ja </w:t>
      </w:r>
      <w:r w:rsidR="00734046" w:rsidRPr="002041FF">
        <w:rPr>
          <w:rFonts w:cs="Times New Roman"/>
          <w:szCs w:val="24"/>
        </w:rPr>
        <w:t>eeldatav muutus</w:t>
      </w:r>
    </w:p>
    <w:tbl>
      <w:tblPr>
        <w:tblStyle w:val="Kontuurtabel"/>
        <w:tblW w:w="9322" w:type="dxa"/>
        <w:tblLook w:val="04A0" w:firstRow="1" w:lastRow="0" w:firstColumn="1" w:lastColumn="0" w:noHBand="0" w:noVBand="1"/>
      </w:tblPr>
      <w:tblGrid>
        <w:gridCol w:w="1190"/>
        <w:gridCol w:w="5996"/>
        <w:gridCol w:w="1147"/>
        <w:gridCol w:w="989"/>
      </w:tblGrid>
      <w:tr w:rsidR="002041FF" w:rsidRPr="002041FF" w14:paraId="0AF424AC" w14:textId="77777777" w:rsidTr="00AE172A">
        <w:tc>
          <w:tcPr>
            <w:tcW w:w="1109" w:type="dxa"/>
          </w:tcPr>
          <w:p w14:paraId="348B8D10" w14:textId="77777777" w:rsidR="0090637C" w:rsidRPr="002041FF" w:rsidRDefault="0090637C" w:rsidP="002041FF">
            <w:pPr>
              <w:rPr>
                <w:rFonts w:cs="Times New Roman"/>
                <w:szCs w:val="24"/>
              </w:rPr>
            </w:pPr>
            <w:r w:rsidRPr="002041FF">
              <w:rPr>
                <w:rFonts w:cs="Times New Roman"/>
                <w:szCs w:val="24"/>
              </w:rPr>
              <w:t>Hinnatav valdkond</w:t>
            </w:r>
          </w:p>
        </w:tc>
        <w:tc>
          <w:tcPr>
            <w:tcW w:w="6073" w:type="dxa"/>
          </w:tcPr>
          <w:p w14:paraId="68AF6325" w14:textId="77777777" w:rsidR="0090637C" w:rsidRPr="002041FF" w:rsidRDefault="0090637C" w:rsidP="002041FF">
            <w:pPr>
              <w:rPr>
                <w:rFonts w:cs="Times New Roman"/>
                <w:szCs w:val="24"/>
              </w:rPr>
            </w:pPr>
            <w:r w:rsidRPr="002041FF">
              <w:rPr>
                <w:rFonts w:cs="Times New Roman"/>
                <w:szCs w:val="24"/>
              </w:rPr>
              <w:t>Indikaator</w:t>
            </w:r>
          </w:p>
        </w:tc>
        <w:tc>
          <w:tcPr>
            <w:tcW w:w="1151" w:type="dxa"/>
          </w:tcPr>
          <w:p w14:paraId="2B7B7575" w14:textId="77777777" w:rsidR="0090637C" w:rsidRPr="002041FF" w:rsidRDefault="0090637C" w:rsidP="002041FF">
            <w:pPr>
              <w:rPr>
                <w:rFonts w:cs="Times New Roman"/>
                <w:szCs w:val="24"/>
              </w:rPr>
            </w:pPr>
            <w:r w:rsidRPr="002041FF">
              <w:rPr>
                <w:rFonts w:cs="Times New Roman"/>
                <w:szCs w:val="24"/>
              </w:rPr>
              <w:t xml:space="preserve">Algtase </w:t>
            </w:r>
            <w:r w:rsidRPr="002041FF">
              <w:rPr>
                <w:rFonts w:cs="Times New Roman"/>
                <w:b/>
                <w:szCs w:val="24"/>
              </w:rPr>
              <w:t>2014</w:t>
            </w:r>
          </w:p>
        </w:tc>
        <w:tc>
          <w:tcPr>
            <w:tcW w:w="989" w:type="dxa"/>
          </w:tcPr>
          <w:p w14:paraId="3A55DC60" w14:textId="77777777" w:rsidR="0090637C" w:rsidRPr="002041FF" w:rsidRDefault="0090637C" w:rsidP="002041FF">
            <w:pPr>
              <w:rPr>
                <w:rFonts w:cs="Times New Roman"/>
                <w:szCs w:val="24"/>
              </w:rPr>
            </w:pPr>
            <w:r w:rsidRPr="002041FF">
              <w:rPr>
                <w:rFonts w:cs="Times New Roman"/>
                <w:szCs w:val="24"/>
              </w:rPr>
              <w:t xml:space="preserve">Sihttase </w:t>
            </w:r>
            <w:r w:rsidRPr="002041FF">
              <w:rPr>
                <w:rFonts w:cs="Times New Roman"/>
                <w:b/>
                <w:szCs w:val="24"/>
              </w:rPr>
              <w:t>2025</w:t>
            </w:r>
          </w:p>
        </w:tc>
      </w:tr>
      <w:tr w:rsidR="002041FF" w:rsidRPr="002041FF" w14:paraId="2D1BED7A" w14:textId="77777777" w:rsidTr="00AE172A">
        <w:tc>
          <w:tcPr>
            <w:tcW w:w="1109" w:type="dxa"/>
          </w:tcPr>
          <w:p w14:paraId="532F8D23" w14:textId="77777777" w:rsidR="0090637C" w:rsidRPr="002041FF" w:rsidRDefault="0090637C" w:rsidP="002041FF">
            <w:pPr>
              <w:rPr>
                <w:rFonts w:cs="Times New Roman"/>
                <w:szCs w:val="24"/>
              </w:rPr>
            </w:pPr>
            <w:r w:rsidRPr="002041FF">
              <w:rPr>
                <w:rFonts w:cs="Times New Roman"/>
                <w:szCs w:val="24"/>
              </w:rPr>
              <w:t>Liikleja</w:t>
            </w:r>
          </w:p>
        </w:tc>
        <w:tc>
          <w:tcPr>
            <w:tcW w:w="6073" w:type="dxa"/>
          </w:tcPr>
          <w:p w14:paraId="62464976" w14:textId="77777777" w:rsidR="0090637C" w:rsidRPr="002041FF" w:rsidRDefault="0090637C" w:rsidP="002041FF">
            <w:pPr>
              <w:rPr>
                <w:rFonts w:cs="Times New Roman"/>
                <w:szCs w:val="24"/>
              </w:rPr>
            </w:pPr>
            <w:r w:rsidRPr="002041FF">
              <w:rPr>
                <w:rFonts w:cs="Times New Roman"/>
                <w:szCs w:val="24"/>
              </w:rPr>
              <w:t>Mobiiltelefoni kasutamine autojuhtimise ajal</w:t>
            </w:r>
          </w:p>
        </w:tc>
        <w:tc>
          <w:tcPr>
            <w:tcW w:w="1151" w:type="dxa"/>
          </w:tcPr>
          <w:p w14:paraId="3D7D143A" w14:textId="77777777" w:rsidR="0090637C" w:rsidRPr="002041FF" w:rsidRDefault="0090637C" w:rsidP="002041FF">
            <w:pPr>
              <w:rPr>
                <w:rFonts w:cs="Times New Roman"/>
                <w:szCs w:val="24"/>
              </w:rPr>
            </w:pPr>
            <w:r w:rsidRPr="002041FF">
              <w:rPr>
                <w:rFonts w:cs="Times New Roman"/>
                <w:szCs w:val="24"/>
              </w:rPr>
              <w:t>70% K</w:t>
            </w:r>
            <w:r w:rsidRPr="002041FF">
              <w:rPr>
                <w:rStyle w:val="Allmrkuseviide"/>
                <w:rFonts w:cs="Times New Roman"/>
                <w:szCs w:val="24"/>
              </w:rPr>
              <w:footnoteReference w:id="8"/>
            </w:r>
          </w:p>
        </w:tc>
        <w:tc>
          <w:tcPr>
            <w:tcW w:w="989" w:type="dxa"/>
          </w:tcPr>
          <w:p w14:paraId="027DBF2E" w14:textId="77777777" w:rsidR="0090637C" w:rsidRPr="002041FF" w:rsidRDefault="0090637C" w:rsidP="002041FF">
            <w:pPr>
              <w:rPr>
                <w:rFonts w:cs="Times New Roman"/>
                <w:szCs w:val="24"/>
              </w:rPr>
            </w:pPr>
            <w:r w:rsidRPr="002041FF">
              <w:rPr>
                <w:rFonts w:cs="Times New Roman"/>
                <w:szCs w:val="24"/>
              </w:rPr>
              <w:t>50%</w:t>
            </w:r>
          </w:p>
        </w:tc>
      </w:tr>
      <w:tr w:rsidR="002041FF" w:rsidRPr="002041FF" w14:paraId="4AC51AD0" w14:textId="77777777" w:rsidTr="00AE172A">
        <w:tc>
          <w:tcPr>
            <w:tcW w:w="1109" w:type="dxa"/>
          </w:tcPr>
          <w:p w14:paraId="237229C8" w14:textId="77777777" w:rsidR="0090637C" w:rsidRPr="002041FF" w:rsidRDefault="0090637C" w:rsidP="002041FF">
            <w:pPr>
              <w:rPr>
                <w:rFonts w:cs="Times New Roman"/>
                <w:szCs w:val="24"/>
              </w:rPr>
            </w:pPr>
            <w:r w:rsidRPr="002041FF">
              <w:rPr>
                <w:rFonts w:cs="Times New Roman"/>
                <w:szCs w:val="24"/>
              </w:rPr>
              <w:t>Liikleja</w:t>
            </w:r>
          </w:p>
        </w:tc>
        <w:tc>
          <w:tcPr>
            <w:tcW w:w="6073" w:type="dxa"/>
          </w:tcPr>
          <w:p w14:paraId="6DB99A92" w14:textId="77777777" w:rsidR="0090637C" w:rsidRPr="002041FF" w:rsidRDefault="0090637C" w:rsidP="002041FF">
            <w:pPr>
              <w:rPr>
                <w:rFonts w:cs="Times New Roman"/>
                <w:szCs w:val="24"/>
              </w:rPr>
            </w:pPr>
            <w:r w:rsidRPr="002041FF">
              <w:rPr>
                <w:rFonts w:cs="Times New Roman"/>
                <w:szCs w:val="24"/>
              </w:rPr>
              <w:t>Mootorsõidukijuhi poolt keelava fooritule (punane) nõude eiramine</w:t>
            </w:r>
          </w:p>
        </w:tc>
        <w:tc>
          <w:tcPr>
            <w:tcW w:w="1151" w:type="dxa"/>
          </w:tcPr>
          <w:p w14:paraId="046BC6BB" w14:textId="77777777" w:rsidR="0090637C" w:rsidRPr="002041FF" w:rsidRDefault="0090637C" w:rsidP="002041FF">
            <w:pPr>
              <w:rPr>
                <w:rFonts w:cs="Times New Roman"/>
                <w:szCs w:val="24"/>
              </w:rPr>
            </w:pPr>
            <w:r w:rsidRPr="002041FF">
              <w:rPr>
                <w:rFonts w:cs="Times New Roman"/>
                <w:szCs w:val="24"/>
              </w:rPr>
              <w:t>42% V</w:t>
            </w:r>
            <w:r w:rsidRPr="002041FF">
              <w:rPr>
                <w:rStyle w:val="Allmrkuseviide"/>
                <w:rFonts w:cs="Times New Roman"/>
                <w:szCs w:val="24"/>
              </w:rPr>
              <w:footnoteReference w:id="9"/>
            </w:r>
          </w:p>
        </w:tc>
        <w:tc>
          <w:tcPr>
            <w:tcW w:w="989" w:type="dxa"/>
          </w:tcPr>
          <w:p w14:paraId="35B3B8CB" w14:textId="77777777" w:rsidR="0090637C" w:rsidRPr="002041FF" w:rsidRDefault="0090637C" w:rsidP="002041FF">
            <w:pPr>
              <w:rPr>
                <w:rFonts w:cs="Times New Roman"/>
                <w:szCs w:val="24"/>
              </w:rPr>
            </w:pPr>
            <w:r w:rsidRPr="002041FF">
              <w:rPr>
                <w:rFonts w:cs="Times New Roman"/>
                <w:szCs w:val="24"/>
              </w:rPr>
              <w:t>32%</w:t>
            </w:r>
          </w:p>
        </w:tc>
      </w:tr>
      <w:tr w:rsidR="002041FF" w:rsidRPr="002041FF" w14:paraId="12BED556" w14:textId="77777777" w:rsidTr="00AE172A">
        <w:tc>
          <w:tcPr>
            <w:tcW w:w="1109" w:type="dxa"/>
          </w:tcPr>
          <w:p w14:paraId="06A279F4" w14:textId="77777777" w:rsidR="0090637C" w:rsidRPr="002041FF" w:rsidRDefault="0090637C" w:rsidP="002041FF">
            <w:pPr>
              <w:rPr>
                <w:rFonts w:cs="Times New Roman"/>
                <w:szCs w:val="24"/>
              </w:rPr>
            </w:pPr>
            <w:r w:rsidRPr="002041FF">
              <w:rPr>
                <w:rFonts w:cs="Times New Roman"/>
                <w:szCs w:val="24"/>
              </w:rPr>
              <w:t>Liikleja</w:t>
            </w:r>
          </w:p>
        </w:tc>
        <w:tc>
          <w:tcPr>
            <w:tcW w:w="6073" w:type="dxa"/>
          </w:tcPr>
          <w:p w14:paraId="222D37B2" w14:textId="77777777" w:rsidR="0090637C" w:rsidRPr="002041FF" w:rsidRDefault="0090637C" w:rsidP="002041FF">
            <w:pPr>
              <w:rPr>
                <w:rFonts w:cs="Times New Roman"/>
                <w:szCs w:val="24"/>
              </w:rPr>
            </w:pPr>
            <w:r w:rsidRPr="002041FF">
              <w:rPr>
                <w:rFonts w:cs="Times New Roman"/>
                <w:szCs w:val="24"/>
              </w:rPr>
              <w:t>Jalakäija poolt keelava fooritule (punane) nõude eiramine</w:t>
            </w:r>
          </w:p>
        </w:tc>
        <w:tc>
          <w:tcPr>
            <w:tcW w:w="1151" w:type="dxa"/>
          </w:tcPr>
          <w:p w14:paraId="3BBE6807" w14:textId="77777777" w:rsidR="0090637C" w:rsidRPr="002041FF" w:rsidRDefault="0090637C" w:rsidP="002041FF">
            <w:pPr>
              <w:rPr>
                <w:rFonts w:cs="Times New Roman"/>
                <w:szCs w:val="24"/>
              </w:rPr>
            </w:pPr>
            <w:r w:rsidRPr="002041FF">
              <w:rPr>
                <w:rFonts w:cs="Times New Roman"/>
                <w:szCs w:val="24"/>
              </w:rPr>
              <w:t>11% V</w:t>
            </w:r>
          </w:p>
        </w:tc>
        <w:tc>
          <w:tcPr>
            <w:tcW w:w="989" w:type="dxa"/>
          </w:tcPr>
          <w:p w14:paraId="12A9AF82" w14:textId="77777777" w:rsidR="0090637C" w:rsidRPr="002041FF" w:rsidRDefault="0090637C" w:rsidP="002041FF">
            <w:pPr>
              <w:rPr>
                <w:rFonts w:cs="Times New Roman"/>
                <w:szCs w:val="24"/>
              </w:rPr>
            </w:pPr>
            <w:r w:rsidRPr="002041FF">
              <w:rPr>
                <w:rFonts w:cs="Times New Roman"/>
                <w:szCs w:val="24"/>
              </w:rPr>
              <w:t>8%</w:t>
            </w:r>
          </w:p>
        </w:tc>
      </w:tr>
      <w:tr w:rsidR="002041FF" w:rsidRPr="002041FF" w14:paraId="4335F222" w14:textId="77777777" w:rsidTr="00AE172A">
        <w:tc>
          <w:tcPr>
            <w:tcW w:w="1109" w:type="dxa"/>
          </w:tcPr>
          <w:p w14:paraId="3E0B062E" w14:textId="77777777" w:rsidR="0090637C" w:rsidRPr="002041FF" w:rsidRDefault="0090637C" w:rsidP="002041FF">
            <w:pPr>
              <w:rPr>
                <w:rFonts w:cs="Times New Roman"/>
                <w:szCs w:val="24"/>
              </w:rPr>
            </w:pPr>
            <w:r w:rsidRPr="002041FF">
              <w:rPr>
                <w:rFonts w:cs="Times New Roman"/>
                <w:szCs w:val="24"/>
              </w:rPr>
              <w:t>Liikleja</w:t>
            </w:r>
          </w:p>
        </w:tc>
        <w:tc>
          <w:tcPr>
            <w:tcW w:w="6073" w:type="dxa"/>
          </w:tcPr>
          <w:p w14:paraId="47F8E68E" w14:textId="77777777" w:rsidR="0090637C" w:rsidRPr="002041FF" w:rsidRDefault="0090637C" w:rsidP="002041FF">
            <w:pPr>
              <w:rPr>
                <w:rFonts w:cs="Times New Roman"/>
                <w:szCs w:val="24"/>
              </w:rPr>
            </w:pPr>
            <w:r w:rsidRPr="002041FF">
              <w:rPr>
                <w:rFonts w:cs="Times New Roman"/>
                <w:szCs w:val="24"/>
              </w:rPr>
              <w:t>Jalakäijale tee andmine reguleerimata ülekäigurajal</w:t>
            </w:r>
          </w:p>
        </w:tc>
        <w:tc>
          <w:tcPr>
            <w:tcW w:w="1151" w:type="dxa"/>
          </w:tcPr>
          <w:p w14:paraId="32B1B93E" w14:textId="77777777" w:rsidR="0090637C" w:rsidRPr="002041FF" w:rsidRDefault="0090637C" w:rsidP="002041FF">
            <w:pPr>
              <w:rPr>
                <w:rFonts w:cs="Times New Roman"/>
                <w:szCs w:val="24"/>
              </w:rPr>
            </w:pPr>
            <w:r w:rsidRPr="002041FF">
              <w:rPr>
                <w:rFonts w:cs="Times New Roman"/>
                <w:szCs w:val="24"/>
              </w:rPr>
              <w:t>74% V</w:t>
            </w:r>
          </w:p>
        </w:tc>
        <w:tc>
          <w:tcPr>
            <w:tcW w:w="989" w:type="dxa"/>
          </w:tcPr>
          <w:p w14:paraId="671C4953" w14:textId="77777777" w:rsidR="0090637C" w:rsidRPr="002041FF" w:rsidRDefault="0090637C" w:rsidP="002041FF">
            <w:pPr>
              <w:rPr>
                <w:rFonts w:cs="Times New Roman"/>
                <w:szCs w:val="24"/>
              </w:rPr>
            </w:pPr>
            <w:r w:rsidRPr="002041FF">
              <w:rPr>
                <w:rFonts w:cs="Times New Roman"/>
                <w:szCs w:val="24"/>
              </w:rPr>
              <w:t>90%</w:t>
            </w:r>
          </w:p>
        </w:tc>
      </w:tr>
      <w:tr w:rsidR="002041FF" w:rsidRPr="002041FF" w14:paraId="6C2BB145" w14:textId="77777777" w:rsidTr="00AE172A">
        <w:tc>
          <w:tcPr>
            <w:tcW w:w="1109" w:type="dxa"/>
          </w:tcPr>
          <w:p w14:paraId="0796DB4C" w14:textId="77777777" w:rsidR="0090637C" w:rsidRPr="002041FF" w:rsidRDefault="0090637C" w:rsidP="002041FF">
            <w:pPr>
              <w:rPr>
                <w:rFonts w:cs="Times New Roman"/>
                <w:szCs w:val="24"/>
              </w:rPr>
            </w:pPr>
            <w:r w:rsidRPr="002041FF">
              <w:rPr>
                <w:rFonts w:cs="Times New Roman"/>
                <w:szCs w:val="24"/>
              </w:rPr>
              <w:t>Liikleja</w:t>
            </w:r>
          </w:p>
        </w:tc>
        <w:tc>
          <w:tcPr>
            <w:tcW w:w="6073" w:type="dxa"/>
          </w:tcPr>
          <w:p w14:paraId="41679706" w14:textId="35D05425" w:rsidR="0090637C" w:rsidRPr="002041FF" w:rsidRDefault="0090637C" w:rsidP="002041FF">
            <w:pPr>
              <w:rPr>
                <w:rFonts w:cs="Times New Roman"/>
                <w:szCs w:val="24"/>
              </w:rPr>
            </w:pPr>
            <w:r w:rsidRPr="002041FF">
              <w:rPr>
                <w:rFonts w:cs="Times New Roman"/>
                <w:szCs w:val="24"/>
              </w:rPr>
              <w:t>T</w:t>
            </w:r>
            <w:r w:rsidR="00F01F04">
              <w:rPr>
                <w:rFonts w:cs="Times New Roman"/>
                <w:szCs w:val="24"/>
              </w:rPr>
              <w:t>urvavöö kinnitamine sõiduautos –</w:t>
            </w:r>
            <w:r w:rsidRPr="002041FF">
              <w:rPr>
                <w:rFonts w:cs="Times New Roman"/>
                <w:szCs w:val="24"/>
              </w:rPr>
              <w:t xml:space="preserve"> mootorsõidukijuht</w:t>
            </w:r>
          </w:p>
        </w:tc>
        <w:tc>
          <w:tcPr>
            <w:tcW w:w="1151" w:type="dxa"/>
          </w:tcPr>
          <w:p w14:paraId="3E19A5A9" w14:textId="77777777" w:rsidR="0090637C" w:rsidRPr="002041FF" w:rsidRDefault="0090637C" w:rsidP="002041FF">
            <w:pPr>
              <w:rPr>
                <w:rFonts w:cs="Times New Roman"/>
                <w:szCs w:val="24"/>
              </w:rPr>
            </w:pPr>
            <w:r w:rsidRPr="002041FF">
              <w:rPr>
                <w:rFonts w:cs="Times New Roman"/>
                <w:szCs w:val="24"/>
              </w:rPr>
              <w:t>95% K</w:t>
            </w:r>
          </w:p>
        </w:tc>
        <w:tc>
          <w:tcPr>
            <w:tcW w:w="989" w:type="dxa"/>
          </w:tcPr>
          <w:p w14:paraId="78F50E1F" w14:textId="77777777" w:rsidR="0090637C" w:rsidRPr="002041FF" w:rsidRDefault="0090637C" w:rsidP="002041FF">
            <w:pPr>
              <w:rPr>
                <w:rFonts w:cs="Times New Roman"/>
                <w:szCs w:val="24"/>
              </w:rPr>
            </w:pPr>
            <w:r w:rsidRPr="002041FF">
              <w:rPr>
                <w:rFonts w:cs="Times New Roman"/>
                <w:szCs w:val="24"/>
              </w:rPr>
              <w:t>Ei lange</w:t>
            </w:r>
          </w:p>
        </w:tc>
      </w:tr>
      <w:tr w:rsidR="002041FF" w:rsidRPr="002041FF" w14:paraId="54FF8278" w14:textId="77777777" w:rsidTr="00AE172A">
        <w:tc>
          <w:tcPr>
            <w:tcW w:w="1109" w:type="dxa"/>
          </w:tcPr>
          <w:p w14:paraId="633CA790" w14:textId="77777777" w:rsidR="0090637C" w:rsidRPr="002041FF" w:rsidRDefault="0090637C" w:rsidP="002041FF">
            <w:pPr>
              <w:rPr>
                <w:rFonts w:cs="Times New Roman"/>
                <w:szCs w:val="24"/>
              </w:rPr>
            </w:pPr>
            <w:r w:rsidRPr="002041FF">
              <w:rPr>
                <w:rFonts w:cs="Times New Roman"/>
                <w:szCs w:val="24"/>
              </w:rPr>
              <w:t>Liikleja</w:t>
            </w:r>
          </w:p>
        </w:tc>
        <w:tc>
          <w:tcPr>
            <w:tcW w:w="6073" w:type="dxa"/>
          </w:tcPr>
          <w:p w14:paraId="28F53720" w14:textId="497FF7FA" w:rsidR="0090637C" w:rsidRPr="002041FF" w:rsidRDefault="0090637C" w:rsidP="002041FF">
            <w:pPr>
              <w:rPr>
                <w:rFonts w:cs="Times New Roman"/>
                <w:szCs w:val="24"/>
              </w:rPr>
            </w:pPr>
            <w:r w:rsidRPr="002041FF">
              <w:rPr>
                <w:rFonts w:cs="Times New Roman"/>
                <w:szCs w:val="24"/>
              </w:rPr>
              <w:t>Turvavöö kinnitamine sõiduautos – sõitja esiistmel</w:t>
            </w:r>
          </w:p>
        </w:tc>
        <w:tc>
          <w:tcPr>
            <w:tcW w:w="1151" w:type="dxa"/>
          </w:tcPr>
          <w:p w14:paraId="62508B1C" w14:textId="77777777" w:rsidR="0090637C" w:rsidRPr="002041FF" w:rsidRDefault="0090637C" w:rsidP="002041FF">
            <w:pPr>
              <w:rPr>
                <w:rFonts w:cs="Times New Roman"/>
                <w:szCs w:val="24"/>
              </w:rPr>
            </w:pPr>
            <w:r w:rsidRPr="002041FF">
              <w:rPr>
                <w:rFonts w:cs="Times New Roman"/>
                <w:szCs w:val="24"/>
              </w:rPr>
              <w:t>97% K</w:t>
            </w:r>
          </w:p>
        </w:tc>
        <w:tc>
          <w:tcPr>
            <w:tcW w:w="989" w:type="dxa"/>
          </w:tcPr>
          <w:p w14:paraId="46F58BC3" w14:textId="77777777" w:rsidR="0090637C" w:rsidRPr="002041FF" w:rsidRDefault="0090637C" w:rsidP="002041FF">
            <w:pPr>
              <w:rPr>
                <w:rFonts w:cs="Times New Roman"/>
                <w:szCs w:val="24"/>
              </w:rPr>
            </w:pPr>
            <w:r w:rsidRPr="002041FF">
              <w:rPr>
                <w:rFonts w:cs="Times New Roman"/>
                <w:szCs w:val="24"/>
              </w:rPr>
              <w:t xml:space="preserve">Ei lange </w:t>
            </w:r>
          </w:p>
        </w:tc>
      </w:tr>
      <w:tr w:rsidR="002041FF" w:rsidRPr="002041FF" w14:paraId="061E8D16" w14:textId="77777777" w:rsidTr="00AE172A">
        <w:tc>
          <w:tcPr>
            <w:tcW w:w="1109" w:type="dxa"/>
          </w:tcPr>
          <w:p w14:paraId="693D0C22" w14:textId="77777777" w:rsidR="0090637C" w:rsidRPr="002041FF" w:rsidRDefault="0090637C" w:rsidP="002041FF">
            <w:pPr>
              <w:rPr>
                <w:rFonts w:cs="Times New Roman"/>
                <w:szCs w:val="24"/>
              </w:rPr>
            </w:pPr>
            <w:r w:rsidRPr="002041FF">
              <w:rPr>
                <w:rFonts w:cs="Times New Roman"/>
                <w:szCs w:val="24"/>
              </w:rPr>
              <w:t>Liikleja</w:t>
            </w:r>
          </w:p>
        </w:tc>
        <w:tc>
          <w:tcPr>
            <w:tcW w:w="6073" w:type="dxa"/>
          </w:tcPr>
          <w:p w14:paraId="66076CAF" w14:textId="77777777" w:rsidR="0090637C" w:rsidRPr="002041FF" w:rsidRDefault="0090637C" w:rsidP="002041FF">
            <w:pPr>
              <w:rPr>
                <w:rFonts w:cs="Times New Roman"/>
                <w:szCs w:val="24"/>
              </w:rPr>
            </w:pPr>
            <w:r w:rsidRPr="002041FF">
              <w:rPr>
                <w:rFonts w:cs="Times New Roman"/>
                <w:szCs w:val="24"/>
              </w:rPr>
              <w:t>Turvavöö kinnitamine sõiduautos – sõitja tagaistmel</w:t>
            </w:r>
          </w:p>
        </w:tc>
        <w:tc>
          <w:tcPr>
            <w:tcW w:w="1151" w:type="dxa"/>
          </w:tcPr>
          <w:p w14:paraId="45E16AD6" w14:textId="77777777" w:rsidR="0090637C" w:rsidRPr="002041FF" w:rsidRDefault="0090637C" w:rsidP="002041FF">
            <w:pPr>
              <w:rPr>
                <w:rFonts w:cs="Times New Roman"/>
                <w:szCs w:val="24"/>
              </w:rPr>
            </w:pPr>
            <w:r w:rsidRPr="002041FF">
              <w:rPr>
                <w:rFonts w:cs="Times New Roman"/>
                <w:szCs w:val="24"/>
              </w:rPr>
              <w:t>81% K</w:t>
            </w:r>
          </w:p>
        </w:tc>
        <w:tc>
          <w:tcPr>
            <w:tcW w:w="989" w:type="dxa"/>
          </w:tcPr>
          <w:p w14:paraId="73CC77D8" w14:textId="77777777" w:rsidR="0090637C" w:rsidRPr="002041FF" w:rsidRDefault="0090637C" w:rsidP="002041FF">
            <w:pPr>
              <w:rPr>
                <w:rFonts w:cs="Times New Roman"/>
                <w:szCs w:val="24"/>
              </w:rPr>
            </w:pPr>
            <w:r w:rsidRPr="002041FF">
              <w:rPr>
                <w:rFonts w:cs="Times New Roman"/>
                <w:szCs w:val="24"/>
              </w:rPr>
              <w:t>90%</w:t>
            </w:r>
          </w:p>
        </w:tc>
      </w:tr>
      <w:tr w:rsidR="002041FF" w:rsidRPr="002041FF" w14:paraId="22F77854" w14:textId="77777777" w:rsidTr="00AE172A">
        <w:tc>
          <w:tcPr>
            <w:tcW w:w="1109" w:type="dxa"/>
          </w:tcPr>
          <w:p w14:paraId="5D1742F5" w14:textId="77777777" w:rsidR="0090637C" w:rsidRPr="002041FF" w:rsidRDefault="0090637C" w:rsidP="002041FF">
            <w:pPr>
              <w:rPr>
                <w:rFonts w:cs="Times New Roman"/>
                <w:szCs w:val="24"/>
              </w:rPr>
            </w:pPr>
            <w:r w:rsidRPr="002041FF">
              <w:rPr>
                <w:rFonts w:cs="Times New Roman"/>
                <w:szCs w:val="24"/>
              </w:rPr>
              <w:t>Liikleja</w:t>
            </w:r>
          </w:p>
        </w:tc>
        <w:tc>
          <w:tcPr>
            <w:tcW w:w="6073" w:type="dxa"/>
          </w:tcPr>
          <w:p w14:paraId="60709329" w14:textId="64D63249" w:rsidR="0090637C" w:rsidRPr="002041FF" w:rsidRDefault="0090637C" w:rsidP="002041FF">
            <w:pPr>
              <w:rPr>
                <w:rFonts w:cs="Times New Roman"/>
                <w:szCs w:val="24"/>
              </w:rPr>
            </w:pPr>
            <w:r w:rsidRPr="002041FF">
              <w:rPr>
                <w:rFonts w:cs="Times New Roman"/>
                <w:szCs w:val="24"/>
              </w:rPr>
              <w:t>T</w:t>
            </w:r>
            <w:r w:rsidR="00F01F04">
              <w:rPr>
                <w:rFonts w:cs="Times New Roman"/>
                <w:szCs w:val="24"/>
              </w:rPr>
              <w:t>urvavöö kinnitamine sõiduautos –</w:t>
            </w:r>
            <w:r w:rsidRPr="002041FF">
              <w:rPr>
                <w:rFonts w:cs="Times New Roman"/>
                <w:szCs w:val="24"/>
              </w:rPr>
              <w:t xml:space="preserve"> lapsed</w:t>
            </w:r>
          </w:p>
        </w:tc>
        <w:tc>
          <w:tcPr>
            <w:tcW w:w="1151" w:type="dxa"/>
          </w:tcPr>
          <w:p w14:paraId="59CA63C9" w14:textId="77777777" w:rsidR="0090637C" w:rsidRPr="002041FF" w:rsidRDefault="0090637C" w:rsidP="002041FF">
            <w:pPr>
              <w:rPr>
                <w:rFonts w:cs="Times New Roman"/>
                <w:szCs w:val="24"/>
              </w:rPr>
            </w:pPr>
            <w:r w:rsidRPr="002041FF">
              <w:rPr>
                <w:rFonts w:cs="Times New Roman"/>
                <w:szCs w:val="24"/>
              </w:rPr>
              <w:t>95% K</w:t>
            </w:r>
          </w:p>
        </w:tc>
        <w:tc>
          <w:tcPr>
            <w:tcW w:w="989" w:type="dxa"/>
          </w:tcPr>
          <w:p w14:paraId="4462F255" w14:textId="77777777" w:rsidR="0090637C" w:rsidRPr="002041FF" w:rsidRDefault="0090637C" w:rsidP="002041FF">
            <w:pPr>
              <w:rPr>
                <w:rFonts w:cs="Times New Roman"/>
                <w:szCs w:val="24"/>
              </w:rPr>
            </w:pPr>
            <w:r w:rsidRPr="002041FF">
              <w:rPr>
                <w:rFonts w:cs="Times New Roman"/>
                <w:szCs w:val="24"/>
              </w:rPr>
              <w:t>Ei lange</w:t>
            </w:r>
          </w:p>
        </w:tc>
      </w:tr>
      <w:tr w:rsidR="002041FF" w:rsidRPr="002041FF" w14:paraId="0757F9D5" w14:textId="77777777" w:rsidTr="00AE172A">
        <w:tc>
          <w:tcPr>
            <w:tcW w:w="1109" w:type="dxa"/>
          </w:tcPr>
          <w:p w14:paraId="0ACFF301" w14:textId="77777777" w:rsidR="0090637C" w:rsidRPr="002041FF" w:rsidRDefault="0090637C" w:rsidP="002041FF">
            <w:pPr>
              <w:rPr>
                <w:rFonts w:cs="Times New Roman"/>
                <w:szCs w:val="24"/>
              </w:rPr>
            </w:pPr>
            <w:r w:rsidRPr="002041FF">
              <w:rPr>
                <w:rFonts w:cs="Times New Roman"/>
                <w:szCs w:val="24"/>
              </w:rPr>
              <w:t>Liikleja</w:t>
            </w:r>
          </w:p>
        </w:tc>
        <w:tc>
          <w:tcPr>
            <w:tcW w:w="6073" w:type="dxa"/>
          </w:tcPr>
          <w:p w14:paraId="66AA2196" w14:textId="77777777" w:rsidR="0090637C" w:rsidRPr="002041FF" w:rsidRDefault="0090637C" w:rsidP="002041FF">
            <w:pPr>
              <w:rPr>
                <w:rFonts w:cs="Times New Roman"/>
                <w:szCs w:val="24"/>
              </w:rPr>
            </w:pPr>
            <w:r w:rsidRPr="002041FF">
              <w:rPr>
                <w:rFonts w:cs="Times New Roman"/>
                <w:szCs w:val="24"/>
              </w:rPr>
              <w:t>Turvavöö kinnitamine bussis – sõitjad turvavööga varustatud istekohal</w:t>
            </w:r>
          </w:p>
        </w:tc>
        <w:tc>
          <w:tcPr>
            <w:tcW w:w="1151" w:type="dxa"/>
          </w:tcPr>
          <w:p w14:paraId="27D7687C" w14:textId="77777777" w:rsidR="0090637C" w:rsidRPr="002041FF" w:rsidRDefault="0090637C" w:rsidP="002041FF">
            <w:pPr>
              <w:rPr>
                <w:rFonts w:cs="Times New Roman"/>
                <w:szCs w:val="24"/>
              </w:rPr>
            </w:pPr>
            <w:r w:rsidRPr="002041FF">
              <w:rPr>
                <w:rFonts w:cs="Times New Roman"/>
                <w:szCs w:val="24"/>
              </w:rPr>
              <w:t>23% K</w:t>
            </w:r>
          </w:p>
        </w:tc>
        <w:tc>
          <w:tcPr>
            <w:tcW w:w="989" w:type="dxa"/>
          </w:tcPr>
          <w:p w14:paraId="0DD03398" w14:textId="77777777" w:rsidR="0090637C" w:rsidRPr="002041FF" w:rsidRDefault="0090637C" w:rsidP="002041FF">
            <w:pPr>
              <w:rPr>
                <w:rFonts w:cs="Times New Roman"/>
                <w:szCs w:val="24"/>
              </w:rPr>
            </w:pPr>
            <w:r w:rsidRPr="002041FF">
              <w:rPr>
                <w:rFonts w:cs="Times New Roman"/>
                <w:szCs w:val="24"/>
              </w:rPr>
              <w:t>60%</w:t>
            </w:r>
          </w:p>
        </w:tc>
      </w:tr>
      <w:tr w:rsidR="002041FF" w:rsidRPr="002041FF" w14:paraId="721ECD9D" w14:textId="77777777" w:rsidTr="00AE172A">
        <w:tc>
          <w:tcPr>
            <w:tcW w:w="1109" w:type="dxa"/>
          </w:tcPr>
          <w:p w14:paraId="551808EA" w14:textId="77777777" w:rsidR="0090637C" w:rsidRPr="002041FF" w:rsidRDefault="0090637C" w:rsidP="002041FF">
            <w:pPr>
              <w:rPr>
                <w:rFonts w:cs="Times New Roman"/>
                <w:szCs w:val="24"/>
              </w:rPr>
            </w:pPr>
            <w:r w:rsidRPr="002041FF">
              <w:rPr>
                <w:rFonts w:cs="Times New Roman"/>
                <w:szCs w:val="24"/>
              </w:rPr>
              <w:t>Liikleja</w:t>
            </w:r>
          </w:p>
        </w:tc>
        <w:tc>
          <w:tcPr>
            <w:tcW w:w="6073" w:type="dxa"/>
          </w:tcPr>
          <w:p w14:paraId="161ADD1D" w14:textId="4D5912C7" w:rsidR="0090637C" w:rsidRPr="002041FF" w:rsidRDefault="0090637C" w:rsidP="002041FF">
            <w:pPr>
              <w:rPr>
                <w:rFonts w:cs="Times New Roman"/>
                <w:szCs w:val="24"/>
              </w:rPr>
            </w:pPr>
            <w:r w:rsidRPr="002041FF">
              <w:rPr>
                <w:rFonts w:cs="Times New Roman"/>
                <w:szCs w:val="24"/>
              </w:rPr>
              <w:t>Jalgrattakiivri kasutamine alla 16-aastasel</w:t>
            </w:r>
          </w:p>
        </w:tc>
        <w:tc>
          <w:tcPr>
            <w:tcW w:w="1151" w:type="dxa"/>
          </w:tcPr>
          <w:p w14:paraId="1FA16ECA" w14:textId="77777777" w:rsidR="0090637C" w:rsidRPr="002041FF" w:rsidRDefault="0090637C" w:rsidP="002041FF">
            <w:pPr>
              <w:rPr>
                <w:rFonts w:cs="Times New Roman"/>
                <w:szCs w:val="24"/>
              </w:rPr>
            </w:pPr>
            <w:r w:rsidRPr="002041FF">
              <w:rPr>
                <w:rFonts w:cs="Times New Roman"/>
                <w:szCs w:val="24"/>
              </w:rPr>
              <w:t>69% K</w:t>
            </w:r>
          </w:p>
        </w:tc>
        <w:tc>
          <w:tcPr>
            <w:tcW w:w="989" w:type="dxa"/>
          </w:tcPr>
          <w:p w14:paraId="0F23F947" w14:textId="77777777" w:rsidR="0090637C" w:rsidRPr="002041FF" w:rsidRDefault="0090637C" w:rsidP="002041FF">
            <w:pPr>
              <w:rPr>
                <w:rFonts w:cs="Times New Roman"/>
                <w:szCs w:val="24"/>
              </w:rPr>
            </w:pPr>
            <w:r w:rsidRPr="002041FF">
              <w:rPr>
                <w:rFonts w:cs="Times New Roman"/>
                <w:szCs w:val="24"/>
              </w:rPr>
              <w:t>80%</w:t>
            </w:r>
          </w:p>
        </w:tc>
      </w:tr>
      <w:tr w:rsidR="002041FF" w:rsidRPr="002041FF" w14:paraId="14F87147" w14:textId="77777777" w:rsidTr="00AE172A">
        <w:tc>
          <w:tcPr>
            <w:tcW w:w="1109" w:type="dxa"/>
          </w:tcPr>
          <w:p w14:paraId="22C3026A" w14:textId="77777777" w:rsidR="0090637C" w:rsidRPr="002041FF" w:rsidRDefault="0090637C" w:rsidP="002041FF">
            <w:pPr>
              <w:rPr>
                <w:rFonts w:cs="Times New Roman"/>
                <w:szCs w:val="24"/>
              </w:rPr>
            </w:pPr>
            <w:r w:rsidRPr="002041FF">
              <w:rPr>
                <w:rFonts w:cs="Times New Roman"/>
                <w:szCs w:val="24"/>
              </w:rPr>
              <w:t>Liikleja</w:t>
            </w:r>
          </w:p>
        </w:tc>
        <w:tc>
          <w:tcPr>
            <w:tcW w:w="6073" w:type="dxa"/>
          </w:tcPr>
          <w:p w14:paraId="2E405215" w14:textId="6D3237C7" w:rsidR="0090637C" w:rsidRPr="002041FF" w:rsidRDefault="0090637C" w:rsidP="002041FF">
            <w:pPr>
              <w:rPr>
                <w:rFonts w:cs="Times New Roman"/>
                <w:szCs w:val="24"/>
              </w:rPr>
            </w:pPr>
            <w:r w:rsidRPr="002041FF">
              <w:rPr>
                <w:rFonts w:cs="Times New Roman"/>
                <w:szCs w:val="24"/>
              </w:rPr>
              <w:t>Jalgrattakiivri kasutamine täiskasvanul</w:t>
            </w:r>
          </w:p>
        </w:tc>
        <w:tc>
          <w:tcPr>
            <w:tcW w:w="1151" w:type="dxa"/>
          </w:tcPr>
          <w:p w14:paraId="7499C498" w14:textId="77777777" w:rsidR="0090637C" w:rsidRPr="002041FF" w:rsidRDefault="0090637C" w:rsidP="002041FF">
            <w:pPr>
              <w:rPr>
                <w:rFonts w:cs="Times New Roman"/>
                <w:szCs w:val="24"/>
              </w:rPr>
            </w:pPr>
            <w:r w:rsidRPr="002041FF">
              <w:rPr>
                <w:rFonts w:cs="Times New Roman"/>
                <w:szCs w:val="24"/>
              </w:rPr>
              <w:t>22% K</w:t>
            </w:r>
          </w:p>
        </w:tc>
        <w:tc>
          <w:tcPr>
            <w:tcW w:w="989" w:type="dxa"/>
          </w:tcPr>
          <w:p w14:paraId="4A17FAAC" w14:textId="77777777" w:rsidR="0090637C" w:rsidRPr="002041FF" w:rsidRDefault="0090637C" w:rsidP="002041FF">
            <w:pPr>
              <w:rPr>
                <w:rFonts w:cs="Times New Roman"/>
                <w:szCs w:val="24"/>
              </w:rPr>
            </w:pPr>
            <w:r w:rsidRPr="002041FF">
              <w:rPr>
                <w:rFonts w:cs="Times New Roman"/>
                <w:szCs w:val="24"/>
              </w:rPr>
              <w:t>40%</w:t>
            </w:r>
          </w:p>
        </w:tc>
      </w:tr>
      <w:tr w:rsidR="002041FF" w:rsidRPr="002041FF" w14:paraId="0D251728" w14:textId="77777777" w:rsidTr="00AE172A">
        <w:tc>
          <w:tcPr>
            <w:tcW w:w="1109" w:type="dxa"/>
          </w:tcPr>
          <w:p w14:paraId="1A1E6DA3" w14:textId="77777777" w:rsidR="0090637C" w:rsidRPr="002041FF" w:rsidRDefault="0090637C" w:rsidP="002041FF">
            <w:pPr>
              <w:rPr>
                <w:rFonts w:cs="Times New Roman"/>
                <w:szCs w:val="24"/>
              </w:rPr>
            </w:pPr>
            <w:r w:rsidRPr="002041FF">
              <w:rPr>
                <w:rFonts w:cs="Times New Roman"/>
                <w:szCs w:val="24"/>
              </w:rPr>
              <w:t>Liikleja</w:t>
            </w:r>
          </w:p>
        </w:tc>
        <w:tc>
          <w:tcPr>
            <w:tcW w:w="6073" w:type="dxa"/>
          </w:tcPr>
          <w:p w14:paraId="1C60CC93" w14:textId="1AA3BEA3" w:rsidR="0090637C" w:rsidRPr="002041FF" w:rsidRDefault="00F01F04" w:rsidP="002041FF">
            <w:pPr>
              <w:rPr>
                <w:rFonts w:cs="Times New Roman"/>
                <w:szCs w:val="24"/>
              </w:rPr>
            </w:pPr>
            <w:r>
              <w:rPr>
                <w:rFonts w:cs="Times New Roman"/>
                <w:szCs w:val="24"/>
              </w:rPr>
              <w:t>Jalakäijahelkuri kandmine –</w:t>
            </w:r>
            <w:r w:rsidR="0090637C" w:rsidRPr="002041FF">
              <w:rPr>
                <w:rFonts w:cs="Times New Roman"/>
                <w:szCs w:val="24"/>
              </w:rPr>
              <w:t xml:space="preserve"> lapsed</w:t>
            </w:r>
          </w:p>
        </w:tc>
        <w:tc>
          <w:tcPr>
            <w:tcW w:w="1151" w:type="dxa"/>
          </w:tcPr>
          <w:p w14:paraId="4894EC62" w14:textId="77777777" w:rsidR="0090637C" w:rsidRPr="002041FF" w:rsidRDefault="0090637C" w:rsidP="002041FF">
            <w:pPr>
              <w:rPr>
                <w:rFonts w:cs="Times New Roman"/>
                <w:szCs w:val="24"/>
              </w:rPr>
            </w:pPr>
            <w:r w:rsidRPr="002041FF">
              <w:rPr>
                <w:rFonts w:cs="Times New Roman"/>
                <w:szCs w:val="24"/>
              </w:rPr>
              <w:t>93% K</w:t>
            </w:r>
          </w:p>
        </w:tc>
        <w:tc>
          <w:tcPr>
            <w:tcW w:w="989" w:type="dxa"/>
          </w:tcPr>
          <w:p w14:paraId="143D424C" w14:textId="77777777" w:rsidR="0090637C" w:rsidRPr="002041FF" w:rsidRDefault="0090637C" w:rsidP="002041FF">
            <w:pPr>
              <w:rPr>
                <w:rFonts w:cs="Times New Roman"/>
                <w:szCs w:val="24"/>
              </w:rPr>
            </w:pPr>
            <w:r w:rsidRPr="002041FF">
              <w:rPr>
                <w:rFonts w:cs="Times New Roman"/>
                <w:szCs w:val="24"/>
              </w:rPr>
              <w:t>95%</w:t>
            </w:r>
          </w:p>
        </w:tc>
      </w:tr>
      <w:tr w:rsidR="002041FF" w:rsidRPr="002041FF" w14:paraId="5C8819CB" w14:textId="77777777" w:rsidTr="00AE172A">
        <w:tc>
          <w:tcPr>
            <w:tcW w:w="1109" w:type="dxa"/>
          </w:tcPr>
          <w:p w14:paraId="62F62030" w14:textId="77777777" w:rsidR="0090637C" w:rsidRPr="002041FF" w:rsidRDefault="0090637C" w:rsidP="002041FF">
            <w:pPr>
              <w:rPr>
                <w:rFonts w:cs="Times New Roman"/>
                <w:szCs w:val="24"/>
              </w:rPr>
            </w:pPr>
            <w:r w:rsidRPr="002041FF">
              <w:rPr>
                <w:rFonts w:cs="Times New Roman"/>
                <w:szCs w:val="24"/>
              </w:rPr>
              <w:t>Liikleja</w:t>
            </w:r>
          </w:p>
        </w:tc>
        <w:tc>
          <w:tcPr>
            <w:tcW w:w="6073" w:type="dxa"/>
          </w:tcPr>
          <w:p w14:paraId="173DB64B" w14:textId="0A5F844C" w:rsidR="0090637C" w:rsidRPr="002041FF" w:rsidRDefault="00F01F04" w:rsidP="002041FF">
            <w:pPr>
              <w:rPr>
                <w:rFonts w:cs="Times New Roman"/>
                <w:szCs w:val="24"/>
              </w:rPr>
            </w:pPr>
            <w:r>
              <w:rPr>
                <w:rFonts w:cs="Times New Roman"/>
                <w:szCs w:val="24"/>
              </w:rPr>
              <w:t>Jalakäijahelkuri kandmine –</w:t>
            </w:r>
            <w:r w:rsidR="0090637C" w:rsidRPr="002041FF">
              <w:rPr>
                <w:rFonts w:cs="Times New Roman"/>
                <w:szCs w:val="24"/>
              </w:rPr>
              <w:t xml:space="preserve"> täiskasvanud</w:t>
            </w:r>
          </w:p>
        </w:tc>
        <w:tc>
          <w:tcPr>
            <w:tcW w:w="1151" w:type="dxa"/>
          </w:tcPr>
          <w:p w14:paraId="35872174" w14:textId="77777777" w:rsidR="0090637C" w:rsidRPr="002041FF" w:rsidRDefault="0090637C" w:rsidP="002041FF">
            <w:pPr>
              <w:rPr>
                <w:rFonts w:cs="Times New Roman"/>
                <w:szCs w:val="24"/>
              </w:rPr>
            </w:pPr>
            <w:r w:rsidRPr="002041FF">
              <w:rPr>
                <w:rFonts w:cs="Times New Roman"/>
                <w:szCs w:val="24"/>
              </w:rPr>
              <w:t>66% K</w:t>
            </w:r>
          </w:p>
        </w:tc>
        <w:tc>
          <w:tcPr>
            <w:tcW w:w="989" w:type="dxa"/>
          </w:tcPr>
          <w:p w14:paraId="1C1B408D" w14:textId="77777777" w:rsidR="0090637C" w:rsidRPr="002041FF" w:rsidRDefault="0090637C" w:rsidP="002041FF">
            <w:pPr>
              <w:rPr>
                <w:rFonts w:cs="Times New Roman"/>
                <w:szCs w:val="24"/>
              </w:rPr>
            </w:pPr>
            <w:r w:rsidRPr="002041FF">
              <w:rPr>
                <w:rFonts w:cs="Times New Roman"/>
                <w:szCs w:val="24"/>
              </w:rPr>
              <w:t>70%</w:t>
            </w:r>
          </w:p>
        </w:tc>
      </w:tr>
      <w:tr w:rsidR="002041FF" w:rsidRPr="002041FF" w14:paraId="24A4C240" w14:textId="77777777" w:rsidTr="00AE172A">
        <w:tc>
          <w:tcPr>
            <w:tcW w:w="1109" w:type="dxa"/>
          </w:tcPr>
          <w:p w14:paraId="6C525FE7" w14:textId="77777777" w:rsidR="0090637C" w:rsidRPr="002041FF" w:rsidRDefault="0090637C" w:rsidP="002041FF">
            <w:pPr>
              <w:rPr>
                <w:rFonts w:cs="Times New Roman"/>
                <w:szCs w:val="24"/>
              </w:rPr>
            </w:pPr>
            <w:r w:rsidRPr="002041FF">
              <w:rPr>
                <w:rFonts w:cs="Times New Roman"/>
                <w:szCs w:val="24"/>
              </w:rPr>
              <w:t>Liikleja</w:t>
            </w:r>
          </w:p>
        </w:tc>
        <w:tc>
          <w:tcPr>
            <w:tcW w:w="6073" w:type="dxa"/>
          </w:tcPr>
          <w:p w14:paraId="2F3614FC" w14:textId="77777777" w:rsidR="0090637C" w:rsidRPr="002041FF" w:rsidRDefault="0090637C" w:rsidP="002041FF">
            <w:pPr>
              <w:rPr>
                <w:rFonts w:cs="Times New Roman"/>
                <w:szCs w:val="24"/>
              </w:rPr>
            </w:pPr>
            <w:r w:rsidRPr="002041FF">
              <w:rPr>
                <w:rFonts w:cs="Times New Roman"/>
                <w:szCs w:val="24"/>
              </w:rPr>
              <w:t>Lubatud sõidukiiruse ületamine asulas</w:t>
            </w:r>
          </w:p>
        </w:tc>
        <w:tc>
          <w:tcPr>
            <w:tcW w:w="1151" w:type="dxa"/>
          </w:tcPr>
          <w:p w14:paraId="48CFC8F6" w14:textId="77777777" w:rsidR="0090637C" w:rsidRPr="002041FF" w:rsidRDefault="0090637C" w:rsidP="002041FF">
            <w:pPr>
              <w:rPr>
                <w:rFonts w:cs="Times New Roman"/>
                <w:szCs w:val="24"/>
              </w:rPr>
            </w:pPr>
            <w:r w:rsidRPr="002041FF">
              <w:rPr>
                <w:rFonts w:cs="Times New Roman"/>
                <w:szCs w:val="24"/>
              </w:rPr>
              <w:t>72% K</w:t>
            </w:r>
          </w:p>
        </w:tc>
        <w:tc>
          <w:tcPr>
            <w:tcW w:w="989" w:type="dxa"/>
          </w:tcPr>
          <w:p w14:paraId="665D4ECB" w14:textId="77777777" w:rsidR="0090637C" w:rsidRPr="002041FF" w:rsidRDefault="0090637C" w:rsidP="002041FF">
            <w:pPr>
              <w:rPr>
                <w:rFonts w:cs="Times New Roman"/>
                <w:szCs w:val="24"/>
              </w:rPr>
            </w:pPr>
            <w:r w:rsidRPr="002041FF">
              <w:rPr>
                <w:rFonts w:cs="Times New Roman"/>
                <w:szCs w:val="24"/>
              </w:rPr>
              <w:t>35%</w:t>
            </w:r>
          </w:p>
        </w:tc>
      </w:tr>
      <w:tr w:rsidR="002041FF" w:rsidRPr="002041FF" w14:paraId="70150298" w14:textId="77777777" w:rsidTr="00AE172A">
        <w:tc>
          <w:tcPr>
            <w:tcW w:w="1109" w:type="dxa"/>
          </w:tcPr>
          <w:p w14:paraId="5FBCD86E" w14:textId="77777777" w:rsidR="0090637C" w:rsidRPr="002041FF" w:rsidRDefault="0090637C" w:rsidP="002041FF">
            <w:pPr>
              <w:rPr>
                <w:rFonts w:cs="Times New Roman"/>
                <w:szCs w:val="24"/>
              </w:rPr>
            </w:pPr>
            <w:r w:rsidRPr="002041FF">
              <w:rPr>
                <w:rFonts w:cs="Times New Roman"/>
                <w:szCs w:val="24"/>
              </w:rPr>
              <w:t>Liikleja</w:t>
            </w:r>
          </w:p>
        </w:tc>
        <w:tc>
          <w:tcPr>
            <w:tcW w:w="6073" w:type="dxa"/>
          </w:tcPr>
          <w:p w14:paraId="6AC7E33A" w14:textId="3A92C52E" w:rsidR="0090637C" w:rsidRPr="002041FF" w:rsidRDefault="0090637C" w:rsidP="002041FF">
            <w:pPr>
              <w:rPr>
                <w:rFonts w:cs="Times New Roman"/>
                <w:szCs w:val="24"/>
              </w:rPr>
            </w:pPr>
            <w:r w:rsidRPr="002041FF">
              <w:rPr>
                <w:rFonts w:cs="Times New Roman"/>
                <w:szCs w:val="24"/>
              </w:rPr>
              <w:t>Lubatud sõidukiiruse ületamine (üle 10 km/h) põhiteel</w:t>
            </w:r>
          </w:p>
        </w:tc>
        <w:tc>
          <w:tcPr>
            <w:tcW w:w="1151" w:type="dxa"/>
          </w:tcPr>
          <w:p w14:paraId="11651E29" w14:textId="77777777" w:rsidR="0090637C" w:rsidRPr="002041FF" w:rsidRDefault="0090637C" w:rsidP="002041FF">
            <w:pPr>
              <w:rPr>
                <w:rFonts w:cs="Times New Roman"/>
                <w:szCs w:val="24"/>
              </w:rPr>
            </w:pPr>
            <w:r w:rsidRPr="002041FF">
              <w:rPr>
                <w:rFonts w:cs="Times New Roman"/>
                <w:szCs w:val="24"/>
              </w:rPr>
              <w:t>45% K</w:t>
            </w:r>
          </w:p>
        </w:tc>
        <w:tc>
          <w:tcPr>
            <w:tcW w:w="989" w:type="dxa"/>
          </w:tcPr>
          <w:p w14:paraId="6F42C88F" w14:textId="77777777" w:rsidR="0090637C" w:rsidRPr="002041FF" w:rsidRDefault="0090637C" w:rsidP="002041FF">
            <w:pPr>
              <w:rPr>
                <w:rFonts w:cs="Times New Roman"/>
                <w:szCs w:val="24"/>
              </w:rPr>
            </w:pPr>
            <w:r w:rsidRPr="002041FF">
              <w:rPr>
                <w:rFonts w:cs="Times New Roman"/>
                <w:szCs w:val="24"/>
              </w:rPr>
              <w:t>30%</w:t>
            </w:r>
          </w:p>
        </w:tc>
      </w:tr>
      <w:tr w:rsidR="002041FF" w:rsidRPr="002041FF" w14:paraId="413A4D5C" w14:textId="77777777" w:rsidTr="00AE172A">
        <w:tc>
          <w:tcPr>
            <w:tcW w:w="1109" w:type="dxa"/>
          </w:tcPr>
          <w:p w14:paraId="711169BE" w14:textId="77777777" w:rsidR="0090637C" w:rsidRPr="002041FF" w:rsidRDefault="0090637C" w:rsidP="002041FF">
            <w:pPr>
              <w:rPr>
                <w:rFonts w:cs="Times New Roman"/>
                <w:szCs w:val="24"/>
              </w:rPr>
            </w:pPr>
            <w:r w:rsidRPr="002041FF">
              <w:rPr>
                <w:rFonts w:cs="Times New Roman"/>
                <w:szCs w:val="24"/>
              </w:rPr>
              <w:t>Liikleja</w:t>
            </w:r>
          </w:p>
        </w:tc>
        <w:tc>
          <w:tcPr>
            <w:tcW w:w="6073" w:type="dxa"/>
          </w:tcPr>
          <w:p w14:paraId="441286D9" w14:textId="3107BEBA" w:rsidR="0090637C" w:rsidRPr="002041FF" w:rsidRDefault="0090637C" w:rsidP="002041FF">
            <w:pPr>
              <w:rPr>
                <w:rFonts w:cs="Times New Roman"/>
                <w:szCs w:val="24"/>
              </w:rPr>
            </w:pPr>
            <w:r w:rsidRPr="002041FF">
              <w:rPr>
                <w:rFonts w:cs="Times New Roman"/>
                <w:szCs w:val="24"/>
              </w:rPr>
              <w:t>Lubatud sõidukiiruse ületamine (üle 10 km/h) väiksemal teel</w:t>
            </w:r>
          </w:p>
        </w:tc>
        <w:tc>
          <w:tcPr>
            <w:tcW w:w="1151" w:type="dxa"/>
          </w:tcPr>
          <w:p w14:paraId="15CC112B" w14:textId="77777777" w:rsidR="0090637C" w:rsidRPr="002041FF" w:rsidRDefault="0090637C" w:rsidP="002041FF">
            <w:pPr>
              <w:rPr>
                <w:rFonts w:cs="Times New Roman"/>
                <w:szCs w:val="24"/>
              </w:rPr>
            </w:pPr>
            <w:r w:rsidRPr="002041FF">
              <w:rPr>
                <w:rFonts w:cs="Times New Roman"/>
                <w:szCs w:val="24"/>
              </w:rPr>
              <w:t>37% K</w:t>
            </w:r>
          </w:p>
        </w:tc>
        <w:tc>
          <w:tcPr>
            <w:tcW w:w="989" w:type="dxa"/>
          </w:tcPr>
          <w:p w14:paraId="50BB6C65" w14:textId="77777777" w:rsidR="0090637C" w:rsidRPr="002041FF" w:rsidRDefault="0090637C" w:rsidP="002041FF">
            <w:pPr>
              <w:rPr>
                <w:rFonts w:cs="Times New Roman"/>
                <w:szCs w:val="24"/>
              </w:rPr>
            </w:pPr>
            <w:r w:rsidRPr="002041FF">
              <w:rPr>
                <w:rFonts w:cs="Times New Roman"/>
                <w:szCs w:val="24"/>
              </w:rPr>
              <w:t>30%</w:t>
            </w:r>
          </w:p>
        </w:tc>
      </w:tr>
      <w:tr w:rsidR="002041FF" w:rsidRPr="002041FF" w14:paraId="03893CCC" w14:textId="77777777" w:rsidTr="00AE172A">
        <w:tc>
          <w:tcPr>
            <w:tcW w:w="1109" w:type="dxa"/>
          </w:tcPr>
          <w:p w14:paraId="74B6A71F" w14:textId="77777777" w:rsidR="0090637C" w:rsidRPr="002041FF" w:rsidRDefault="0090637C" w:rsidP="002041FF">
            <w:pPr>
              <w:rPr>
                <w:rFonts w:cs="Times New Roman"/>
                <w:szCs w:val="24"/>
              </w:rPr>
            </w:pPr>
            <w:r w:rsidRPr="002041FF">
              <w:rPr>
                <w:rFonts w:cs="Times New Roman"/>
                <w:szCs w:val="24"/>
              </w:rPr>
              <w:t>Liikleja</w:t>
            </w:r>
          </w:p>
        </w:tc>
        <w:tc>
          <w:tcPr>
            <w:tcW w:w="6073" w:type="dxa"/>
          </w:tcPr>
          <w:p w14:paraId="1E365543" w14:textId="77777777" w:rsidR="0090637C" w:rsidRPr="002041FF" w:rsidRDefault="00BF53D4" w:rsidP="002041FF">
            <w:pPr>
              <w:rPr>
                <w:rFonts w:cs="Times New Roman"/>
                <w:szCs w:val="24"/>
              </w:rPr>
            </w:pPr>
            <w:r w:rsidRPr="002041FF">
              <w:rPr>
                <w:rFonts w:cs="Times New Roman"/>
                <w:szCs w:val="24"/>
              </w:rPr>
              <w:t>Statistilise politseioperatsiooni „Kõik puhuvad“</w:t>
            </w:r>
            <w:r w:rsidR="00DC03E0" w:rsidRPr="002041FF">
              <w:rPr>
                <w:rStyle w:val="Allmrkuseviide"/>
                <w:rFonts w:cs="Times New Roman"/>
                <w:szCs w:val="24"/>
              </w:rPr>
              <w:footnoteReference w:id="10"/>
            </w:r>
            <w:r w:rsidRPr="002041FF">
              <w:rPr>
                <w:rFonts w:cs="Times New Roman"/>
                <w:szCs w:val="24"/>
              </w:rPr>
              <w:t xml:space="preserve"> käigus tuvastatud m</w:t>
            </w:r>
            <w:r w:rsidR="0090637C" w:rsidRPr="002041FF">
              <w:rPr>
                <w:rFonts w:cs="Times New Roman"/>
                <w:szCs w:val="24"/>
              </w:rPr>
              <w:t>ootorsõiduk</w:t>
            </w:r>
            <w:r w:rsidRPr="002041FF">
              <w:rPr>
                <w:rFonts w:cs="Times New Roman"/>
                <w:szCs w:val="24"/>
              </w:rPr>
              <w:t>i joobes juhtimise</w:t>
            </w:r>
            <w:r w:rsidRPr="002041FF">
              <w:rPr>
                <w:rStyle w:val="Allmrkuseviide"/>
                <w:rFonts w:cs="Times New Roman"/>
                <w:szCs w:val="24"/>
              </w:rPr>
              <w:footnoteReference w:id="11"/>
            </w:r>
            <w:r w:rsidRPr="002041FF">
              <w:rPr>
                <w:rFonts w:cs="Times New Roman"/>
                <w:szCs w:val="24"/>
              </w:rPr>
              <w:t xml:space="preserve"> osakaal kontrollitutest</w:t>
            </w:r>
            <w:r w:rsidR="0090637C" w:rsidRPr="002041FF">
              <w:rPr>
                <w:rFonts w:cs="Times New Roman"/>
                <w:szCs w:val="24"/>
              </w:rPr>
              <w:t xml:space="preserve"> </w:t>
            </w:r>
          </w:p>
        </w:tc>
        <w:tc>
          <w:tcPr>
            <w:tcW w:w="1151" w:type="dxa"/>
          </w:tcPr>
          <w:p w14:paraId="2571AEB4" w14:textId="77777777" w:rsidR="0090637C" w:rsidRPr="002041FF" w:rsidRDefault="0090637C" w:rsidP="002041FF">
            <w:pPr>
              <w:rPr>
                <w:rFonts w:cs="Times New Roman"/>
                <w:szCs w:val="24"/>
              </w:rPr>
            </w:pPr>
            <w:r w:rsidRPr="002041FF">
              <w:rPr>
                <w:rFonts w:cs="Times New Roman"/>
                <w:szCs w:val="24"/>
              </w:rPr>
              <w:t xml:space="preserve">0,15% </w:t>
            </w:r>
          </w:p>
        </w:tc>
        <w:tc>
          <w:tcPr>
            <w:tcW w:w="989" w:type="dxa"/>
          </w:tcPr>
          <w:p w14:paraId="1547EE2F" w14:textId="77777777" w:rsidR="0090637C" w:rsidRPr="002041FF" w:rsidRDefault="0090637C" w:rsidP="002041FF">
            <w:pPr>
              <w:rPr>
                <w:rFonts w:cs="Times New Roman"/>
                <w:szCs w:val="24"/>
              </w:rPr>
            </w:pPr>
            <w:r w:rsidRPr="002041FF">
              <w:rPr>
                <w:rFonts w:cs="Times New Roman"/>
                <w:szCs w:val="24"/>
              </w:rPr>
              <w:t>0,11%</w:t>
            </w:r>
          </w:p>
        </w:tc>
      </w:tr>
      <w:tr w:rsidR="002041FF" w:rsidRPr="002041FF" w14:paraId="06BFE754" w14:textId="77777777" w:rsidTr="00AE172A">
        <w:tc>
          <w:tcPr>
            <w:tcW w:w="1109" w:type="dxa"/>
          </w:tcPr>
          <w:p w14:paraId="42EE08AB" w14:textId="77777777" w:rsidR="0090637C" w:rsidRPr="002041FF" w:rsidRDefault="0090637C" w:rsidP="002041FF">
            <w:pPr>
              <w:rPr>
                <w:rFonts w:cs="Times New Roman"/>
                <w:szCs w:val="24"/>
              </w:rPr>
            </w:pPr>
            <w:r w:rsidRPr="002041FF">
              <w:rPr>
                <w:rFonts w:cs="Times New Roman"/>
                <w:szCs w:val="24"/>
              </w:rPr>
              <w:t>Liikleja</w:t>
            </w:r>
          </w:p>
        </w:tc>
        <w:tc>
          <w:tcPr>
            <w:tcW w:w="6073" w:type="dxa"/>
          </w:tcPr>
          <w:p w14:paraId="40CF688E" w14:textId="77777777" w:rsidR="0090637C" w:rsidRPr="002041FF" w:rsidRDefault="0090637C" w:rsidP="002041FF">
            <w:pPr>
              <w:rPr>
                <w:rFonts w:cs="Times New Roman"/>
                <w:szCs w:val="24"/>
              </w:rPr>
            </w:pPr>
            <w:r w:rsidRPr="002041FF">
              <w:rPr>
                <w:rFonts w:cs="Times New Roman"/>
                <w:szCs w:val="24"/>
              </w:rPr>
              <w:t>Mootorsõiduki joobes juhtimine</w:t>
            </w:r>
            <w:r w:rsidR="00BF53D4" w:rsidRPr="002041FF">
              <w:rPr>
                <w:rFonts w:cs="Times New Roman"/>
                <w:szCs w:val="24"/>
              </w:rPr>
              <w:t xml:space="preserve"> liiklejate hinnangul</w:t>
            </w:r>
          </w:p>
        </w:tc>
        <w:tc>
          <w:tcPr>
            <w:tcW w:w="1151" w:type="dxa"/>
          </w:tcPr>
          <w:p w14:paraId="6FEAE0A8" w14:textId="77777777" w:rsidR="0090637C" w:rsidRPr="002041FF" w:rsidRDefault="0090637C" w:rsidP="002041FF">
            <w:pPr>
              <w:rPr>
                <w:rFonts w:cs="Times New Roman"/>
                <w:szCs w:val="24"/>
              </w:rPr>
            </w:pPr>
            <w:r w:rsidRPr="002041FF">
              <w:rPr>
                <w:rFonts w:cs="Times New Roman"/>
                <w:szCs w:val="24"/>
              </w:rPr>
              <w:t>13% K</w:t>
            </w:r>
          </w:p>
        </w:tc>
        <w:tc>
          <w:tcPr>
            <w:tcW w:w="989" w:type="dxa"/>
          </w:tcPr>
          <w:p w14:paraId="20B97B67" w14:textId="77777777" w:rsidR="0090637C" w:rsidRPr="002041FF" w:rsidRDefault="0090637C" w:rsidP="002041FF">
            <w:pPr>
              <w:rPr>
                <w:rFonts w:cs="Times New Roman"/>
                <w:szCs w:val="24"/>
              </w:rPr>
            </w:pPr>
            <w:r w:rsidRPr="002041FF">
              <w:rPr>
                <w:rFonts w:cs="Times New Roman"/>
                <w:szCs w:val="24"/>
              </w:rPr>
              <w:t>7%</w:t>
            </w:r>
          </w:p>
        </w:tc>
      </w:tr>
      <w:tr w:rsidR="002041FF" w:rsidRPr="002041FF" w14:paraId="2BFA3141" w14:textId="77777777" w:rsidTr="00AE172A">
        <w:tc>
          <w:tcPr>
            <w:tcW w:w="1109" w:type="dxa"/>
          </w:tcPr>
          <w:p w14:paraId="0B1A2AE1" w14:textId="77777777" w:rsidR="0090637C" w:rsidRPr="002041FF" w:rsidRDefault="0090637C" w:rsidP="002041FF">
            <w:pPr>
              <w:rPr>
                <w:rFonts w:cs="Times New Roman"/>
                <w:szCs w:val="24"/>
              </w:rPr>
            </w:pPr>
            <w:r w:rsidRPr="002041FF">
              <w:rPr>
                <w:rFonts w:cs="Times New Roman"/>
                <w:szCs w:val="24"/>
              </w:rPr>
              <w:t>Liikleja</w:t>
            </w:r>
          </w:p>
        </w:tc>
        <w:tc>
          <w:tcPr>
            <w:tcW w:w="6073" w:type="dxa"/>
          </w:tcPr>
          <w:p w14:paraId="05EBB768" w14:textId="295457B2" w:rsidR="0090637C" w:rsidRPr="002041FF" w:rsidRDefault="0090637C" w:rsidP="002041FF">
            <w:pPr>
              <w:rPr>
                <w:rFonts w:cs="Times New Roman"/>
                <w:szCs w:val="24"/>
              </w:rPr>
            </w:pPr>
            <w:r w:rsidRPr="002041FF">
              <w:rPr>
                <w:rFonts w:cs="Times New Roman"/>
                <w:szCs w:val="24"/>
              </w:rPr>
              <w:t>Sõidue</w:t>
            </w:r>
            <w:r w:rsidR="00F01F04">
              <w:rPr>
                <w:rFonts w:cs="Times New Roman"/>
                <w:szCs w:val="24"/>
              </w:rPr>
              <w:t>ksami esimesel katsel läbinute protsent</w:t>
            </w:r>
          </w:p>
        </w:tc>
        <w:tc>
          <w:tcPr>
            <w:tcW w:w="1151" w:type="dxa"/>
          </w:tcPr>
          <w:p w14:paraId="3EE7D710" w14:textId="77777777" w:rsidR="0090637C" w:rsidRPr="002041FF" w:rsidRDefault="0090637C" w:rsidP="002041FF">
            <w:pPr>
              <w:rPr>
                <w:rFonts w:cs="Times New Roman"/>
                <w:szCs w:val="24"/>
              </w:rPr>
            </w:pPr>
            <w:r w:rsidRPr="002041FF">
              <w:rPr>
                <w:rFonts w:cs="Times New Roman"/>
                <w:szCs w:val="24"/>
              </w:rPr>
              <w:t>58,5%</w:t>
            </w:r>
          </w:p>
        </w:tc>
        <w:tc>
          <w:tcPr>
            <w:tcW w:w="989" w:type="dxa"/>
          </w:tcPr>
          <w:p w14:paraId="5F326930" w14:textId="77777777" w:rsidR="0090637C" w:rsidRPr="002041FF" w:rsidRDefault="0090637C" w:rsidP="002041FF">
            <w:pPr>
              <w:rPr>
                <w:rFonts w:cs="Times New Roman"/>
                <w:szCs w:val="24"/>
              </w:rPr>
            </w:pPr>
            <w:r w:rsidRPr="002041FF">
              <w:rPr>
                <w:rFonts w:cs="Times New Roman"/>
                <w:szCs w:val="24"/>
              </w:rPr>
              <w:t>68%</w:t>
            </w:r>
          </w:p>
        </w:tc>
      </w:tr>
      <w:tr w:rsidR="002041FF" w:rsidRPr="002041FF" w14:paraId="4AD8020A" w14:textId="77777777" w:rsidTr="00AE172A">
        <w:tc>
          <w:tcPr>
            <w:tcW w:w="1109" w:type="dxa"/>
          </w:tcPr>
          <w:p w14:paraId="276C3130" w14:textId="77777777" w:rsidR="0090637C" w:rsidRPr="002041FF" w:rsidRDefault="0090637C" w:rsidP="002041FF">
            <w:pPr>
              <w:rPr>
                <w:rFonts w:cs="Times New Roman"/>
                <w:szCs w:val="24"/>
              </w:rPr>
            </w:pPr>
            <w:r w:rsidRPr="002041FF">
              <w:rPr>
                <w:rFonts w:cs="Times New Roman"/>
                <w:szCs w:val="24"/>
              </w:rPr>
              <w:t>Keskkond</w:t>
            </w:r>
          </w:p>
        </w:tc>
        <w:tc>
          <w:tcPr>
            <w:tcW w:w="6073" w:type="dxa"/>
          </w:tcPr>
          <w:p w14:paraId="7CA7D43A" w14:textId="112CB094" w:rsidR="0090637C" w:rsidRPr="002041FF" w:rsidRDefault="005F30EC" w:rsidP="002041FF">
            <w:pPr>
              <w:rPr>
                <w:rFonts w:cs="Times New Roman"/>
                <w:szCs w:val="24"/>
              </w:rPr>
            </w:pPr>
            <w:r w:rsidRPr="002041FF">
              <w:rPr>
                <w:rFonts w:cs="Times New Roman"/>
                <w:szCs w:val="24"/>
              </w:rPr>
              <w:t>Täiendava k</w:t>
            </w:r>
            <w:r w:rsidR="0090637C" w:rsidRPr="002041FF">
              <w:rPr>
                <w:rFonts w:cs="Times New Roman"/>
                <w:szCs w:val="24"/>
              </w:rPr>
              <w:t>eskpiirde paigaldamine riigiteel</w:t>
            </w:r>
            <w:r w:rsidRPr="002041FF">
              <w:rPr>
                <w:rFonts w:cs="Times New Roman"/>
                <w:szCs w:val="24"/>
              </w:rPr>
              <w:t xml:space="preserve"> (km)</w:t>
            </w:r>
          </w:p>
        </w:tc>
        <w:tc>
          <w:tcPr>
            <w:tcW w:w="1151" w:type="dxa"/>
          </w:tcPr>
          <w:p w14:paraId="4D85B473" w14:textId="77777777" w:rsidR="0090637C" w:rsidRPr="002041FF" w:rsidRDefault="0090637C" w:rsidP="002041FF">
            <w:pPr>
              <w:rPr>
                <w:rFonts w:cs="Times New Roman"/>
                <w:szCs w:val="24"/>
              </w:rPr>
            </w:pPr>
            <w:r w:rsidRPr="002041FF">
              <w:rPr>
                <w:rFonts w:cs="Times New Roman"/>
                <w:szCs w:val="24"/>
              </w:rPr>
              <w:t>0</w:t>
            </w:r>
          </w:p>
        </w:tc>
        <w:tc>
          <w:tcPr>
            <w:tcW w:w="989" w:type="dxa"/>
          </w:tcPr>
          <w:p w14:paraId="1D687187" w14:textId="77777777" w:rsidR="0090637C" w:rsidRPr="002041FF" w:rsidRDefault="0090637C" w:rsidP="002041FF">
            <w:pPr>
              <w:rPr>
                <w:rFonts w:cs="Times New Roman"/>
                <w:szCs w:val="24"/>
              </w:rPr>
            </w:pPr>
            <w:r w:rsidRPr="002041FF">
              <w:rPr>
                <w:rFonts w:cs="Times New Roman"/>
                <w:szCs w:val="24"/>
              </w:rPr>
              <w:t>82</w:t>
            </w:r>
          </w:p>
        </w:tc>
      </w:tr>
      <w:tr w:rsidR="002041FF" w:rsidRPr="002041FF" w14:paraId="182C37FF" w14:textId="77777777" w:rsidTr="00AE172A">
        <w:tc>
          <w:tcPr>
            <w:tcW w:w="1109" w:type="dxa"/>
          </w:tcPr>
          <w:p w14:paraId="5BD303BC" w14:textId="77777777" w:rsidR="0090637C" w:rsidRPr="002041FF" w:rsidRDefault="0090637C" w:rsidP="002041FF">
            <w:pPr>
              <w:rPr>
                <w:rFonts w:cs="Times New Roman"/>
                <w:szCs w:val="24"/>
              </w:rPr>
            </w:pPr>
            <w:r w:rsidRPr="002041FF">
              <w:rPr>
                <w:rFonts w:cs="Times New Roman"/>
                <w:szCs w:val="24"/>
              </w:rPr>
              <w:t>Keskkond</w:t>
            </w:r>
          </w:p>
        </w:tc>
        <w:tc>
          <w:tcPr>
            <w:tcW w:w="6073" w:type="dxa"/>
          </w:tcPr>
          <w:p w14:paraId="494335C9" w14:textId="7A7ECA6B" w:rsidR="0090637C" w:rsidRPr="002041FF" w:rsidRDefault="005F30EC" w:rsidP="002041FF">
            <w:pPr>
              <w:rPr>
                <w:rFonts w:cs="Times New Roman"/>
                <w:szCs w:val="24"/>
              </w:rPr>
            </w:pPr>
            <w:r w:rsidRPr="002041FF">
              <w:rPr>
                <w:rFonts w:cs="Times New Roman"/>
                <w:szCs w:val="24"/>
              </w:rPr>
              <w:t>Täiendava k</w:t>
            </w:r>
            <w:r w:rsidR="0090637C" w:rsidRPr="002041FF">
              <w:rPr>
                <w:rFonts w:cs="Times New Roman"/>
                <w:szCs w:val="24"/>
              </w:rPr>
              <w:t>ülgpiirde paigaldamine riigiteel</w:t>
            </w:r>
            <w:r w:rsidRPr="002041FF">
              <w:rPr>
                <w:rFonts w:cs="Times New Roman"/>
                <w:szCs w:val="24"/>
              </w:rPr>
              <w:t xml:space="preserve"> (km)</w:t>
            </w:r>
          </w:p>
        </w:tc>
        <w:tc>
          <w:tcPr>
            <w:tcW w:w="1151" w:type="dxa"/>
          </w:tcPr>
          <w:p w14:paraId="32734ED7" w14:textId="77777777" w:rsidR="0090637C" w:rsidRPr="002041FF" w:rsidRDefault="0090637C" w:rsidP="002041FF">
            <w:pPr>
              <w:rPr>
                <w:rFonts w:cs="Times New Roman"/>
                <w:szCs w:val="24"/>
              </w:rPr>
            </w:pPr>
            <w:r w:rsidRPr="002041FF">
              <w:rPr>
                <w:rFonts w:cs="Times New Roman"/>
                <w:szCs w:val="24"/>
              </w:rPr>
              <w:t>0</w:t>
            </w:r>
          </w:p>
        </w:tc>
        <w:tc>
          <w:tcPr>
            <w:tcW w:w="989" w:type="dxa"/>
          </w:tcPr>
          <w:p w14:paraId="0CA45A63" w14:textId="77777777" w:rsidR="0090637C" w:rsidRPr="002041FF" w:rsidRDefault="0027187D" w:rsidP="002041FF">
            <w:pPr>
              <w:rPr>
                <w:rFonts w:cs="Times New Roman"/>
                <w:szCs w:val="24"/>
              </w:rPr>
            </w:pPr>
            <w:r w:rsidRPr="002041FF">
              <w:rPr>
                <w:rFonts w:cs="Times New Roman"/>
                <w:szCs w:val="24"/>
              </w:rPr>
              <w:t>80</w:t>
            </w:r>
          </w:p>
        </w:tc>
      </w:tr>
      <w:tr w:rsidR="002041FF" w:rsidRPr="002041FF" w14:paraId="3DAA5CD0" w14:textId="77777777" w:rsidTr="00AE172A">
        <w:tc>
          <w:tcPr>
            <w:tcW w:w="1109" w:type="dxa"/>
          </w:tcPr>
          <w:p w14:paraId="736CF5AB" w14:textId="77777777" w:rsidR="0090637C" w:rsidRPr="002041FF" w:rsidRDefault="0090637C" w:rsidP="002041FF">
            <w:pPr>
              <w:rPr>
                <w:rFonts w:cs="Times New Roman"/>
                <w:szCs w:val="24"/>
              </w:rPr>
            </w:pPr>
            <w:r w:rsidRPr="002041FF">
              <w:rPr>
                <w:rFonts w:cs="Times New Roman"/>
                <w:szCs w:val="24"/>
              </w:rPr>
              <w:t>Keskkond</w:t>
            </w:r>
          </w:p>
        </w:tc>
        <w:tc>
          <w:tcPr>
            <w:tcW w:w="6073" w:type="dxa"/>
          </w:tcPr>
          <w:p w14:paraId="36199EA0" w14:textId="6D2874F6" w:rsidR="0090637C" w:rsidRPr="002041FF" w:rsidRDefault="0090637C" w:rsidP="002041FF">
            <w:pPr>
              <w:rPr>
                <w:rFonts w:cs="Times New Roman"/>
                <w:szCs w:val="24"/>
              </w:rPr>
            </w:pPr>
            <w:r w:rsidRPr="002041FF">
              <w:rPr>
                <w:rFonts w:cs="Times New Roman"/>
                <w:szCs w:val="24"/>
              </w:rPr>
              <w:t>Täiendava keskpõristi kilometraaž riigiteel</w:t>
            </w:r>
          </w:p>
        </w:tc>
        <w:tc>
          <w:tcPr>
            <w:tcW w:w="1151" w:type="dxa"/>
          </w:tcPr>
          <w:p w14:paraId="0FE7438F" w14:textId="77777777" w:rsidR="0090637C" w:rsidRPr="002041FF" w:rsidRDefault="0090637C" w:rsidP="002041FF">
            <w:pPr>
              <w:rPr>
                <w:rFonts w:cs="Times New Roman"/>
                <w:szCs w:val="24"/>
              </w:rPr>
            </w:pPr>
            <w:r w:rsidRPr="002041FF">
              <w:rPr>
                <w:rFonts w:cs="Times New Roman"/>
                <w:szCs w:val="24"/>
              </w:rPr>
              <w:t>0</w:t>
            </w:r>
          </w:p>
        </w:tc>
        <w:tc>
          <w:tcPr>
            <w:tcW w:w="989" w:type="dxa"/>
          </w:tcPr>
          <w:p w14:paraId="361779D9" w14:textId="441BF894" w:rsidR="0090637C" w:rsidRPr="002041FF" w:rsidRDefault="0090637C" w:rsidP="002041FF">
            <w:pPr>
              <w:rPr>
                <w:rFonts w:cs="Times New Roman"/>
                <w:szCs w:val="24"/>
              </w:rPr>
            </w:pPr>
            <w:r w:rsidRPr="002041FF">
              <w:rPr>
                <w:rFonts w:cs="Times New Roman"/>
                <w:szCs w:val="24"/>
              </w:rPr>
              <w:t>1500</w:t>
            </w:r>
          </w:p>
        </w:tc>
      </w:tr>
      <w:tr w:rsidR="002041FF" w:rsidRPr="002041FF" w14:paraId="15219DD4" w14:textId="77777777" w:rsidTr="00AE172A">
        <w:tc>
          <w:tcPr>
            <w:tcW w:w="1109" w:type="dxa"/>
          </w:tcPr>
          <w:p w14:paraId="4BB76F61" w14:textId="77777777" w:rsidR="0090637C" w:rsidRPr="002041FF" w:rsidRDefault="0090637C" w:rsidP="002041FF">
            <w:pPr>
              <w:rPr>
                <w:rFonts w:cs="Times New Roman"/>
                <w:szCs w:val="24"/>
              </w:rPr>
            </w:pPr>
            <w:r w:rsidRPr="002041FF">
              <w:rPr>
                <w:rFonts w:cs="Times New Roman"/>
                <w:szCs w:val="24"/>
              </w:rPr>
              <w:t>Keskkond</w:t>
            </w:r>
          </w:p>
        </w:tc>
        <w:tc>
          <w:tcPr>
            <w:tcW w:w="6073" w:type="dxa"/>
          </w:tcPr>
          <w:p w14:paraId="5738B195" w14:textId="001C1F4F" w:rsidR="0090637C" w:rsidRPr="002041FF" w:rsidRDefault="0090637C" w:rsidP="002041FF">
            <w:pPr>
              <w:rPr>
                <w:rFonts w:cs="Times New Roman"/>
                <w:szCs w:val="24"/>
              </w:rPr>
            </w:pPr>
            <w:r w:rsidRPr="002041FF">
              <w:rPr>
                <w:rFonts w:cs="Times New Roman"/>
                <w:szCs w:val="24"/>
              </w:rPr>
              <w:t>Täiendav kergliiklusteede kilometraaž KOV</w:t>
            </w:r>
            <w:r w:rsidR="00F01F04">
              <w:rPr>
                <w:rFonts w:cs="Times New Roman"/>
                <w:szCs w:val="24"/>
              </w:rPr>
              <w:t>-i</w:t>
            </w:r>
            <w:r w:rsidRPr="002041FF">
              <w:rPr>
                <w:rFonts w:cs="Times New Roman"/>
                <w:szCs w:val="24"/>
              </w:rPr>
              <w:t xml:space="preserve"> teel</w:t>
            </w:r>
          </w:p>
        </w:tc>
        <w:tc>
          <w:tcPr>
            <w:tcW w:w="1151" w:type="dxa"/>
          </w:tcPr>
          <w:p w14:paraId="350176B3" w14:textId="77777777" w:rsidR="0090637C" w:rsidRPr="002041FF" w:rsidRDefault="0090637C" w:rsidP="002041FF">
            <w:pPr>
              <w:rPr>
                <w:rFonts w:cs="Times New Roman"/>
                <w:szCs w:val="24"/>
              </w:rPr>
            </w:pPr>
            <w:r w:rsidRPr="002041FF">
              <w:rPr>
                <w:rFonts w:cs="Times New Roman"/>
                <w:szCs w:val="24"/>
              </w:rPr>
              <w:t>0</w:t>
            </w:r>
          </w:p>
        </w:tc>
        <w:tc>
          <w:tcPr>
            <w:tcW w:w="989" w:type="dxa"/>
          </w:tcPr>
          <w:p w14:paraId="14337524" w14:textId="77777777" w:rsidR="0090637C" w:rsidRPr="002041FF" w:rsidRDefault="0090637C" w:rsidP="002041FF">
            <w:pPr>
              <w:rPr>
                <w:rFonts w:cs="Times New Roman"/>
                <w:szCs w:val="24"/>
              </w:rPr>
            </w:pPr>
            <w:r w:rsidRPr="002041FF">
              <w:rPr>
                <w:rFonts w:cs="Times New Roman"/>
                <w:szCs w:val="24"/>
              </w:rPr>
              <w:t>60</w:t>
            </w:r>
          </w:p>
        </w:tc>
      </w:tr>
      <w:tr w:rsidR="002041FF" w:rsidRPr="002041FF" w14:paraId="25844B22" w14:textId="77777777" w:rsidTr="00AE172A">
        <w:tc>
          <w:tcPr>
            <w:tcW w:w="1109" w:type="dxa"/>
          </w:tcPr>
          <w:p w14:paraId="45B086E3" w14:textId="77777777" w:rsidR="0090637C" w:rsidRPr="002041FF" w:rsidRDefault="0090637C" w:rsidP="002041FF">
            <w:pPr>
              <w:rPr>
                <w:rFonts w:cs="Times New Roman"/>
                <w:szCs w:val="24"/>
              </w:rPr>
            </w:pPr>
            <w:r w:rsidRPr="002041FF">
              <w:rPr>
                <w:rFonts w:cs="Times New Roman"/>
                <w:szCs w:val="24"/>
              </w:rPr>
              <w:t>Sõiduk</w:t>
            </w:r>
          </w:p>
        </w:tc>
        <w:tc>
          <w:tcPr>
            <w:tcW w:w="6073" w:type="dxa"/>
          </w:tcPr>
          <w:p w14:paraId="20338723" w14:textId="0F5AFCE8" w:rsidR="0090637C" w:rsidRPr="002041FF" w:rsidRDefault="00F50D14" w:rsidP="002041FF">
            <w:pPr>
              <w:rPr>
                <w:rFonts w:cs="Times New Roman"/>
                <w:szCs w:val="24"/>
              </w:rPr>
            </w:pPr>
            <w:r>
              <w:rPr>
                <w:rFonts w:cs="Times New Roman"/>
                <w:szCs w:val="24"/>
              </w:rPr>
              <w:t xml:space="preserve">Üle 10 </w:t>
            </w:r>
            <w:r w:rsidR="0090637C" w:rsidRPr="002041FF">
              <w:rPr>
                <w:rFonts w:cs="Times New Roman"/>
                <w:szCs w:val="24"/>
              </w:rPr>
              <w:t>aasta vanuste liikluses osalevate sõidukite osakaal</w:t>
            </w:r>
          </w:p>
        </w:tc>
        <w:tc>
          <w:tcPr>
            <w:tcW w:w="1151" w:type="dxa"/>
          </w:tcPr>
          <w:p w14:paraId="73D406EE" w14:textId="77777777" w:rsidR="0090637C" w:rsidRPr="002041FF" w:rsidRDefault="0090637C" w:rsidP="002041FF">
            <w:pPr>
              <w:rPr>
                <w:rFonts w:cs="Times New Roman"/>
                <w:szCs w:val="24"/>
              </w:rPr>
            </w:pPr>
            <w:r w:rsidRPr="002041FF">
              <w:rPr>
                <w:rFonts w:cs="Times New Roman"/>
                <w:szCs w:val="24"/>
              </w:rPr>
              <w:t>52,8%</w:t>
            </w:r>
          </w:p>
        </w:tc>
        <w:tc>
          <w:tcPr>
            <w:tcW w:w="989" w:type="dxa"/>
          </w:tcPr>
          <w:p w14:paraId="281AC1A9" w14:textId="77777777" w:rsidR="0090637C" w:rsidRPr="002041FF" w:rsidRDefault="0090637C" w:rsidP="002041FF">
            <w:pPr>
              <w:rPr>
                <w:rFonts w:cs="Times New Roman"/>
                <w:szCs w:val="24"/>
              </w:rPr>
            </w:pPr>
            <w:r w:rsidRPr="002041FF">
              <w:rPr>
                <w:rFonts w:cs="Times New Roman"/>
                <w:szCs w:val="24"/>
              </w:rPr>
              <w:t>50%</w:t>
            </w:r>
          </w:p>
        </w:tc>
      </w:tr>
      <w:tr w:rsidR="002041FF" w:rsidRPr="002041FF" w14:paraId="54EBE16E" w14:textId="77777777" w:rsidTr="00AE172A">
        <w:tc>
          <w:tcPr>
            <w:tcW w:w="1109" w:type="dxa"/>
          </w:tcPr>
          <w:p w14:paraId="5F432FEA" w14:textId="77777777" w:rsidR="0090637C" w:rsidRPr="002041FF" w:rsidRDefault="0090637C" w:rsidP="002041FF">
            <w:pPr>
              <w:rPr>
                <w:rFonts w:cs="Times New Roman"/>
                <w:szCs w:val="24"/>
              </w:rPr>
            </w:pPr>
            <w:r w:rsidRPr="002041FF">
              <w:rPr>
                <w:rFonts w:cs="Times New Roman"/>
                <w:szCs w:val="24"/>
              </w:rPr>
              <w:t>Sõiduk</w:t>
            </w:r>
          </w:p>
        </w:tc>
        <w:tc>
          <w:tcPr>
            <w:tcW w:w="6073" w:type="dxa"/>
          </w:tcPr>
          <w:p w14:paraId="2F9218AC" w14:textId="3C82C3DE" w:rsidR="0090637C" w:rsidRPr="002041FF" w:rsidRDefault="0090637C" w:rsidP="002041FF">
            <w:pPr>
              <w:rPr>
                <w:rFonts w:cs="Times New Roman"/>
                <w:szCs w:val="24"/>
              </w:rPr>
            </w:pPr>
            <w:r w:rsidRPr="002041FF">
              <w:rPr>
                <w:rFonts w:cs="Times New Roman"/>
                <w:szCs w:val="24"/>
              </w:rPr>
              <w:t>M1</w:t>
            </w:r>
            <w:r w:rsidR="00734046">
              <w:t>-kategooria mootorsõiduki</w:t>
            </w:r>
            <w:r w:rsidRPr="002041FF">
              <w:rPr>
                <w:rFonts w:cs="Times New Roman"/>
                <w:szCs w:val="24"/>
              </w:rPr>
              <w:t xml:space="preserve"> (sõiduauto) tehnoüleva</w:t>
            </w:r>
            <w:r w:rsidR="00F01F04">
              <w:rPr>
                <w:rFonts w:cs="Times New Roman"/>
                <w:szCs w:val="24"/>
              </w:rPr>
              <w:t>atuse esimesel korral läbinute protsent</w:t>
            </w:r>
          </w:p>
        </w:tc>
        <w:tc>
          <w:tcPr>
            <w:tcW w:w="1151" w:type="dxa"/>
          </w:tcPr>
          <w:p w14:paraId="12C95135" w14:textId="77777777" w:rsidR="0090637C" w:rsidRPr="002041FF" w:rsidRDefault="0090637C" w:rsidP="002041FF">
            <w:pPr>
              <w:rPr>
                <w:rFonts w:cs="Times New Roman"/>
                <w:szCs w:val="24"/>
              </w:rPr>
            </w:pPr>
            <w:r w:rsidRPr="002041FF">
              <w:rPr>
                <w:rFonts w:cs="Times New Roman"/>
                <w:szCs w:val="24"/>
              </w:rPr>
              <w:t>89,9%</w:t>
            </w:r>
          </w:p>
        </w:tc>
        <w:tc>
          <w:tcPr>
            <w:tcW w:w="989" w:type="dxa"/>
          </w:tcPr>
          <w:p w14:paraId="503D261C" w14:textId="13F76A31" w:rsidR="0090637C" w:rsidRPr="002041FF" w:rsidRDefault="0090637C" w:rsidP="002041FF">
            <w:pPr>
              <w:rPr>
                <w:rFonts w:cs="Times New Roman"/>
                <w:szCs w:val="24"/>
              </w:rPr>
            </w:pPr>
            <w:r w:rsidRPr="002041FF">
              <w:rPr>
                <w:rFonts w:cs="Times New Roman"/>
                <w:szCs w:val="24"/>
              </w:rPr>
              <w:t>85%</w:t>
            </w:r>
            <w:r w:rsidR="00AE64FF">
              <w:rPr>
                <w:rStyle w:val="Allmrkuseviide"/>
                <w:rFonts w:cs="Times New Roman"/>
                <w:szCs w:val="24"/>
              </w:rPr>
              <w:footnoteReference w:id="12"/>
            </w:r>
          </w:p>
        </w:tc>
      </w:tr>
      <w:tr w:rsidR="002041FF" w:rsidRPr="002041FF" w14:paraId="2067BD64" w14:textId="77777777" w:rsidTr="00AE172A">
        <w:tc>
          <w:tcPr>
            <w:tcW w:w="1109" w:type="dxa"/>
          </w:tcPr>
          <w:p w14:paraId="783409F5" w14:textId="77777777" w:rsidR="0090637C" w:rsidRPr="002041FF" w:rsidRDefault="0090637C" w:rsidP="002041FF">
            <w:pPr>
              <w:rPr>
                <w:rFonts w:cs="Times New Roman"/>
                <w:szCs w:val="24"/>
              </w:rPr>
            </w:pPr>
            <w:r w:rsidRPr="002041FF">
              <w:rPr>
                <w:rFonts w:cs="Times New Roman"/>
                <w:szCs w:val="24"/>
              </w:rPr>
              <w:lastRenderedPageBreak/>
              <w:t>Sõiduk</w:t>
            </w:r>
          </w:p>
        </w:tc>
        <w:tc>
          <w:tcPr>
            <w:tcW w:w="6073" w:type="dxa"/>
          </w:tcPr>
          <w:p w14:paraId="7F6EE367" w14:textId="4203DCEE" w:rsidR="0090637C" w:rsidRPr="002041FF" w:rsidRDefault="0090637C" w:rsidP="002041FF">
            <w:pPr>
              <w:rPr>
                <w:rFonts w:cs="Times New Roman"/>
                <w:szCs w:val="24"/>
              </w:rPr>
            </w:pPr>
            <w:r w:rsidRPr="002041FF">
              <w:rPr>
                <w:rFonts w:cs="Times New Roman"/>
                <w:szCs w:val="24"/>
              </w:rPr>
              <w:t>M3 (buss) tehnoüleva</w:t>
            </w:r>
            <w:r w:rsidR="00F01F04">
              <w:rPr>
                <w:rFonts w:cs="Times New Roman"/>
                <w:szCs w:val="24"/>
              </w:rPr>
              <w:t>atuse esimesel korral läbinute protsent</w:t>
            </w:r>
          </w:p>
        </w:tc>
        <w:tc>
          <w:tcPr>
            <w:tcW w:w="1151" w:type="dxa"/>
          </w:tcPr>
          <w:p w14:paraId="5C16D9BB" w14:textId="77777777" w:rsidR="0090637C" w:rsidRPr="002041FF" w:rsidRDefault="0090637C" w:rsidP="002041FF">
            <w:pPr>
              <w:rPr>
                <w:rFonts w:cs="Times New Roman"/>
                <w:szCs w:val="24"/>
              </w:rPr>
            </w:pPr>
            <w:r w:rsidRPr="002041FF">
              <w:rPr>
                <w:rFonts w:cs="Times New Roman"/>
                <w:szCs w:val="24"/>
              </w:rPr>
              <w:t>87,8%</w:t>
            </w:r>
          </w:p>
        </w:tc>
        <w:tc>
          <w:tcPr>
            <w:tcW w:w="989" w:type="dxa"/>
          </w:tcPr>
          <w:p w14:paraId="73ABC9C0" w14:textId="220391A8" w:rsidR="0090637C" w:rsidRPr="00AE64FF" w:rsidRDefault="0090637C" w:rsidP="002041FF">
            <w:pPr>
              <w:rPr>
                <w:rFonts w:cs="Times New Roman"/>
                <w:szCs w:val="24"/>
                <w:vertAlign w:val="superscript"/>
              </w:rPr>
            </w:pPr>
            <w:r w:rsidRPr="002041FF">
              <w:rPr>
                <w:rFonts w:cs="Times New Roman"/>
                <w:szCs w:val="24"/>
              </w:rPr>
              <w:t>85%</w:t>
            </w:r>
            <w:r w:rsidR="00AE64FF">
              <w:rPr>
                <w:rFonts w:cs="Times New Roman"/>
                <w:szCs w:val="24"/>
                <w:vertAlign w:val="superscript"/>
              </w:rPr>
              <w:t>12</w:t>
            </w:r>
          </w:p>
        </w:tc>
      </w:tr>
      <w:tr w:rsidR="002041FF" w:rsidRPr="002041FF" w14:paraId="594A6991" w14:textId="77777777" w:rsidTr="00AE172A">
        <w:tc>
          <w:tcPr>
            <w:tcW w:w="1109" w:type="dxa"/>
          </w:tcPr>
          <w:p w14:paraId="46D97BDF" w14:textId="77777777" w:rsidR="0090637C" w:rsidRPr="002041FF" w:rsidRDefault="0090637C" w:rsidP="002041FF">
            <w:pPr>
              <w:rPr>
                <w:rFonts w:cs="Times New Roman"/>
                <w:szCs w:val="24"/>
              </w:rPr>
            </w:pPr>
            <w:r w:rsidRPr="002041FF">
              <w:rPr>
                <w:rFonts w:cs="Times New Roman"/>
                <w:szCs w:val="24"/>
              </w:rPr>
              <w:t>Sõiduk</w:t>
            </w:r>
          </w:p>
        </w:tc>
        <w:tc>
          <w:tcPr>
            <w:tcW w:w="6073" w:type="dxa"/>
          </w:tcPr>
          <w:p w14:paraId="2071EBFC" w14:textId="42A1EEB4" w:rsidR="0090637C" w:rsidRPr="002041FF" w:rsidRDefault="00F01F04" w:rsidP="002041FF">
            <w:pPr>
              <w:rPr>
                <w:rFonts w:cs="Times New Roman"/>
                <w:szCs w:val="24"/>
              </w:rPr>
            </w:pPr>
            <w:r>
              <w:rPr>
                <w:rFonts w:cs="Times New Roman"/>
                <w:szCs w:val="24"/>
              </w:rPr>
              <w:t>N2</w:t>
            </w:r>
            <w:r w:rsidR="00734046">
              <w:t>-kategooria mootorsõiduki</w:t>
            </w:r>
            <w:r>
              <w:rPr>
                <w:rFonts w:cs="Times New Roman"/>
                <w:szCs w:val="24"/>
              </w:rPr>
              <w:t xml:space="preserve"> (veoauto 3,5–</w:t>
            </w:r>
            <w:r w:rsidR="0090637C" w:rsidRPr="002041FF">
              <w:rPr>
                <w:rFonts w:cs="Times New Roman"/>
                <w:szCs w:val="24"/>
              </w:rPr>
              <w:t>12</w:t>
            </w:r>
            <w:r>
              <w:rPr>
                <w:rFonts w:cs="Times New Roman"/>
                <w:szCs w:val="24"/>
              </w:rPr>
              <w:t xml:space="preserve"> </w:t>
            </w:r>
            <w:r w:rsidR="0090637C" w:rsidRPr="002041FF">
              <w:rPr>
                <w:rFonts w:cs="Times New Roman"/>
                <w:szCs w:val="24"/>
              </w:rPr>
              <w:t>t</w:t>
            </w:r>
            <w:r>
              <w:rPr>
                <w:rFonts w:cs="Times New Roman"/>
                <w:szCs w:val="24"/>
              </w:rPr>
              <w:t>onni</w:t>
            </w:r>
            <w:r w:rsidR="0090637C" w:rsidRPr="002041FF">
              <w:rPr>
                <w:rFonts w:cs="Times New Roman"/>
                <w:szCs w:val="24"/>
              </w:rPr>
              <w:t>) tehnoüleva</w:t>
            </w:r>
            <w:r>
              <w:rPr>
                <w:rFonts w:cs="Times New Roman"/>
                <w:szCs w:val="24"/>
              </w:rPr>
              <w:t>atuse esimesel korral läbinute protsent</w:t>
            </w:r>
          </w:p>
        </w:tc>
        <w:tc>
          <w:tcPr>
            <w:tcW w:w="1151" w:type="dxa"/>
          </w:tcPr>
          <w:p w14:paraId="4D76F172" w14:textId="77777777" w:rsidR="0090637C" w:rsidRPr="002041FF" w:rsidRDefault="0090637C" w:rsidP="002041FF">
            <w:pPr>
              <w:rPr>
                <w:rFonts w:cs="Times New Roman"/>
                <w:szCs w:val="24"/>
              </w:rPr>
            </w:pPr>
            <w:r w:rsidRPr="002041FF">
              <w:rPr>
                <w:rFonts w:cs="Times New Roman"/>
                <w:szCs w:val="24"/>
              </w:rPr>
              <w:t>89,3%</w:t>
            </w:r>
          </w:p>
        </w:tc>
        <w:tc>
          <w:tcPr>
            <w:tcW w:w="989" w:type="dxa"/>
          </w:tcPr>
          <w:p w14:paraId="67198684" w14:textId="7DF7A8A1" w:rsidR="0090637C" w:rsidRPr="002041FF" w:rsidRDefault="0090637C" w:rsidP="002041FF">
            <w:pPr>
              <w:rPr>
                <w:rFonts w:cs="Times New Roman"/>
                <w:szCs w:val="24"/>
              </w:rPr>
            </w:pPr>
            <w:r w:rsidRPr="002041FF">
              <w:rPr>
                <w:rFonts w:cs="Times New Roman"/>
                <w:szCs w:val="24"/>
              </w:rPr>
              <w:t>85%</w:t>
            </w:r>
            <w:r w:rsidR="00AE64FF" w:rsidRPr="00AE64FF">
              <w:rPr>
                <w:rFonts w:cs="Times New Roman"/>
                <w:szCs w:val="24"/>
                <w:vertAlign w:val="superscript"/>
              </w:rPr>
              <w:t>12</w:t>
            </w:r>
          </w:p>
        </w:tc>
      </w:tr>
      <w:tr w:rsidR="002041FF" w:rsidRPr="002041FF" w14:paraId="2A24CFC1" w14:textId="77777777" w:rsidTr="00AE172A">
        <w:tc>
          <w:tcPr>
            <w:tcW w:w="1109" w:type="dxa"/>
          </w:tcPr>
          <w:p w14:paraId="16C0C3EF" w14:textId="77777777" w:rsidR="0090637C" w:rsidRPr="002041FF" w:rsidRDefault="0090637C" w:rsidP="002041FF">
            <w:pPr>
              <w:rPr>
                <w:rFonts w:cs="Times New Roman"/>
                <w:szCs w:val="24"/>
              </w:rPr>
            </w:pPr>
            <w:r w:rsidRPr="002041FF">
              <w:rPr>
                <w:rFonts w:cs="Times New Roman"/>
                <w:szCs w:val="24"/>
              </w:rPr>
              <w:t>Sõiduk</w:t>
            </w:r>
          </w:p>
        </w:tc>
        <w:tc>
          <w:tcPr>
            <w:tcW w:w="6073" w:type="dxa"/>
          </w:tcPr>
          <w:p w14:paraId="7C295CA5" w14:textId="594F3838" w:rsidR="0090637C" w:rsidRPr="002041FF" w:rsidRDefault="0090637C" w:rsidP="002041FF">
            <w:pPr>
              <w:rPr>
                <w:rFonts w:cs="Times New Roman"/>
                <w:szCs w:val="24"/>
              </w:rPr>
            </w:pPr>
            <w:r w:rsidRPr="002041FF">
              <w:rPr>
                <w:rFonts w:cs="Times New Roman"/>
                <w:szCs w:val="24"/>
              </w:rPr>
              <w:t>N3</w:t>
            </w:r>
            <w:r w:rsidR="00734046">
              <w:t>-kategooria mootorsõiduki</w:t>
            </w:r>
            <w:r w:rsidRPr="002041FF">
              <w:rPr>
                <w:rFonts w:cs="Times New Roman"/>
                <w:szCs w:val="24"/>
              </w:rPr>
              <w:t xml:space="preserve"> (veoauto üle 12</w:t>
            </w:r>
            <w:r w:rsidR="00F50D14">
              <w:rPr>
                <w:rFonts w:cs="Times New Roman"/>
                <w:szCs w:val="24"/>
              </w:rPr>
              <w:t xml:space="preserve"> </w:t>
            </w:r>
            <w:r w:rsidRPr="002041FF">
              <w:rPr>
                <w:rFonts w:cs="Times New Roman"/>
                <w:szCs w:val="24"/>
              </w:rPr>
              <w:t>t</w:t>
            </w:r>
            <w:r w:rsidR="00F50D14">
              <w:rPr>
                <w:rFonts w:cs="Times New Roman"/>
                <w:szCs w:val="24"/>
              </w:rPr>
              <w:t>onni</w:t>
            </w:r>
            <w:r w:rsidRPr="002041FF">
              <w:rPr>
                <w:rFonts w:cs="Times New Roman"/>
                <w:szCs w:val="24"/>
              </w:rPr>
              <w:t>) tehnoüleva</w:t>
            </w:r>
            <w:r w:rsidR="00F01F04">
              <w:rPr>
                <w:rFonts w:cs="Times New Roman"/>
                <w:szCs w:val="24"/>
              </w:rPr>
              <w:t>atuse esimesel korral läbinute protsent</w:t>
            </w:r>
          </w:p>
        </w:tc>
        <w:tc>
          <w:tcPr>
            <w:tcW w:w="1151" w:type="dxa"/>
          </w:tcPr>
          <w:p w14:paraId="59D42851" w14:textId="77777777" w:rsidR="0090637C" w:rsidRPr="002041FF" w:rsidRDefault="0090637C" w:rsidP="002041FF">
            <w:pPr>
              <w:rPr>
                <w:rFonts w:cs="Times New Roman"/>
                <w:szCs w:val="24"/>
              </w:rPr>
            </w:pPr>
            <w:r w:rsidRPr="002041FF">
              <w:rPr>
                <w:rFonts w:cs="Times New Roman"/>
                <w:szCs w:val="24"/>
              </w:rPr>
              <w:t>90%</w:t>
            </w:r>
          </w:p>
        </w:tc>
        <w:tc>
          <w:tcPr>
            <w:tcW w:w="989" w:type="dxa"/>
          </w:tcPr>
          <w:p w14:paraId="3B1B875D" w14:textId="210D1716" w:rsidR="0090637C" w:rsidRPr="00AE64FF" w:rsidRDefault="0090637C" w:rsidP="002041FF">
            <w:pPr>
              <w:rPr>
                <w:rFonts w:cs="Times New Roman"/>
                <w:szCs w:val="24"/>
                <w:vertAlign w:val="superscript"/>
              </w:rPr>
            </w:pPr>
            <w:r w:rsidRPr="002041FF">
              <w:rPr>
                <w:rFonts w:cs="Times New Roman"/>
                <w:szCs w:val="24"/>
              </w:rPr>
              <w:t>85%</w:t>
            </w:r>
            <w:r w:rsidR="00AE64FF">
              <w:rPr>
                <w:rFonts w:cs="Times New Roman"/>
                <w:szCs w:val="24"/>
                <w:vertAlign w:val="superscript"/>
              </w:rPr>
              <w:t>12</w:t>
            </w:r>
          </w:p>
        </w:tc>
      </w:tr>
    </w:tbl>
    <w:p w14:paraId="6142F834" w14:textId="77777777" w:rsidR="00DC03E0" w:rsidRPr="002041FF" w:rsidRDefault="00DC03E0" w:rsidP="002041FF">
      <w:pPr>
        <w:autoSpaceDE w:val="0"/>
        <w:autoSpaceDN w:val="0"/>
        <w:adjustRightInd w:val="0"/>
        <w:rPr>
          <w:rFonts w:cs="Times New Roman"/>
          <w:szCs w:val="24"/>
        </w:rPr>
      </w:pPr>
    </w:p>
    <w:p w14:paraId="6138BB9B" w14:textId="77777777" w:rsidR="00BB7257" w:rsidRPr="002041FF" w:rsidRDefault="00BB7257" w:rsidP="00E21058">
      <w:pPr>
        <w:pStyle w:val="Pealkiri2"/>
        <w:numPr>
          <w:ilvl w:val="0"/>
          <w:numId w:val="9"/>
        </w:numPr>
        <w:ind w:left="284" w:hanging="284"/>
        <w:rPr>
          <w:rFonts w:ascii="Times New Roman" w:hAnsi="Times New Roman" w:cs="Times New Roman"/>
          <w:color w:val="auto"/>
          <w:sz w:val="24"/>
          <w:szCs w:val="24"/>
        </w:rPr>
      </w:pPr>
      <w:bookmarkStart w:id="9" w:name="_Toc443644423"/>
      <w:r w:rsidRPr="002041FF">
        <w:rPr>
          <w:rFonts w:ascii="Times New Roman" w:hAnsi="Times New Roman" w:cs="Times New Roman"/>
          <w:color w:val="auto"/>
          <w:sz w:val="24"/>
          <w:szCs w:val="24"/>
        </w:rPr>
        <w:t>Liiklusohutuse põhimõtted ja tegevuste juhtimismudel</w:t>
      </w:r>
      <w:bookmarkEnd w:id="9"/>
    </w:p>
    <w:p w14:paraId="5882058B" w14:textId="24B0D497" w:rsidR="00BB7257" w:rsidRDefault="00BB7257" w:rsidP="00E21058">
      <w:pPr>
        <w:pStyle w:val="Pealkiri4"/>
        <w:numPr>
          <w:ilvl w:val="1"/>
          <w:numId w:val="10"/>
        </w:numPr>
        <w:tabs>
          <w:tab w:val="left" w:pos="426"/>
        </w:tabs>
        <w:ind w:left="284" w:hanging="284"/>
        <w:rPr>
          <w:rFonts w:ascii="Times New Roman" w:hAnsi="Times New Roman" w:cs="Times New Roman"/>
          <w:i w:val="0"/>
          <w:color w:val="auto"/>
          <w:szCs w:val="24"/>
        </w:rPr>
      </w:pPr>
      <w:bookmarkStart w:id="10" w:name="_Toc443644424"/>
      <w:r w:rsidRPr="002041FF">
        <w:rPr>
          <w:rFonts w:ascii="Times New Roman" w:hAnsi="Times New Roman" w:cs="Times New Roman"/>
          <w:i w:val="0"/>
          <w:color w:val="auto"/>
          <w:szCs w:val="24"/>
        </w:rPr>
        <w:t>Nullvisioon kui lähenemisviis. Jagatud vastutus</w:t>
      </w:r>
      <w:bookmarkEnd w:id="10"/>
      <w:r w:rsidR="003E78E1">
        <w:rPr>
          <w:rFonts w:ascii="Times New Roman" w:hAnsi="Times New Roman" w:cs="Times New Roman"/>
          <w:i w:val="0"/>
          <w:color w:val="auto"/>
          <w:szCs w:val="24"/>
        </w:rPr>
        <w:t>.</w:t>
      </w:r>
    </w:p>
    <w:p w14:paraId="69430652" w14:textId="77777777" w:rsidR="007366BD" w:rsidRPr="007366BD" w:rsidRDefault="007366BD" w:rsidP="007366BD">
      <w:pPr>
        <w:rPr>
          <w:lang w:eastAsia="ar-SA"/>
        </w:rPr>
      </w:pPr>
    </w:p>
    <w:p w14:paraId="0F1B9657" w14:textId="11CA2504" w:rsidR="00BB7257" w:rsidRPr="002041FF" w:rsidRDefault="00BB7257" w:rsidP="002041FF">
      <w:pPr>
        <w:rPr>
          <w:rFonts w:cs="Times New Roman"/>
          <w:szCs w:val="24"/>
          <w:lang w:eastAsia="et-EE"/>
        </w:rPr>
      </w:pPr>
      <w:r w:rsidRPr="002041FF">
        <w:rPr>
          <w:rFonts w:cs="Times New Roman"/>
          <w:szCs w:val="24"/>
          <w:lang w:eastAsia="et-EE"/>
        </w:rPr>
        <w:t>Liiklusohutuse valdkonnas võeti nullvisioon (</w:t>
      </w:r>
      <w:r w:rsidRPr="002041FF">
        <w:rPr>
          <w:rFonts w:cs="Times New Roman"/>
          <w:i/>
          <w:szCs w:val="24"/>
          <w:lang w:eastAsia="et-EE"/>
        </w:rPr>
        <w:t>Vision Zero</w:t>
      </w:r>
      <w:r w:rsidRPr="002041FF">
        <w:rPr>
          <w:rFonts w:cs="Times New Roman"/>
          <w:szCs w:val="24"/>
          <w:lang w:eastAsia="et-EE"/>
        </w:rPr>
        <w:t>) esimest korda tegevuse aluseks Rootsis</w:t>
      </w:r>
      <w:r w:rsidRPr="002041FF">
        <w:rPr>
          <w:rStyle w:val="Allmrkuseviide"/>
          <w:rFonts w:cs="Times New Roman"/>
          <w:szCs w:val="24"/>
          <w:lang w:eastAsia="et-EE"/>
        </w:rPr>
        <w:footnoteReference w:id="13"/>
      </w:r>
      <w:r w:rsidRPr="002041FF">
        <w:rPr>
          <w:rFonts w:cs="Times New Roman"/>
          <w:szCs w:val="24"/>
          <w:lang w:eastAsia="et-EE"/>
        </w:rPr>
        <w:t xml:space="preserve"> 1997. </w:t>
      </w:r>
      <w:r w:rsidR="008223A5">
        <w:rPr>
          <w:rFonts w:cs="Times New Roman"/>
          <w:szCs w:val="24"/>
          <w:lang w:eastAsia="et-EE"/>
        </w:rPr>
        <w:t xml:space="preserve">aastal. </w:t>
      </w:r>
      <w:r w:rsidRPr="002041FF">
        <w:rPr>
          <w:rFonts w:cs="Times New Roman"/>
          <w:szCs w:val="24"/>
          <w:lang w:eastAsia="et-EE"/>
        </w:rPr>
        <w:t>Hiljem on sarnane liiklusohutusalane läh</w:t>
      </w:r>
      <w:r w:rsidR="00754F1C" w:rsidRPr="002041FF">
        <w:rPr>
          <w:rFonts w:cs="Times New Roman"/>
          <w:szCs w:val="24"/>
          <w:lang w:eastAsia="et-EE"/>
        </w:rPr>
        <w:t>enemine aluseks võetud enamik</w:t>
      </w:r>
      <w:r w:rsidR="00191BC2">
        <w:rPr>
          <w:rFonts w:cs="Times New Roman"/>
          <w:szCs w:val="24"/>
          <w:lang w:eastAsia="et-EE"/>
        </w:rPr>
        <w:t>u</w:t>
      </w:r>
      <w:r w:rsidR="00754F1C" w:rsidRPr="002041FF">
        <w:rPr>
          <w:rFonts w:cs="Times New Roman"/>
          <w:szCs w:val="24"/>
          <w:lang w:eastAsia="et-EE"/>
        </w:rPr>
        <w:t xml:space="preserve">s </w:t>
      </w:r>
      <w:r w:rsidR="007E373A" w:rsidRPr="002041FF">
        <w:rPr>
          <w:rFonts w:cs="Times New Roman"/>
          <w:szCs w:val="24"/>
          <w:lang w:eastAsia="et-EE"/>
        </w:rPr>
        <w:t>Eu</w:t>
      </w:r>
      <w:r w:rsidRPr="002041FF">
        <w:rPr>
          <w:rFonts w:cs="Times New Roman"/>
          <w:szCs w:val="24"/>
          <w:lang w:eastAsia="et-EE"/>
        </w:rPr>
        <w:t>roop</w:t>
      </w:r>
      <w:r w:rsidR="0017122F" w:rsidRPr="002041FF">
        <w:rPr>
          <w:rFonts w:cs="Times New Roman"/>
          <w:szCs w:val="24"/>
          <w:lang w:eastAsia="et-EE"/>
        </w:rPr>
        <w:t xml:space="preserve">a </w:t>
      </w:r>
      <w:r w:rsidR="007E373A" w:rsidRPr="002041FF">
        <w:rPr>
          <w:rFonts w:cs="Times New Roman"/>
          <w:szCs w:val="24"/>
          <w:lang w:eastAsia="et-EE"/>
        </w:rPr>
        <w:t xml:space="preserve">riikides (nt Suurbritannias </w:t>
      </w:r>
      <w:r w:rsidRPr="00294A8F">
        <w:rPr>
          <w:rFonts w:cs="Times New Roman"/>
          <w:i/>
          <w:szCs w:val="24"/>
          <w:lang w:eastAsia="et-EE"/>
        </w:rPr>
        <w:t>Safe Systems Approach</w:t>
      </w:r>
      <w:r w:rsidRPr="002041FF">
        <w:rPr>
          <w:rFonts w:cs="Times New Roman"/>
          <w:szCs w:val="24"/>
          <w:lang w:eastAsia="et-EE"/>
        </w:rPr>
        <w:t xml:space="preserve">, Hollandis </w:t>
      </w:r>
      <w:r w:rsidRPr="00294A8F">
        <w:rPr>
          <w:rFonts w:cs="Times New Roman"/>
          <w:i/>
          <w:szCs w:val="24"/>
          <w:lang w:eastAsia="et-EE"/>
        </w:rPr>
        <w:t>Sustainable Safety</w:t>
      </w:r>
      <w:r w:rsidRPr="002041FF">
        <w:rPr>
          <w:rFonts w:cs="Times New Roman"/>
          <w:szCs w:val="24"/>
          <w:lang w:eastAsia="et-EE"/>
        </w:rPr>
        <w:t>,</w:t>
      </w:r>
      <w:r w:rsidR="0017122F" w:rsidRPr="002041FF">
        <w:rPr>
          <w:rFonts w:cs="Times New Roman"/>
          <w:szCs w:val="24"/>
          <w:lang w:eastAsia="et-EE"/>
        </w:rPr>
        <w:t xml:space="preserve"> </w:t>
      </w:r>
      <w:r w:rsidRPr="002041FF">
        <w:rPr>
          <w:rFonts w:cs="Times New Roman"/>
          <w:szCs w:val="24"/>
          <w:lang w:eastAsia="et-EE"/>
        </w:rPr>
        <w:t>N</w:t>
      </w:r>
      <w:r w:rsidR="00C64119" w:rsidRPr="002041FF">
        <w:rPr>
          <w:rFonts w:cs="Times New Roman"/>
          <w:szCs w:val="24"/>
          <w:lang w:eastAsia="et-EE"/>
        </w:rPr>
        <w:t xml:space="preserve">orras </w:t>
      </w:r>
      <w:r w:rsidR="00C64119" w:rsidRPr="00294A8F">
        <w:rPr>
          <w:rFonts w:cs="Times New Roman"/>
          <w:i/>
          <w:szCs w:val="24"/>
          <w:lang w:eastAsia="et-EE"/>
        </w:rPr>
        <w:t>Vision Zero Approach</w:t>
      </w:r>
      <w:r w:rsidR="00C64119" w:rsidRPr="002041FF">
        <w:rPr>
          <w:rFonts w:cs="Times New Roman"/>
          <w:szCs w:val="24"/>
          <w:lang w:eastAsia="et-EE"/>
        </w:rPr>
        <w:t xml:space="preserve"> jne</w:t>
      </w:r>
      <w:r w:rsidRPr="002041FF">
        <w:rPr>
          <w:rFonts w:cs="Times New Roman"/>
          <w:szCs w:val="24"/>
          <w:lang w:eastAsia="et-EE"/>
        </w:rPr>
        <w:t>).</w:t>
      </w:r>
      <w:r w:rsidR="007E373A" w:rsidRPr="002041FF">
        <w:rPr>
          <w:rFonts w:cs="Times New Roman"/>
          <w:szCs w:val="24"/>
          <w:lang w:eastAsia="et-EE"/>
        </w:rPr>
        <w:t xml:space="preserve"> Ka OECD </w:t>
      </w:r>
      <w:r w:rsidRPr="002041FF">
        <w:rPr>
          <w:rFonts w:cs="Times New Roman"/>
          <w:szCs w:val="24"/>
          <w:lang w:eastAsia="et-EE"/>
        </w:rPr>
        <w:t>on soovitanud liikmesriikidel lähtuda nullvisiooni aluseks olevatest põhimõtetest</w:t>
      </w:r>
      <w:r w:rsidRPr="002041FF">
        <w:rPr>
          <w:rStyle w:val="Allmrkuseviide"/>
          <w:rFonts w:cs="Times New Roman"/>
          <w:szCs w:val="24"/>
          <w:lang w:eastAsia="et-EE"/>
        </w:rPr>
        <w:footnoteReference w:id="14"/>
      </w:r>
      <w:r w:rsidRPr="002041FF">
        <w:rPr>
          <w:rFonts w:cs="Times New Roman"/>
          <w:szCs w:val="24"/>
          <w:lang w:eastAsia="et-EE"/>
        </w:rPr>
        <w:t>. Nullvisioon tugineb neljale põhimõttele:</w:t>
      </w:r>
    </w:p>
    <w:p w14:paraId="30635036" w14:textId="388602EF" w:rsidR="00BB7257" w:rsidRPr="002041FF" w:rsidRDefault="00BB7257" w:rsidP="007366BD">
      <w:pPr>
        <w:pStyle w:val="Loendilik"/>
        <w:numPr>
          <w:ilvl w:val="0"/>
          <w:numId w:val="4"/>
        </w:numPr>
        <w:ind w:left="284" w:hanging="284"/>
        <w:rPr>
          <w:rFonts w:ascii="Times New Roman" w:hAnsi="Times New Roman" w:cs="Times New Roman"/>
          <w:szCs w:val="24"/>
          <w:lang w:eastAsia="et-EE"/>
        </w:rPr>
      </w:pPr>
      <w:r w:rsidRPr="002041FF">
        <w:rPr>
          <w:rFonts w:ascii="Times New Roman" w:hAnsi="Times New Roman" w:cs="Times New Roman"/>
          <w:szCs w:val="24"/>
          <w:lang w:eastAsia="et-EE"/>
        </w:rPr>
        <w:t>Eetika: kõige olulisem on inimese elu ja tervis. Need on tähtsamad kui mobiilsus ja teised teeliiklussüsteemi toimimise eesmärgid</w:t>
      </w:r>
      <w:r w:rsidR="00191BC2">
        <w:rPr>
          <w:rFonts w:ascii="Times New Roman" w:hAnsi="Times New Roman" w:cs="Times New Roman"/>
          <w:szCs w:val="24"/>
          <w:lang w:eastAsia="et-EE"/>
        </w:rPr>
        <w:t>.</w:t>
      </w:r>
    </w:p>
    <w:p w14:paraId="6D0901D4" w14:textId="04B034B3" w:rsidR="00F12D77" w:rsidRPr="002041FF" w:rsidRDefault="00BB7257" w:rsidP="007366BD">
      <w:pPr>
        <w:pStyle w:val="Loendilik"/>
        <w:numPr>
          <w:ilvl w:val="0"/>
          <w:numId w:val="4"/>
        </w:numPr>
        <w:ind w:left="284" w:hanging="284"/>
        <w:rPr>
          <w:rFonts w:ascii="Times New Roman" w:hAnsi="Times New Roman" w:cs="Times New Roman"/>
          <w:szCs w:val="24"/>
          <w:lang w:eastAsia="et-EE"/>
        </w:rPr>
      </w:pPr>
      <w:r w:rsidRPr="002041FF">
        <w:rPr>
          <w:rFonts w:ascii="Times New Roman" w:hAnsi="Times New Roman" w:cs="Times New Roman"/>
          <w:szCs w:val="24"/>
          <w:lang w:eastAsia="et-EE"/>
        </w:rPr>
        <w:t>Vastutusahel: süsteemi ohutuse eest vastutavad selle kavandajad, elluviijad ja haldajad</w:t>
      </w:r>
      <w:r w:rsidR="003E5446" w:rsidRPr="002041FF">
        <w:rPr>
          <w:rFonts w:ascii="Times New Roman" w:hAnsi="Times New Roman" w:cs="Times New Roman"/>
          <w:szCs w:val="24"/>
          <w:lang w:eastAsia="et-EE"/>
        </w:rPr>
        <w:t>.</w:t>
      </w:r>
      <w:r w:rsidR="007471EB" w:rsidRPr="002041FF">
        <w:rPr>
          <w:rFonts w:ascii="Times New Roman" w:hAnsi="Times New Roman" w:cs="Times New Roman"/>
          <w:szCs w:val="24"/>
          <w:lang w:eastAsia="et-EE"/>
        </w:rPr>
        <w:t xml:space="preserve"> </w:t>
      </w:r>
      <w:r w:rsidR="003E5446" w:rsidRPr="002041FF">
        <w:rPr>
          <w:rFonts w:ascii="Times New Roman" w:hAnsi="Times New Roman" w:cs="Times New Roman"/>
          <w:szCs w:val="24"/>
          <w:lang w:eastAsia="et-EE"/>
        </w:rPr>
        <w:t>L</w:t>
      </w:r>
      <w:r w:rsidRPr="002041FF">
        <w:rPr>
          <w:rFonts w:ascii="Times New Roman" w:hAnsi="Times New Roman" w:cs="Times New Roman"/>
          <w:szCs w:val="24"/>
          <w:lang w:eastAsia="et-EE"/>
        </w:rPr>
        <w:t>iiklejad vastutavad liiklusreeglite täitmise eest</w:t>
      </w:r>
      <w:r w:rsidR="00191BC2">
        <w:rPr>
          <w:rFonts w:ascii="Times New Roman" w:hAnsi="Times New Roman" w:cs="Times New Roman"/>
          <w:szCs w:val="24"/>
          <w:lang w:eastAsia="et-EE"/>
        </w:rPr>
        <w:t>.</w:t>
      </w:r>
    </w:p>
    <w:p w14:paraId="0D981688" w14:textId="76E26D46" w:rsidR="00BB7257" w:rsidRPr="002041FF" w:rsidRDefault="00BB7257" w:rsidP="007366BD">
      <w:pPr>
        <w:pStyle w:val="Loendilik"/>
        <w:numPr>
          <w:ilvl w:val="0"/>
          <w:numId w:val="4"/>
        </w:numPr>
        <w:ind w:left="284" w:hanging="284"/>
        <w:rPr>
          <w:rFonts w:ascii="Times New Roman" w:hAnsi="Times New Roman" w:cs="Times New Roman"/>
          <w:szCs w:val="24"/>
          <w:lang w:eastAsia="et-EE"/>
        </w:rPr>
      </w:pPr>
      <w:r w:rsidRPr="002041FF">
        <w:rPr>
          <w:rFonts w:ascii="Times New Roman" w:hAnsi="Times New Roman" w:cs="Times New Roman"/>
          <w:szCs w:val="24"/>
          <w:lang w:eastAsia="et-EE"/>
        </w:rPr>
        <w:t>Ohutusfilosoofia: inimesed on ekslikud. Transpordisüsteem peab vähendama liiklejate eksimise võimalusi ja eksimuse tõttu tekkivaid kahjusid niipa</w:t>
      </w:r>
      <w:r w:rsidR="00A45D6F" w:rsidRPr="002041FF">
        <w:rPr>
          <w:rFonts w:ascii="Times New Roman" w:hAnsi="Times New Roman" w:cs="Times New Roman"/>
          <w:szCs w:val="24"/>
          <w:lang w:eastAsia="et-EE"/>
        </w:rPr>
        <w:t>lju kui võimalik</w:t>
      </w:r>
      <w:r w:rsidR="00191BC2">
        <w:rPr>
          <w:rFonts w:ascii="Times New Roman" w:hAnsi="Times New Roman" w:cs="Times New Roman"/>
          <w:szCs w:val="24"/>
          <w:lang w:eastAsia="et-EE"/>
        </w:rPr>
        <w:t>.</w:t>
      </w:r>
    </w:p>
    <w:p w14:paraId="1EA52445" w14:textId="77777777" w:rsidR="00BB7257" w:rsidRPr="002041FF" w:rsidRDefault="00BB7257" w:rsidP="007366BD">
      <w:pPr>
        <w:pStyle w:val="Loendilik"/>
        <w:numPr>
          <w:ilvl w:val="0"/>
          <w:numId w:val="4"/>
        </w:numPr>
        <w:ind w:left="284" w:hanging="284"/>
        <w:rPr>
          <w:rFonts w:ascii="Times New Roman" w:hAnsi="Times New Roman" w:cs="Times New Roman"/>
          <w:szCs w:val="24"/>
          <w:lang w:eastAsia="et-EE"/>
        </w:rPr>
      </w:pPr>
      <w:r w:rsidRPr="002041FF">
        <w:rPr>
          <w:rFonts w:ascii="Times New Roman" w:hAnsi="Times New Roman" w:cs="Times New Roman"/>
          <w:szCs w:val="24"/>
          <w:lang w:eastAsia="et-EE"/>
        </w:rPr>
        <w:t>Muutusi ajendavad mehhanismid: transpordisüsteemi kavandajad, elluviijad ja haldajad peavad looma eeldused ohutuks</w:t>
      </w:r>
      <w:r w:rsidR="003E5446" w:rsidRPr="002041FF">
        <w:rPr>
          <w:rFonts w:ascii="Times New Roman" w:hAnsi="Times New Roman" w:cs="Times New Roman"/>
          <w:szCs w:val="24"/>
          <w:lang w:eastAsia="et-EE"/>
        </w:rPr>
        <w:t xml:space="preserve"> liiklemiseks. K</w:t>
      </w:r>
      <w:r w:rsidRPr="002041FF">
        <w:rPr>
          <w:rFonts w:ascii="Times New Roman" w:hAnsi="Times New Roman" w:cs="Times New Roman"/>
          <w:szCs w:val="24"/>
          <w:lang w:eastAsia="et-EE"/>
        </w:rPr>
        <w:t>õik osapooled peavad olema valmis eelduste loomiseks vajalikeks muutusteks.</w:t>
      </w:r>
    </w:p>
    <w:p w14:paraId="406D1BC5" w14:textId="77777777" w:rsidR="00B306A5" w:rsidRPr="002041FF" w:rsidRDefault="00B306A5" w:rsidP="002041FF">
      <w:pPr>
        <w:pStyle w:val="Loendilik"/>
        <w:ind w:left="784" w:firstLine="0"/>
        <w:rPr>
          <w:rFonts w:ascii="Times New Roman" w:hAnsi="Times New Roman" w:cs="Times New Roman"/>
          <w:szCs w:val="24"/>
          <w:lang w:eastAsia="et-EE"/>
        </w:rPr>
      </w:pPr>
    </w:p>
    <w:p w14:paraId="527D5786" w14:textId="77777777" w:rsidR="00191BC2" w:rsidRDefault="00BB7257" w:rsidP="002041FF">
      <w:pPr>
        <w:rPr>
          <w:rFonts w:cs="Times New Roman"/>
          <w:szCs w:val="24"/>
          <w:lang w:eastAsia="et-EE"/>
        </w:rPr>
      </w:pPr>
      <w:r w:rsidRPr="002041FF">
        <w:rPr>
          <w:rFonts w:cs="Times New Roman"/>
          <w:szCs w:val="24"/>
          <w:lang w:eastAsia="et-EE"/>
        </w:rPr>
        <w:t>Nullvisioon erineb traditsioonilisest käsitlusest peamiselt järgnevates aspektides:</w:t>
      </w:r>
    </w:p>
    <w:p w14:paraId="3555885B" w14:textId="77777777" w:rsidR="00191BC2" w:rsidRDefault="00191BC2" w:rsidP="002041FF">
      <w:pPr>
        <w:rPr>
          <w:rFonts w:cs="Times New Roman"/>
          <w:b/>
          <w:szCs w:val="24"/>
          <w:lang w:eastAsia="et-EE"/>
        </w:rPr>
      </w:pPr>
    </w:p>
    <w:p w14:paraId="34CF30F4" w14:textId="678703BF" w:rsidR="00BB7257" w:rsidRPr="002041FF" w:rsidRDefault="00191BC2" w:rsidP="002041FF">
      <w:pPr>
        <w:rPr>
          <w:rFonts w:cs="Times New Roman"/>
          <w:szCs w:val="24"/>
          <w:lang w:eastAsia="et-EE"/>
        </w:rPr>
      </w:pPr>
      <w:r w:rsidRPr="00294A8F">
        <w:rPr>
          <w:rFonts w:cs="Times New Roman"/>
          <w:b/>
          <w:szCs w:val="24"/>
          <w:lang w:eastAsia="et-EE"/>
        </w:rPr>
        <w:t>Tabel 4.</w:t>
      </w:r>
      <w:r>
        <w:rPr>
          <w:rFonts w:cs="Times New Roman"/>
          <w:szCs w:val="24"/>
          <w:lang w:eastAsia="et-EE"/>
        </w:rPr>
        <w:t xml:space="preserve"> Nullvisiooni ja traditsioonilise käsitluse erinevused</w:t>
      </w:r>
    </w:p>
    <w:tbl>
      <w:tblPr>
        <w:tblStyle w:val="Kontuurtabel"/>
        <w:tblW w:w="0" w:type="auto"/>
        <w:tblLook w:val="04A0" w:firstRow="1" w:lastRow="0" w:firstColumn="1" w:lastColumn="0" w:noHBand="0" w:noVBand="1"/>
      </w:tblPr>
      <w:tblGrid>
        <w:gridCol w:w="2376"/>
        <w:gridCol w:w="2835"/>
        <w:gridCol w:w="4001"/>
      </w:tblGrid>
      <w:tr w:rsidR="002041FF" w:rsidRPr="002041FF" w14:paraId="3B81A427" w14:textId="77777777" w:rsidTr="00B12EB3">
        <w:tc>
          <w:tcPr>
            <w:tcW w:w="2376" w:type="dxa"/>
          </w:tcPr>
          <w:p w14:paraId="0B95D90F" w14:textId="77777777" w:rsidR="00680AF3" w:rsidRPr="002041FF" w:rsidRDefault="00680AF3" w:rsidP="002041FF">
            <w:pPr>
              <w:rPr>
                <w:rFonts w:cs="Times New Roman"/>
                <w:szCs w:val="24"/>
                <w:lang w:eastAsia="et-EE"/>
              </w:rPr>
            </w:pPr>
          </w:p>
        </w:tc>
        <w:tc>
          <w:tcPr>
            <w:tcW w:w="2835" w:type="dxa"/>
          </w:tcPr>
          <w:p w14:paraId="0EB4D4D1" w14:textId="77777777" w:rsidR="00680AF3" w:rsidRPr="00294A8F" w:rsidRDefault="008B02F7" w:rsidP="002041FF">
            <w:pPr>
              <w:rPr>
                <w:rFonts w:cs="Times New Roman"/>
                <w:b/>
                <w:szCs w:val="24"/>
                <w:lang w:eastAsia="et-EE"/>
              </w:rPr>
            </w:pPr>
            <w:r w:rsidRPr="00294A8F">
              <w:rPr>
                <w:rFonts w:cs="Times New Roman"/>
                <w:b/>
                <w:szCs w:val="24"/>
                <w:lang w:eastAsia="et-EE"/>
              </w:rPr>
              <w:t>Traditsiooniline käsitlus</w:t>
            </w:r>
          </w:p>
        </w:tc>
        <w:tc>
          <w:tcPr>
            <w:tcW w:w="4001" w:type="dxa"/>
          </w:tcPr>
          <w:p w14:paraId="4A550A86" w14:textId="41A7B730" w:rsidR="00680AF3" w:rsidRPr="00294A8F" w:rsidRDefault="008B02F7">
            <w:pPr>
              <w:rPr>
                <w:rFonts w:cs="Times New Roman"/>
                <w:b/>
                <w:szCs w:val="24"/>
                <w:lang w:eastAsia="et-EE"/>
              </w:rPr>
            </w:pPr>
            <w:r w:rsidRPr="00294A8F">
              <w:rPr>
                <w:rFonts w:cs="Times New Roman"/>
                <w:b/>
                <w:szCs w:val="24"/>
                <w:lang w:eastAsia="et-EE"/>
              </w:rPr>
              <w:t>Nullvisiooni käsitlus</w:t>
            </w:r>
          </w:p>
        </w:tc>
      </w:tr>
      <w:tr w:rsidR="002041FF" w:rsidRPr="002041FF" w14:paraId="6A0018E6" w14:textId="77777777" w:rsidTr="00B12EB3">
        <w:tc>
          <w:tcPr>
            <w:tcW w:w="2376" w:type="dxa"/>
          </w:tcPr>
          <w:p w14:paraId="77832E1A" w14:textId="77777777" w:rsidR="008B02F7" w:rsidRPr="002041FF" w:rsidRDefault="008B02F7" w:rsidP="002041FF">
            <w:pPr>
              <w:rPr>
                <w:rFonts w:cs="Times New Roman"/>
                <w:szCs w:val="24"/>
                <w:lang w:eastAsia="et-EE"/>
              </w:rPr>
            </w:pPr>
            <w:r w:rsidRPr="002041FF">
              <w:rPr>
                <w:rFonts w:cs="Times New Roman"/>
                <w:szCs w:val="24"/>
                <w:lang w:eastAsia="et-EE"/>
              </w:rPr>
              <w:t>Eesmärk</w:t>
            </w:r>
          </w:p>
        </w:tc>
        <w:tc>
          <w:tcPr>
            <w:tcW w:w="2835" w:type="dxa"/>
          </w:tcPr>
          <w:p w14:paraId="7E8C95A6" w14:textId="77777777" w:rsidR="008B02F7" w:rsidRPr="002041FF" w:rsidRDefault="008B02F7" w:rsidP="002041FF">
            <w:pPr>
              <w:rPr>
                <w:rFonts w:cs="Times New Roman"/>
                <w:szCs w:val="24"/>
                <w:lang w:eastAsia="et-EE"/>
              </w:rPr>
            </w:pPr>
            <w:r w:rsidRPr="002041FF">
              <w:rPr>
                <w:rFonts w:cs="Times New Roman"/>
                <w:szCs w:val="24"/>
                <w:lang w:eastAsia="et-EE"/>
              </w:rPr>
              <w:t>Vähendada liiklusõnnetusi</w:t>
            </w:r>
          </w:p>
        </w:tc>
        <w:tc>
          <w:tcPr>
            <w:tcW w:w="4001" w:type="dxa"/>
          </w:tcPr>
          <w:p w14:paraId="72560B65" w14:textId="77777777" w:rsidR="008B02F7" w:rsidRPr="002041FF" w:rsidRDefault="008B02F7" w:rsidP="002041FF">
            <w:pPr>
              <w:rPr>
                <w:rFonts w:cs="Times New Roman"/>
                <w:szCs w:val="24"/>
                <w:lang w:eastAsia="et-EE"/>
              </w:rPr>
            </w:pPr>
            <w:r w:rsidRPr="002041FF">
              <w:rPr>
                <w:rFonts w:cs="Times New Roman"/>
                <w:szCs w:val="24"/>
                <w:lang w:eastAsia="et-EE"/>
              </w:rPr>
              <w:t>Vähendada liiklussurmasid ja raskeid vigastusi</w:t>
            </w:r>
          </w:p>
        </w:tc>
      </w:tr>
      <w:tr w:rsidR="002041FF" w:rsidRPr="002041FF" w14:paraId="471A7994" w14:textId="77777777" w:rsidTr="00B12EB3">
        <w:tc>
          <w:tcPr>
            <w:tcW w:w="2376" w:type="dxa"/>
          </w:tcPr>
          <w:p w14:paraId="20C82F76" w14:textId="77777777" w:rsidR="008B02F7" w:rsidRPr="002041FF" w:rsidRDefault="008B02F7" w:rsidP="002041FF">
            <w:pPr>
              <w:rPr>
                <w:rFonts w:cs="Times New Roman"/>
                <w:szCs w:val="24"/>
                <w:lang w:eastAsia="et-EE"/>
              </w:rPr>
            </w:pPr>
            <w:r w:rsidRPr="002041FF">
              <w:rPr>
                <w:rFonts w:cs="Times New Roman"/>
                <w:szCs w:val="24"/>
                <w:lang w:eastAsia="et-EE"/>
              </w:rPr>
              <w:t>Teekasutaja ohutus</w:t>
            </w:r>
          </w:p>
        </w:tc>
        <w:tc>
          <w:tcPr>
            <w:tcW w:w="2835" w:type="dxa"/>
          </w:tcPr>
          <w:p w14:paraId="3AD177AB" w14:textId="77777777" w:rsidR="008B02F7" w:rsidRPr="002041FF" w:rsidRDefault="008B02F7" w:rsidP="002041FF">
            <w:pPr>
              <w:rPr>
                <w:rFonts w:cs="Times New Roman"/>
                <w:szCs w:val="24"/>
                <w:lang w:eastAsia="et-EE"/>
              </w:rPr>
            </w:pPr>
            <w:r w:rsidRPr="002041FF">
              <w:rPr>
                <w:rFonts w:cs="Times New Roman"/>
                <w:szCs w:val="24"/>
                <w:lang w:eastAsia="et-EE"/>
              </w:rPr>
              <w:t>Sõltub tema käitumisest</w:t>
            </w:r>
          </w:p>
        </w:tc>
        <w:tc>
          <w:tcPr>
            <w:tcW w:w="4001" w:type="dxa"/>
          </w:tcPr>
          <w:p w14:paraId="10E89EA2" w14:textId="77777777" w:rsidR="008B02F7" w:rsidRPr="002041FF" w:rsidRDefault="003D2C51" w:rsidP="002041FF">
            <w:pPr>
              <w:rPr>
                <w:rFonts w:cs="Times New Roman"/>
                <w:szCs w:val="24"/>
                <w:lang w:eastAsia="et-EE"/>
              </w:rPr>
            </w:pPr>
            <w:r w:rsidRPr="002041FF">
              <w:rPr>
                <w:rFonts w:cs="Times New Roman"/>
                <w:szCs w:val="24"/>
                <w:lang w:eastAsia="et-EE"/>
              </w:rPr>
              <w:t>Sõltub k</w:t>
            </w:r>
            <w:r w:rsidR="008B02F7" w:rsidRPr="002041FF">
              <w:rPr>
                <w:rFonts w:cs="Times New Roman"/>
                <w:szCs w:val="24"/>
                <w:lang w:eastAsia="et-EE"/>
              </w:rPr>
              <w:t>ujundatud süsteemi ohutusest</w:t>
            </w:r>
          </w:p>
        </w:tc>
      </w:tr>
      <w:tr w:rsidR="002041FF" w:rsidRPr="002041FF" w14:paraId="17DA42A1" w14:textId="77777777" w:rsidTr="00B12EB3">
        <w:tc>
          <w:tcPr>
            <w:tcW w:w="2376" w:type="dxa"/>
          </w:tcPr>
          <w:p w14:paraId="5DB6FC9A" w14:textId="77777777" w:rsidR="008B02F7" w:rsidRPr="002041FF" w:rsidRDefault="00B12EB3" w:rsidP="002041FF">
            <w:pPr>
              <w:rPr>
                <w:rFonts w:cs="Times New Roman"/>
                <w:szCs w:val="24"/>
                <w:lang w:eastAsia="et-EE"/>
              </w:rPr>
            </w:pPr>
            <w:r w:rsidRPr="002041FF">
              <w:rPr>
                <w:rFonts w:cs="Times New Roman"/>
                <w:szCs w:val="24"/>
                <w:lang w:eastAsia="et-EE"/>
              </w:rPr>
              <w:t>Ohutuse eest vastutab</w:t>
            </w:r>
          </w:p>
        </w:tc>
        <w:tc>
          <w:tcPr>
            <w:tcW w:w="2835" w:type="dxa"/>
          </w:tcPr>
          <w:p w14:paraId="500597FB" w14:textId="77777777" w:rsidR="008B02F7" w:rsidRPr="002041FF" w:rsidRDefault="008B02F7" w:rsidP="002041FF">
            <w:pPr>
              <w:rPr>
                <w:rFonts w:cs="Times New Roman"/>
                <w:szCs w:val="24"/>
                <w:lang w:eastAsia="et-EE"/>
              </w:rPr>
            </w:pPr>
            <w:r w:rsidRPr="002041FF">
              <w:rPr>
                <w:rFonts w:cs="Times New Roman"/>
                <w:szCs w:val="24"/>
                <w:lang w:eastAsia="et-EE"/>
              </w:rPr>
              <w:t>Teekasutaja</w:t>
            </w:r>
          </w:p>
        </w:tc>
        <w:tc>
          <w:tcPr>
            <w:tcW w:w="4001" w:type="dxa"/>
          </w:tcPr>
          <w:p w14:paraId="01A45194" w14:textId="77777777" w:rsidR="008B02F7" w:rsidRPr="002041FF" w:rsidRDefault="008B02F7" w:rsidP="002041FF">
            <w:pPr>
              <w:rPr>
                <w:rFonts w:cs="Times New Roman"/>
                <w:szCs w:val="24"/>
                <w:lang w:eastAsia="et-EE"/>
              </w:rPr>
            </w:pPr>
            <w:r w:rsidRPr="002041FF">
              <w:rPr>
                <w:rFonts w:cs="Times New Roman"/>
                <w:szCs w:val="24"/>
                <w:lang w:eastAsia="et-EE"/>
              </w:rPr>
              <w:t>Süsteemi kavandaja</w:t>
            </w:r>
          </w:p>
        </w:tc>
      </w:tr>
      <w:tr w:rsidR="002041FF" w:rsidRPr="002041FF" w14:paraId="419F3956" w14:textId="77777777" w:rsidTr="00B12EB3">
        <w:tc>
          <w:tcPr>
            <w:tcW w:w="2376" w:type="dxa"/>
          </w:tcPr>
          <w:p w14:paraId="2B3AE63E" w14:textId="77777777" w:rsidR="008B02F7" w:rsidRPr="002041FF" w:rsidRDefault="009B19DA" w:rsidP="002041FF">
            <w:pPr>
              <w:rPr>
                <w:rFonts w:cs="Times New Roman"/>
                <w:szCs w:val="24"/>
                <w:lang w:eastAsia="et-EE"/>
              </w:rPr>
            </w:pPr>
            <w:r w:rsidRPr="002041FF">
              <w:rPr>
                <w:rFonts w:cs="Times New Roman"/>
                <w:szCs w:val="24"/>
                <w:lang w:eastAsia="et-EE"/>
              </w:rPr>
              <w:t>Muutub</w:t>
            </w:r>
          </w:p>
        </w:tc>
        <w:tc>
          <w:tcPr>
            <w:tcW w:w="2835" w:type="dxa"/>
          </w:tcPr>
          <w:p w14:paraId="0D9FB001" w14:textId="77777777" w:rsidR="008B02F7" w:rsidRPr="002041FF" w:rsidRDefault="008B02F7" w:rsidP="002041FF">
            <w:pPr>
              <w:rPr>
                <w:rFonts w:cs="Times New Roman"/>
                <w:szCs w:val="24"/>
                <w:lang w:eastAsia="et-EE"/>
              </w:rPr>
            </w:pPr>
            <w:r w:rsidRPr="002041FF">
              <w:rPr>
                <w:rFonts w:cs="Times New Roman"/>
                <w:szCs w:val="24"/>
                <w:lang w:eastAsia="et-EE"/>
              </w:rPr>
              <w:t>Teekasutaja käitumine</w:t>
            </w:r>
          </w:p>
        </w:tc>
        <w:tc>
          <w:tcPr>
            <w:tcW w:w="4001" w:type="dxa"/>
          </w:tcPr>
          <w:p w14:paraId="422FDF88" w14:textId="77777777" w:rsidR="008B02F7" w:rsidRPr="002041FF" w:rsidRDefault="008B02F7" w:rsidP="002041FF">
            <w:pPr>
              <w:rPr>
                <w:rFonts w:cs="Times New Roman"/>
                <w:szCs w:val="24"/>
                <w:lang w:eastAsia="et-EE"/>
              </w:rPr>
            </w:pPr>
            <w:r w:rsidRPr="002041FF">
              <w:rPr>
                <w:rFonts w:cs="Times New Roman"/>
                <w:szCs w:val="24"/>
                <w:lang w:eastAsia="et-EE"/>
              </w:rPr>
              <w:t>Eelkõige keskkond (liikluskeskkond, sõiduk, toetus sotsiaalsema käitumisnormi kaudu), mis toob kaasa ka käitumise muutumise</w:t>
            </w:r>
          </w:p>
        </w:tc>
      </w:tr>
      <w:tr w:rsidR="008B02F7" w:rsidRPr="002041FF" w14:paraId="20F4365D" w14:textId="77777777" w:rsidTr="00B12EB3">
        <w:tc>
          <w:tcPr>
            <w:tcW w:w="2376" w:type="dxa"/>
          </w:tcPr>
          <w:p w14:paraId="146780FF" w14:textId="77777777" w:rsidR="008B02F7" w:rsidRPr="002041FF" w:rsidRDefault="008B02F7" w:rsidP="002041FF">
            <w:pPr>
              <w:rPr>
                <w:rFonts w:cs="Times New Roman"/>
                <w:szCs w:val="24"/>
                <w:lang w:eastAsia="et-EE"/>
              </w:rPr>
            </w:pPr>
            <w:r w:rsidRPr="002041FF">
              <w:rPr>
                <w:rFonts w:cs="Times New Roman"/>
                <w:szCs w:val="24"/>
                <w:lang w:eastAsia="et-EE"/>
              </w:rPr>
              <w:t>Ohutus</w:t>
            </w:r>
          </w:p>
        </w:tc>
        <w:tc>
          <w:tcPr>
            <w:tcW w:w="2835" w:type="dxa"/>
          </w:tcPr>
          <w:p w14:paraId="61CC6790" w14:textId="77777777" w:rsidR="008B02F7" w:rsidRPr="002041FF" w:rsidRDefault="006B104C" w:rsidP="002041FF">
            <w:pPr>
              <w:rPr>
                <w:rFonts w:cs="Times New Roman"/>
                <w:szCs w:val="24"/>
                <w:lang w:eastAsia="et-EE"/>
              </w:rPr>
            </w:pPr>
            <w:r w:rsidRPr="002041FF">
              <w:rPr>
                <w:rFonts w:cs="Times New Roman"/>
                <w:szCs w:val="24"/>
                <w:lang w:eastAsia="et-EE"/>
              </w:rPr>
              <w:t>I</w:t>
            </w:r>
            <w:r w:rsidR="008B02F7" w:rsidRPr="002041FF">
              <w:rPr>
                <w:rFonts w:cs="Times New Roman"/>
                <w:szCs w:val="24"/>
                <w:lang w:eastAsia="et-EE"/>
              </w:rPr>
              <w:t>nimesi</w:t>
            </w:r>
            <w:r w:rsidRPr="002041FF">
              <w:rPr>
                <w:rFonts w:cs="Times New Roman"/>
                <w:szCs w:val="24"/>
                <w:lang w:eastAsia="et-EE"/>
              </w:rPr>
              <w:t xml:space="preserve"> ei huvita</w:t>
            </w:r>
          </w:p>
        </w:tc>
        <w:tc>
          <w:tcPr>
            <w:tcW w:w="4001" w:type="dxa"/>
          </w:tcPr>
          <w:p w14:paraId="79ADF09A" w14:textId="77777777" w:rsidR="008B02F7" w:rsidRPr="002041FF" w:rsidRDefault="008B02F7" w:rsidP="002041FF">
            <w:pPr>
              <w:rPr>
                <w:rFonts w:cs="Times New Roman"/>
                <w:szCs w:val="24"/>
                <w:lang w:eastAsia="et-EE"/>
              </w:rPr>
            </w:pPr>
            <w:r w:rsidRPr="002041FF">
              <w:rPr>
                <w:rFonts w:cs="Times New Roman"/>
                <w:szCs w:val="24"/>
                <w:lang w:eastAsia="et-EE"/>
              </w:rPr>
              <w:t>Inimese baasvajadus</w:t>
            </w:r>
          </w:p>
        </w:tc>
      </w:tr>
    </w:tbl>
    <w:p w14:paraId="53D64F59" w14:textId="77777777" w:rsidR="0053701E" w:rsidRPr="002041FF" w:rsidRDefault="0053701E" w:rsidP="002041FF">
      <w:pPr>
        <w:rPr>
          <w:rFonts w:cs="Times New Roman"/>
          <w:szCs w:val="24"/>
        </w:rPr>
      </w:pPr>
    </w:p>
    <w:p w14:paraId="5FAEE0B2" w14:textId="51F1462C" w:rsidR="00BB7257" w:rsidRPr="002041FF" w:rsidRDefault="00BB7257" w:rsidP="002041FF">
      <w:pPr>
        <w:rPr>
          <w:rFonts w:cs="Times New Roman"/>
          <w:szCs w:val="24"/>
        </w:rPr>
      </w:pPr>
      <w:r w:rsidRPr="002041FF">
        <w:rPr>
          <w:rFonts w:cs="Times New Roman"/>
          <w:szCs w:val="24"/>
        </w:rPr>
        <w:t>Transpordisüsteem on üks kõige keerukamaid ja ohtlikumaid inimese loodud süsteeme. Liiklusohutuse tagamine algab juba ruumi-</w:t>
      </w:r>
      <w:r w:rsidR="00166012" w:rsidRPr="002041FF">
        <w:rPr>
          <w:rFonts w:cs="Times New Roman"/>
          <w:szCs w:val="24"/>
        </w:rPr>
        <w:t xml:space="preserve"> </w:t>
      </w:r>
      <w:r w:rsidRPr="002041FF">
        <w:rPr>
          <w:rFonts w:cs="Times New Roman"/>
          <w:szCs w:val="24"/>
        </w:rPr>
        <w:t>ja maakasutuse planeerimisest. Liiklussüsteemis on liiklusõnnetused ja isegi väiksemad vigastused vältimatud, kuid sündmuste ahel, mis viib inimelu või tervise jääva kaotuseni, on katkestatav</w:t>
      </w:r>
      <w:r w:rsidR="00564191" w:rsidRPr="002041FF">
        <w:rPr>
          <w:rFonts w:cs="Times New Roman"/>
          <w:szCs w:val="24"/>
        </w:rPr>
        <w:t>.</w:t>
      </w:r>
      <w:r w:rsidRPr="002041FF">
        <w:rPr>
          <w:rFonts w:cs="Times New Roman"/>
          <w:szCs w:val="24"/>
        </w:rPr>
        <w:t xml:space="preserve"> Teeliiklussüsteem tuleb muuta selliseks, et liiklejad eksiksid võimalikult vähe ning ka eksimuse korral oleksid sellega kaasnevad kahjud võimalikult väikesed. Süsteemi kavandamisel ja toimimisel peab arvestama vigade tekkimise võimalusega ja tagama inimelu säilimise ja tervisekahjustuse vältimise ka siis, kui liikleja teeb </w:t>
      </w:r>
      <w:r w:rsidRPr="002041FF">
        <w:rPr>
          <w:rFonts w:cs="Times New Roman"/>
          <w:szCs w:val="24"/>
        </w:rPr>
        <w:lastRenderedPageBreak/>
        <w:t xml:space="preserve">vea või isegi eirab mõningaid reegleid. Kõik </w:t>
      </w:r>
      <w:r w:rsidR="00680AF3" w:rsidRPr="002041FF">
        <w:rPr>
          <w:rFonts w:cs="Times New Roman"/>
          <w:szCs w:val="24"/>
        </w:rPr>
        <w:t>osapooled</w:t>
      </w:r>
      <w:r w:rsidR="003D2C51" w:rsidRPr="002041FF">
        <w:rPr>
          <w:rFonts w:cs="Times New Roman"/>
          <w:szCs w:val="24"/>
        </w:rPr>
        <w:t xml:space="preserve">, </w:t>
      </w:r>
      <w:r w:rsidRPr="002041FF">
        <w:rPr>
          <w:rFonts w:cs="Times New Roman"/>
          <w:szCs w:val="24"/>
        </w:rPr>
        <w:t>nii liiklejad kui ka süsteemi kujundajad, vastutavad liiklusohutuse eest ühiselt.</w:t>
      </w:r>
      <w:r w:rsidR="00304A1E" w:rsidRPr="002041FF">
        <w:rPr>
          <w:rFonts w:cs="Times New Roman"/>
          <w:szCs w:val="24"/>
        </w:rPr>
        <w:t xml:space="preserve"> </w:t>
      </w:r>
      <w:r w:rsidRPr="002041FF">
        <w:rPr>
          <w:rFonts w:cs="Times New Roman"/>
          <w:szCs w:val="24"/>
        </w:rPr>
        <w:t>Süsteemi ohutuks kujundamine eeldab muutuseid. Seetõttu peavad ka kõik osapooled muutusteks avatud olema. Liiklusohutuse tagamine kui sotsiaalne probleem ei tohi olla sõltuvusse seatud kellegi poliitilistest ja ärihuvidest.</w:t>
      </w:r>
    </w:p>
    <w:p w14:paraId="52EF04EC" w14:textId="77777777" w:rsidR="00304A1E" w:rsidRDefault="00BB7257" w:rsidP="00E21058">
      <w:pPr>
        <w:pStyle w:val="Pealkiri4"/>
        <w:numPr>
          <w:ilvl w:val="1"/>
          <w:numId w:val="10"/>
        </w:numPr>
        <w:ind w:left="426" w:hanging="426"/>
        <w:rPr>
          <w:rFonts w:ascii="Times New Roman" w:hAnsi="Times New Roman" w:cs="Times New Roman"/>
          <w:i w:val="0"/>
          <w:color w:val="auto"/>
          <w:szCs w:val="24"/>
        </w:rPr>
      </w:pPr>
      <w:bookmarkStart w:id="11" w:name="_Toc443644425"/>
      <w:r w:rsidRPr="002041FF">
        <w:rPr>
          <w:rFonts w:ascii="Times New Roman" w:hAnsi="Times New Roman" w:cs="Times New Roman"/>
          <w:i w:val="0"/>
          <w:color w:val="auto"/>
          <w:szCs w:val="24"/>
        </w:rPr>
        <w:t>Süsteemsus</w:t>
      </w:r>
      <w:bookmarkEnd w:id="11"/>
    </w:p>
    <w:p w14:paraId="200EEC1D" w14:textId="77777777" w:rsidR="007366BD" w:rsidRPr="007366BD" w:rsidRDefault="007366BD" w:rsidP="007366BD">
      <w:pPr>
        <w:rPr>
          <w:lang w:eastAsia="ar-SA"/>
        </w:rPr>
      </w:pPr>
    </w:p>
    <w:p w14:paraId="5C46B671" w14:textId="048AFA0E" w:rsidR="00BB7257" w:rsidRPr="002041FF" w:rsidRDefault="005D37A7" w:rsidP="002041FF">
      <w:pPr>
        <w:rPr>
          <w:rFonts w:cs="Times New Roman"/>
          <w:szCs w:val="24"/>
        </w:rPr>
      </w:pPr>
      <w:r w:rsidRPr="002041FF">
        <w:rPr>
          <w:rFonts w:cs="Times New Roman"/>
          <w:szCs w:val="24"/>
        </w:rPr>
        <w:t>Edu on võimalik saavutada vaid erinevate meetmete kompleks</w:t>
      </w:r>
      <w:r w:rsidR="008223A5">
        <w:rPr>
          <w:rFonts w:cs="Times New Roman"/>
          <w:szCs w:val="24"/>
        </w:rPr>
        <w:t>s</w:t>
      </w:r>
      <w:r w:rsidRPr="002041FF">
        <w:rPr>
          <w:rFonts w:cs="Times New Roman"/>
          <w:szCs w:val="24"/>
        </w:rPr>
        <w:t>el rakendamisel, kus paljude üksiktegevuste vahel valitsevad selged seosed. Mida paremale liiklusohutuse tasemele on jõutud</w:t>
      </w:r>
      <w:r w:rsidR="00C64119" w:rsidRPr="002041FF">
        <w:rPr>
          <w:rFonts w:cs="Times New Roman"/>
          <w:szCs w:val="24"/>
        </w:rPr>
        <w:t>,</w:t>
      </w:r>
      <w:r w:rsidRPr="002041FF">
        <w:rPr>
          <w:rFonts w:cs="Times New Roman"/>
          <w:szCs w:val="24"/>
        </w:rPr>
        <w:t xml:space="preserve"> seda vähem on võimalik edu saavutada üksiktegevuse kaudu. </w:t>
      </w:r>
      <w:r w:rsidR="00D02E48" w:rsidRPr="002041FF">
        <w:rPr>
          <w:rFonts w:cs="Times New Roman"/>
          <w:szCs w:val="24"/>
        </w:rPr>
        <w:t>Suureneb seotud</w:t>
      </w:r>
      <w:r w:rsidRPr="002041FF">
        <w:rPr>
          <w:rFonts w:cs="Times New Roman"/>
          <w:szCs w:val="24"/>
        </w:rPr>
        <w:t xml:space="preserve"> tegevuste roll ja </w:t>
      </w:r>
      <w:r w:rsidR="00D02E48" w:rsidRPr="002041FF">
        <w:rPr>
          <w:rFonts w:cs="Times New Roman"/>
          <w:szCs w:val="24"/>
        </w:rPr>
        <w:t>koostöövajadus</w:t>
      </w:r>
      <w:r w:rsidRPr="002041FF">
        <w:rPr>
          <w:rFonts w:cs="Times New Roman"/>
          <w:szCs w:val="24"/>
        </w:rPr>
        <w:t xml:space="preserve">. </w:t>
      </w:r>
      <w:r w:rsidR="00BB7257" w:rsidRPr="002041FF">
        <w:rPr>
          <w:rFonts w:cs="Times New Roman"/>
          <w:szCs w:val="24"/>
        </w:rPr>
        <w:t xml:space="preserve">Enamik efektiivsetest liiklusohutusalastest tegevustest on Eestis tänaseks vähemalt osaliselt rakendatud. Seni kasutatud mudel, kus otsitakse ning rakendatakse järjest uusi </w:t>
      </w:r>
      <w:r w:rsidRPr="002041FF">
        <w:rPr>
          <w:rFonts w:cs="Times New Roman"/>
          <w:szCs w:val="24"/>
        </w:rPr>
        <w:t>üksik</w:t>
      </w:r>
      <w:r w:rsidR="00BB7257" w:rsidRPr="002041FF">
        <w:rPr>
          <w:rFonts w:cs="Times New Roman"/>
          <w:szCs w:val="24"/>
        </w:rPr>
        <w:t xml:space="preserve">tegevusi, enam </w:t>
      </w:r>
      <w:r w:rsidRPr="002041FF">
        <w:rPr>
          <w:rFonts w:cs="Times New Roman"/>
          <w:szCs w:val="24"/>
        </w:rPr>
        <w:t>ei toimi</w:t>
      </w:r>
      <w:r w:rsidR="00BB7257" w:rsidRPr="002041FF">
        <w:rPr>
          <w:rFonts w:cs="Times New Roman"/>
          <w:szCs w:val="24"/>
        </w:rPr>
        <w:t xml:space="preserve">. </w:t>
      </w:r>
      <w:r w:rsidR="00D95FA1" w:rsidRPr="002041FF">
        <w:rPr>
          <w:rFonts w:cs="Times New Roman"/>
          <w:szCs w:val="24"/>
        </w:rPr>
        <w:t>Oluline</w:t>
      </w:r>
      <w:r w:rsidR="00C64119" w:rsidRPr="002041FF">
        <w:rPr>
          <w:rFonts w:cs="Times New Roman"/>
          <w:szCs w:val="24"/>
        </w:rPr>
        <w:t xml:space="preserve"> on</w:t>
      </w:r>
      <w:r w:rsidR="00BB7257" w:rsidRPr="002041FF">
        <w:rPr>
          <w:rFonts w:cs="Times New Roman"/>
          <w:szCs w:val="24"/>
        </w:rPr>
        <w:t xml:space="preserve"> parandada üksikute tegevuste tulemuslikkust</w:t>
      </w:r>
      <w:r w:rsidR="00D02E48" w:rsidRPr="002041FF">
        <w:rPr>
          <w:rFonts w:cs="Times New Roman"/>
          <w:szCs w:val="24"/>
        </w:rPr>
        <w:t>,</w:t>
      </w:r>
      <w:r w:rsidR="00BB7257" w:rsidRPr="002041FF">
        <w:rPr>
          <w:rFonts w:cs="Times New Roman"/>
          <w:szCs w:val="24"/>
        </w:rPr>
        <w:t xml:space="preserve"> </w:t>
      </w:r>
      <w:r w:rsidR="009417B0" w:rsidRPr="002041FF">
        <w:rPr>
          <w:rFonts w:cs="Times New Roman"/>
          <w:szCs w:val="24"/>
        </w:rPr>
        <w:t xml:space="preserve">aga eelkõige </w:t>
      </w:r>
      <w:r w:rsidR="003E5446" w:rsidRPr="002041FF">
        <w:rPr>
          <w:rFonts w:cs="Times New Roman"/>
          <w:szCs w:val="24"/>
        </w:rPr>
        <w:t>koos toimimist.</w:t>
      </w:r>
      <w:r w:rsidR="003E5446" w:rsidRPr="002041FF">
        <w:rPr>
          <w:rStyle w:val="Allmrkuseviide"/>
          <w:rFonts w:cs="Times New Roman"/>
          <w:szCs w:val="24"/>
        </w:rPr>
        <w:t xml:space="preserve"> </w:t>
      </w:r>
      <w:r w:rsidR="00BB7257" w:rsidRPr="002041FF">
        <w:rPr>
          <w:rFonts w:cs="Times New Roman"/>
          <w:szCs w:val="24"/>
        </w:rPr>
        <w:t xml:space="preserve">Liiklusohutuse võti järgneval perioodil seisneb </w:t>
      </w:r>
      <w:r w:rsidR="00707FE7" w:rsidRPr="002041FF">
        <w:rPr>
          <w:rFonts w:cs="Times New Roman"/>
          <w:szCs w:val="24"/>
        </w:rPr>
        <w:t>eelkõige</w:t>
      </w:r>
      <w:r w:rsidR="00BB7257" w:rsidRPr="002041FF">
        <w:rPr>
          <w:rFonts w:cs="Times New Roman"/>
          <w:szCs w:val="24"/>
        </w:rPr>
        <w:t xml:space="preserve"> </w:t>
      </w:r>
      <w:r w:rsidR="009417B0" w:rsidRPr="002041FF">
        <w:rPr>
          <w:rFonts w:cs="Times New Roman"/>
          <w:szCs w:val="24"/>
        </w:rPr>
        <w:t xml:space="preserve">seni puudulikult </w:t>
      </w:r>
      <w:r w:rsidR="002524D7" w:rsidRPr="002041FF">
        <w:rPr>
          <w:rFonts w:cs="Times New Roman"/>
          <w:szCs w:val="24"/>
        </w:rPr>
        <w:t xml:space="preserve">rakendatud meetmete </w:t>
      </w:r>
      <w:r w:rsidR="009417B0" w:rsidRPr="002041FF">
        <w:rPr>
          <w:rFonts w:cs="Times New Roman"/>
          <w:szCs w:val="24"/>
        </w:rPr>
        <w:t xml:space="preserve">toimivuse parandamises. </w:t>
      </w:r>
      <w:r w:rsidR="00680AF3" w:rsidRPr="002041FF">
        <w:rPr>
          <w:rFonts w:cs="Times New Roman"/>
          <w:szCs w:val="24"/>
        </w:rPr>
        <w:t>Liiklusohutustegevuste p</w:t>
      </w:r>
      <w:r w:rsidR="00BB7257" w:rsidRPr="002041FF">
        <w:rPr>
          <w:rFonts w:cs="Times New Roman"/>
          <w:szCs w:val="24"/>
        </w:rPr>
        <w:t xml:space="preserve">laneerimisel tuleb lähtuda eelkõige </w:t>
      </w:r>
      <w:r w:rsidR="009417B0" w:rsidRPr="002041FF">
        <w:rPr>
          <w:rFonts w:cs="Times New Roman"/>
          <w:szCs w:val="24"/>
        </w:rPr>
        <w:t>liiklusõnnetusi põhjustavatest ja soodustavatest teguritest</w:t>
      </w:r>
      <w:r w:rsidR="00A32244" w:rsidRPr="002041FF">
        <w:rPr>
          <w:rFonts w:cs="Times New Roman"/>
          <w:szCs w:val="24"/>
        </w:rPr>
        <w:t>,</w:t>
      </w:r>
      <w:r w:rsidR="009417B0" w:rsidRPr="002041FF">
        <w:rPr>
          <w:rFonts w:cs="Times New Roman"/>
          <w:szCs w:val="24"/>
        </w:rPr>
        <w:t xml:space="preserve"> </w:t>
      </w:r>
      <w:r w:rsidR="002524D7" w:rsidRPr="002041FF">
        <w:rPr>
          <w:rFonts w:cs="Times New Roman"/>
          <w:szCs w:val="24"/>
        </w:rPr>
        <w:t>arvestades</w:t>
      </w:r>
      <w:r w:rsidR="009417B0" w:rsidRPr="002041FF">
        <w:rPr>
          <w:rFonts w:cs="Times New Roman"/>
          <w:szCs w:val="24"/>
        </w:rPr>
        <w:t xml:space="preserve"> ka kaudse</w:t>
      </w:r>
      <w:r w:rsidR="00D95FA1" w:rsidRPr="002041FF">
        <w:rPr>
          <w:rFonts w:cs="Times New Roman"/>
          <w:szCs w:val="24"/>
        </w:rPr>
        <w:t>i</w:t>
      </w:r>
      <w:r w:rsidR="009417B0" w:rsidRPr="002041FF">
        <w:rPr>
          <w:rFonts w:cs="Times New Roman"/>
          <w:szCs w:val="24"/>
        </w:rPr>
        <w:t>d riski tekitava</w:t>
      </w:r>
      <w:r w:rsidR="00D95FA1" w:rsidRPr="002041FF">
        <w:rPr>
          <w:rFonts w:cs="Times New Roman"/>
          <w:szCs w:val="24"/>
        </w:rPr>
        <w:t>i</w:t>
      </w:r>
      <w:r w:rsidR="009417B0" w:rsidRPr="002041FF">
        <w:rPr>
          <w:rFonts w:cs="Times New Roman"/>
          <w:szCs w:val="24"/>
        </w:rPr>
        <w:t>d tegur</w:t>
      </w:r>
      <w:r w:rsidR="00D95FA1" w:rsidRPr="002041FF">
        <w:rPr>
          <w:rFonts w:cs="Times New Roman"/>
          <w:szCs w:val="24"/>
        </w:rPr>
        <w:t>e</w:t>
      </w:r>
      <w:r w:rsidR="009417B0" w:rsidRPr="002041FF">
        <w:rPr>
          <w:rFonts w:cs="Times New Roman"/>
          <w:szCs w:val="24"/>
        </w:rPr>
        <w:t xml:space="preserve">id. </w:t>
      </w:r>
      <w:r w:rsidR="002524D7" w:rsidRPr="002041FF">
        <w:rPr>
          <w:rFonts w:cs="Times New Roman"/>
          <w:szCs w:val="24"/>
        </w:rPr>
        <w:t>Kõik</w:t>
      </w:r>
      <w:r w:rsidR="00BC55B9">
        <w:rPr>
          <w:rFonts w:cs="Times New Roman"/>
          <w:szCs w:val="24"/>
        </w:rPr>
        <w:t>i</w:t>
      </w:r>
      <w:r w:rsidR="002524D7" w:rsidRPr="002041FF">
        <w:rPr>
          <w:rFonts w:cs="Times New Roman"/>
          <w:szCs w:val="24"/>
        </w:rPr>
        <w:t xml:space="preserve"> üksikute liiklusõnnetustega seotud asjaolu</w:t>
      </w:r>
      <w:r w:rsidR="00BC55B9">
        <w:rPr>
          <w:rFonts w:cs="Times New Roman"/>
          <w:szCs w:val="24"/>
        </w:rPr>
        <w:t>si</w:t>
      </w:r>
      <w:r w:rsidR="002524D7" w:rsidRPr="002041FF">
        <w:rPr>
          <w:rFonts w:cs="Times New Roman"/>
          <w:szCs w:val="24"/>
        </w:rPr>
        <w:t>d võetakse terviksüsteemi kujundamisel arvesse, kuid ka laia avalikkuse huvi pälvinud</w:t>
      </w:r>
      <w:r w:rsidR="00BB7257" w:rsidRPr="002041FF">
        <w:rPr>
          <w:rFonts w:cs="Times New Roman"/>
          <w:szCs w:val="24"/>
        </w:rPr>
        <w:t xml:space="preserve"> </w:t>
      </w:r>
      <w:r w:rsidR="002524D7" w:rsidRPr="002041FF">
        <w:rPr>
          <w:rFonts w:cs="Times New Roman"/>
          <w:szCs w:val="24"/>
        </w:rPr>
        <w:t>üksikjuhtum</w:t>
      </w:r>
      <w:r w:rsidR="00BB7257" w:rsidRPr="002041FF">
        <w:rPr>
          <w:rFonts w:cs="Times New Roman"/>
          <w:szCs w:val="24"/>
        </w:rPr>
        <w:t xml:space="preserve"> ei saa olla aluseks liiklusohutusalaste tegevuste prioriteetide ümbersättimisel</w:t>
      </w:r>
      <w:r w:rsidR="002524D7" w:rsidRPr="002041FF">
        <w:rPr>
          <w:rFonts w:cs="Times New Roman"/>
          <w:szCs w:val="24"/>
        </w:rPr>
        <w:t>.</w:t>
      </w:r>
      <w:r w:rsidR="00B92905" w:rsidRPr="002041FF">
        <w:rPr>
          <w:rFonts w:cs="Times New Roman"/>
          <w:szCs w:val="24"/>
        </w:rPr>
        <w:t xml:space="preserve"> </w:t>
      </w:r>
    </w:p>
    <w:p w14:paraId="1FD1F4D4" w14:textId="4066AE24" w:rsidR="00BB7257" w:rsidRDefault="00BB7257" w:rsidP="00E21058">
      <w:pPr>
        <w:pStyle w:val="Pealkiri4"/>
        <w:numPr>
          <w:ilvl w:val="1"/>
          <w:numId w:val="10"/>
        </w:numPr>
        <w:ind w:left="426" w:hanging="426"/>
        <w:rPr>
          <w:rFonts w:ascii="Times New Roman" w:hAnsi="Times New Roman" w:cs="Times New Roman"/>
          <w:i w:val="0"/>
          <w:color w:val="auto"/>
          <w:szCs w:val="24"/>
        </w:rPr>
      </w:pPr>
      <w:bookmarkStart w:id="12" w:name="_Toc443644426"/>
      <w:r w:rsidRPr="002041FF">
        <w:rPr>
          <w:rFonts w:ascii="Times New Roman" w:hAnsi="Times New Roman" w:cs="Times New Roman"/>
          <w:i w:val="0"/>
          <w:color w:val="auto"/>
          <w:szCs w:val="24"/>
        </w:rPr>
        <w:t>Ennetamine</w:t>
      </w:r>
      <w:r w:rsidR="008223A5">
        <w:rPr>
          <w:rFonts w:ascii="Times New Roman" w:hAnsi="Times New Roman" w:cs="Times New Roman"/>
          <w:i w:val="0"/>
          <w:color w:val="auto"/>
          <w:szCs w:val="24"/>
        </w:rPr>
        <w:t>,</w:t>
      </w:r>
      <w:r w:rsidRPr="002041FF">
        <w:rPr>
          <w:rFonts w:ascii="Times New Roman" w:hAnsi="Times New Roman" w:cs="Times New Roman"/>
          <w:i w:val="0"/>
          <w:color w:val="auto"/>
          <w:szCs w:val="24"/>
        </w:rPr>
        <w:t xml:space="preserve"> mitte reageerimine</w:t>
      </w:r>
      <w:bookmarkEnd w:id="12"/>
    </w:p>
    <w:p w14:paraId="7784E9A7" w14:textId="77777777" w:rsidR="007366BD" w:rsidRPr="007366BD" w:rsidRDefault="007366BD" w:rsidP="007366BD">
      <w:pPr>
        <w:rPr>
          <w:lang w:eastAsia="ar-SA"/>
        </w:rPr>
      </w:pPr>
    </w:p>
    <w:p w14:paraId="54AA3272" w14:textId="5108282D" w:rsidR="00BB7257" w:rsidRPr="002041FF" w:rsidRDefault="00BB7257" w:rsidP="002041FF">
      <w:pPr>
        <w:rPr>
          <w:rFonts w:cs="Times New Roman"/>
          <w:szCs w:val="24"/>
        </w:rPr>
      </w:pPr>
      <w:r w:rsidRPr="002041FF">
        <w:rPr>
          <w:rFonts w:cs="Times New Roman"/>
          <w:szCs w:val="24"/>
        </w:rPr>
        <w:t>Klassikaliselt on liiklusohutussüsteemi kujundamisel keskendutud liiklusõnnetuseni viinud riskide tuvastamisele ning nende maandamisele. Ainult sellele lähenemisele toetumine ei ole enam piisav, kuna:</w:t>
      </w:r>
    </w:p>
    <w:p w14:paraId="205E198E" w14:textId="77777777" w:rsidR="00BB7257" w:rsidRPr="002041FF" w:rsidRDefault="007C4525" w:rsidP="00E21058">
      <w:pPr>
        <w:pStyle w:val="Loendilik"/>
        <w:numPr>
          <w:ilvl w:val="0"/>
          <w:numId w:val="5"/>
        </w:numPr>
        <w:ind w:left="284" w:hanging="284"/>
        <w:rPr>
          <w:rFonts w:ascii="Times New Roman" w:hAnsi="Times New Roman" w:cs="Times New Roman"/>
          <w:szCs w:val="24"/>
        </w:rPr>
      </w:pPr>
      <w:r w:rsidRPr="002041FF">
        <w:rPr>
          <w:rFonts w:ascii="Times New Roman" w:hAnsi="Times New Roman" w:cs="Times New Roman"/>
          <w:szCs w:val="24"/>
        </w:rPr>
        <w:t>Tagajärgedele reageerimine</w:t>
      </w:r>
      <w:r w:rsidR="00A32244" w:rsidRPr="002041FF">
        <w:rPr>
          <w:rFonts w:ascii="Times New Roman" w:hAnsi="Times New Roman" w:cs="Times New Roman"/>
          <w:szCs w:val="24"/>
        </w:rPr>
        <w:t xml:space="preserve"> on</w:t>
      </w:r>
      <w:r w:rsidR="00BB7257" w:rsidRPr="002041FF">
        <w:rPr>
          <w:rFonts w:ascii="Times New Roman" w:hAnsi="Times New Roman" w:cs="Times New Roman"/>
          <w:szCs w:val="24"/>
        </w:rPr>
        <w:t xml:space="preserve"> olemuselt vast</w:t>
      </w:r>
      <w:r w:rsidR="00D95FA1" w:rsidRPr="002041FF">
        <w:rPr>
          <w:rFonts w:ascii="Times New Roman" w:hAnsi="Times New Roman" w:cs="Times New Roman"/>
          <w:szCs w:val="24"/>
        </w:rPr>
        <w:t>uolus nullvisiooni põhimõtetega;</w:t>
      </w:r>
    </w:p>
    <w:p w14:paraId="550723C4" w14:textId="77777777" w:rsidR="00A32244" w:rsidRPr="002041FF" w:rsidRDefault="00BB7257" w:rsidP="00E21058">
      <w:pPr>
        <w:pStyle w:val="Loendilik"/>
        <w:numPr>
          <w:ilvl w:val="0"/>
          <w:numId w:val="5"/>
        </w:numPr>
        <w:ind w:left="284" w:hanging="284"/>
        <w:rPr>
          <w:rFonts w:ascii="Times New Roman" w:hAnsi="Times New Roman" w:cs="Times New Roman"/>
          <w:szCs w:val="24"/>
        </w:rPr>
      </w:pPr>
      <w:r w:rsidRPr="002041FF">
        <w:rPr>
          <w:rFonts w:ascii="Times New Roman" w:hAnsi="Times New Roman" w:cs="Times New Roman"/>
          <w:szCs w:val="24"/>
        </w:rPr>
        <w:t>Probleemide ennetamine liiklussüsteemi planee</w:t>
      </w:r>
      <w:r w:rsidR="00A32244" w:rsidRPr="002041FF">
        <w:rPr>
          <w:rFonts w:ascii="Times New Roman" w:hAnsi="Times New Roman" w:cs="Times New Roman"/>
          <w:szCs w:val="24"/>
        </w:rPr>
        <w:t>rimise faasis on väiksemate kulude ja suurema efekti saavutamise tõttu</w:t>
      </w:r>
      <w:r w:rsidR="00D02E48" w:rsidRPr="002041FF">
        <w:rPr>
          <w:rFonts w:ascii="Times New Roman" w:hAnsi="Times New Roman" w:cs="Times New Roman"/>
          <w:szCs w:val="24"/>
        </w:rPr>
        <w:t xml:space="preserve"> oluliselt</w:t>
      </w:r>
      <w:r w:rsidR="00A32244" w:rsidRPr="002041FF">
        <w:rPr>
          <w:rFonts w:ascii="Times New Roman" w:hAnsi="Times New Roman" w:cs="Times New Roman"/>
          <w:szCs w:val="24"/>
        </w:rPr>
        <w:t xml:space="preserve"> </w:t>
      </w:r>
      <w:r w:rsidR="00D02E48" w:rsidRPr="002041FF">
        <w:rPr>
          <w:rFonts w:ascii="Times New Roman" w:hAnsi="Times New Roman" w:cs="Times New Roman"/>
          <w:szCs w:val="24"/>
        </w:rPr>
        <w:t>kuluefektiivsem</w:t>
      </w:r>
      <w:r w:rsidR="00D95FA1" w:rsidRPr="002041FF">
        <w:rPr>
          <w:rFonts w:ascii="Times New Roman" w:hAnsi="Times New Roman" w:cs="Times New Roman"/>
          <w:szCs w:val="24"/>
        </w:rPr>
        <w:t>;</w:t>
      </w:r>
      <w:r w:rsidR="00A32244" w:rsidRPr="002041FF">
        <w:rPr>
          <w:rFonts w:ascii="Times New Roman" w:hAnsi="Times New Roman" w:cs="Times New Roman"/>
          <w:szCs w:val="24"/>
        </w:rPr>
        <w:t xml:space="preserve"> </w:t>
      </w:r>
    </w:p>
    <w:p w14:paraId="0DF4057A" w14:textId="59078835" w:rsidR="002524D7" w:rsidRPr="002041FF" w:rsidRDefault="00BB7257" w:rsidP="00E21058">
      <w:pPr>
        <w:pStyle w:val="Loendilik"/>
        <w:numPr>
          <w:ilvl w:val="0"/>
          <w:numId w:val="5"/>
        </w:numPr>
        <w:ind w:left="284" w:hanging="284"/>
        <w:rPr>
          <w:rFonts w:ascii="Times New Roman" w:hAnsi="Times New Roman" w:cs="Times New Roman"/>
          <w:szCs w:val="24"/>
        </w:rPr>
      </w:pPr>
      <w:r w:rsidRPr="002041FF">
        <w:rPr>
          <w:rFonts w:ascii="Times New Roman" w:hAnsi="Times New Roman" w:cs="Times New Roman"/>
          <w:szCs w:val="24"/>
        </w:rPr>
        <w:t>Liiklusõnnetuse mittetoim</w:t>
      </w:r>
      <w:r w:rsidR="00564191" w:rsidRPr="002041FF">
        <w:rPr>
          <w:rFonts w:ascii="Times New Roman" w:hAnsi="Times New Roman" w:cs="Times New Roman"/>
          <w:szCs w:val="24"/>
        </w:rPr>
        <w:t>u</w:t>
      </w:r>
      <w:r w:rsidRPr="002041FF">
        <w:rPr>
          <w:rFonts w:ascii="Times New Roman" w:hAnsi="Times New Roman" w:cs="Times New Roman"/>
          <w:szCs w:val="24"/>
        </w:rPr>
        <w:t>mine ei tähenda, et riskid on piisava</w:t>
      </w:r>
      <w:r w:rsidR="00BC55B9">
        <w:rPr>
          <w:rFonts w:ascii="Times New Roman" w:hAnsi="Times New Roman" w:cs="Times New Roman"/>
          <w:szCs w:val="24"/>
        </w:rPr>
        <w:t xml:space="preserve">lt </w:t>
      </w:r>
      <w:r w:rsidRPr="002041FF">
        <w:rPr>
          <w:rFonts w:ascii="Times New Roman" w:hAnsi="Times New Roman" w:cs="Times New Roman"/>
          <w:szCs w:val="24"/>
        </w:rPr>
        <w:t>maandatud</w:t>
      </w:r>
      <w:r w:rsidRPr="002041FF">
        <w:rPr>
          <w:rStyle w:val="Allmrkuseviide"/>
          <w:rFonts w:ascii="Times New Roman" w:hAnsi="Times New Roman" w:cs="Times New Roman"/>
          <w:szCs w:val="24"/>
        </w:rPr>
        <w:footnoteReference w:id="15"/>
      </w:r>
      <w:r w:rsidRPr="002041FF">
        <w:rPr>
          <w:rFonts w:ascii="Times New Roman" w:hAnsi="Times New Roman" w:cs="Times New Roman"/>
          <w:szCs w:val="24"/>
        </w:rPr>
        <w:t xml:space="preserve">. </w:t>
      </w:r>
    </w:p>
    <w:p w14:paraId="6582C2AE" w14:textId="77777777" w:rsidR="002524D7" w:rsidRPr="002041FF" w:rsidRDefault="002524D7" w:rsidP="002041FF">
      <w:pPr>
        <w:pStyle w:val="Loendilik"/>
        <w:ind w:firstLine="0"/>
        <w:rPr>
          <w:rFonts w:ascii="Times New Roman" w:hAnsi="Times New Roman" w:cs="Times New Roman"/>
          <w:szCs w:val="24"/>
        </w:rPr>
      </w:pPr>
    </w:p>
    <w:p w14:paraId="6473713D" w14:textId="18455E0F" w:rsidR="00BB7257" w:rsidRPr="002041FF" w:rsidRDefault="00BB7257" w:rsidP="002041FF">
      <w:pPr>
        <w:rPr>
          <w:rFonts w:cs="Times New Roman"/>
          <w:szCs w:val="24"/>
        </w:rPr>
      </w:pPr>
      <w:r w:rsidRPr="002041FF">
        <w:rPr>
          <w:rFonts w:cs="Times New Roman"/>
          <w:szCs w:val="24"/>
        </w:rPr>
        <w:t xml:space="preserve">Liiklussüsteem saab </w:t>
      </w:r>
      <w:r w:rsidR="002524D7" w:rsidRPr="002041FF">
        <w:rPr>
          <w:rFonts w:cs="Times New Roman"/>
          <w:szCs w:val="24"/>
        </w:rPr>
        <w:t>olla ohutu ainult siis</w:t>
      </w:r>
      <w:r w:rsidR="008223A5">
        <w:rPr>
          <w:rFonts w:cs="Times New Roman"/>
          <w:szCs w:val="24"/>
        </w:rPr>
        <w:t>,</w:t>
      </w:r>
      <w:r w:rsidR="002524D7" w:rsidRPr="002041FF">
        <w:rPr>
          <w:rFonts w:cs="Times New Roman"/>
          <w:szCs w:val="24"/>
        </w:rPr>
        <w:t xml:space="preserve"> kui kõik</w:t>
      </w:r>
      <w:r w:rsidRPr="002041FF">
        <w:rPr>
          <w:rFonts w:cs="Times New Roman"/>
          <w:szCs w:val="24"/>
        </w:rPr>
        <w:t xml:space="preserve"> selle komponendid on planeeritud ja rakendatud võimalikult ohutuna. Liiklusõnnetuste ennetamiseks on vajalik, et kõik liiklusohutusega seotud tegevused</w:t>
      </w:r>
      <w:r w:rsidR="008223A5">
        <w:rPr>
          <w:rFonts w:cs="Times New Roman"/>
          <w:szCs w:val="24"/>
        </w:rPr>
        <w:t>,</w:t>
      </w:r>
      <w:r w:rsidRPr="002041FF">
        <w:rPr>
          <w:rFonts w:cs="Times New Roman"/>
          <w:szCs w:val="24"/>
        </w:rPr>
        <w:t xml:space="preserve"> sh riigi</w:t>
      </w:r>
      <w:r w:rsidR="007C4525" w:rsidRPr="002041FF">
        <w:rPr>
          <w:rFonts w:cs="Times New Roman"/>
          <w:szCs w:val="24"/>
        </w:rPr>
        <w:t>-</w:t>
      </w:r>
      <w:r w:rsidR="00F01F04">
        <w:rPr>
          <w:rFonts w:cs="Times New Roman"/>
          <w:szCs w:val="24"/>
        </w:rPr>
        <w:t>, KOV</w:t>
      </w:r>
      <w:r w:rsidR="00C14856" w:rsidRPr="002041FF">
        <w:rPr>
          <w:rFonts w:cs="Times New Roman"/>
          <w:szCs w:val="24"/>
        </w:rPr>
        <w:t>-</w:t>
      </w:r>
      <w:r w:rsidR="00F01F04">
        <w:rPr>
          <w:rFonts w:cs="Times New Roman"/>
          <w:szCs w:val="24"/>
        </w:rPr>
        <w:t>i</w:t>
      </w:r>
      <w:r w:rsidR="00C14856" w:rsidRPr="002041FF">
        <w:rPr>
          <w:rFonts w:cs="Times New Roman"/>
          <w:szCs w:val="24"/>
        </w:rPr>
        <w:t xml:space="preserve"> </w:t>
      </w:r>
      <w:r w:rsidRPr="002041FF">
        <w:rPr>
          <w:rFonts w:cs="Times New Roman"/>
          <w:szCs w:val="24"/>
        </w:rPr>
        <w:t>ja erateel lood</w:t>
      </w:r>
      <w:r w:rsidR="00A32244" w:rsidRPr="002041FF">
        <w:rPr>
          <w:rFonts w:cs="Times New Roman"/>
          <w:szCs w:val="24"/>
        </w:rPr>
        <w:t>avad liikluslahendused (tee</w:t>
      </w:r>
      <w:r w:rsidR="00BC55B9">
        <w:rPr>
          <w:rFonts w:cs="Times New Roman"/>
          <w:szCs w:val="24"/>
        </w:rPr>
        <w:noBreakHyphen/>
      </w:r>
      <w:r w:rsidRPr="002041FF">
        <w:rPr>
          <w:rFonts w:cs="Times New Roman"/>
          <w:szCs w:val="24"/>
        </w:rPr>
        <w:t xml:space="preserve">ehitus, </w:t>
      </w:r>
      <w:r w:rsidR="00C14856" w:rsidRPr="002041FF">
        <w:rPr>
          <w:rFonts w:cs="Times New Roman"/>
          <w:szCs w:val="24"/>
        </w:rPr>
        <w:t>korrashoid</w:t>
      </w:r>
      <w:r w:rsidR="00A32244" w:rsidRPr="002041FF">
        <w:rPr>
          <w:rFonts w:cs="Times New Roman"/>
          <w:szCs w:val="24"/>
        </w:rPr>
        <w:t>,</w:t>
      </w:r>
      <w:r w:rsidRPr="002041FF">
        <w:rPr>
          <w:rFonts w:cs="Times New Roman"/>
          <w:szCs w:val="24"/>
        </w:rPr>
        <w:t xml:space="preserve"> liikluskorraldus) vastaksid hetke parimale liiklusohutusalasele praktikale. </w:t>
      </w:r>
    </w:p>
    <w:p w14:paraId="3BCC1DCF" w14:textId="77777777" w:rsidR="00BB7257" w:rsidRDefault="00BB7257" w:rsidP="00E21058">
      <w:pPr>
        <w:pStyle w:val="Pealkiri4"/>
        <w:numPr>
          <w:ilvl w:val="1"/>
          <w:numId w:val="10"/>
        </w:numPr>
        <w:ind w:left="426" w:hanging="426"/>
        <w:rPr>
          <w:rFonts w:ascii="Times New Roman" w:hAnsi="Times New Roman" w:cs="Times New Roman"/>
          <w:i w:val="0"/>
          <w:color w:val="auto"/>
          <w:szCs w:val="24"/>
        </w:rPr>
      </w:pPr>
      <w:bookmarkStart w:id="13" w:name="_Toc443644427"/>
      <w:r w:rsidRPr="002041FF">
        <w:rPr>
          <w:rFonts w:ascii="Times New Roman" w:hAnsi="Times New Roman" w:cs="Times New Roman"/>
          <w:i w:val="0"/>
          <w:color w:val="auto"/>
          <w:szCs w:val="24"/>
        </w:rPr>
        <w:t>Teadmistepõhine tegutsemine</w:t>
      </w:r>
      <w:bookmarkEnd w:id="13"/>
    </w:p>
    <w:p w14:paraId="410492B2" w14:textId="77777777" w:rsidR="007366BD" w:rsidRPr="007366BD" w:rsidRDefault="007366BD" w:rsidP="007366BD">
      <w:pPr>
        <w:rPr>
          <w:lang w:eastAsia="ar-SA"/>
        </w:rPr>
      </w:pPr>
    </w:p>
    <w:p w14:paraId="3694157F" w14:textId="4BE0D3A0" w:rsidR="00BB7257" w:rsidRPr="002041FF" w:rsidRDefault="00BB7257" w:rsidP="002041FF">
      <w:pPr>
        <w:pStyle w:val="Loendilik"/>
        <w:ind w:left="0" w:firstLine="0"/>
        <w:rPr>
          <w:rFonts w:ascii="Times New Roman" w:hAnsi="Times New Roman" w:cs="Times New Roman"/>
          <w:szCs w:val="24"/>
        </w:rPr>
      </w:pPr>
      <w:r w:rsidRPr="002041FF">
        <w:rPr>
          <w:rFonts w:ascii="Times New Roman" w:hAnsi="Times New Roman" w:cs="Times New Roman"/>
          <w:szCs w:val="24"/>
        </w:rPr>
        <w:t xml:space="preserve">Liiklus on keeruline süsteem, kus ühe parameetri muutmine </w:t>
      </w:r>
      <w:r w:rsidR="00C14856" w:rsidRPr="002041FF">
        <w:rPr>
          <w:rFonts w:ascii="Times New Roman" w:hAnsi="Times New Roman" w:cs="Times New Roman"/>
          <w:szCs w:val="24"/>
        </w:rPr>
        <w:t xml:space="preserve">võib käivitada </w:t>
      </w:r>
      <w:r w:rsidRPr="002041FF">
        <w:rPr>
          <w:rFonts w:ascii="Times New Roman" w:hAnsi="Times New Roman" w:cs="Times New Roman"/>
          <w:szCs w:val="24"/>
        </w:rPr>
        <w:t>sündmuste jada</w:t>
      </w:r>
      <w:r w:rsidR="00C14856" w:rsidRPr="002041FF">
        <w:rPr>
          <w:rFonts w:ascii="Times New Roman" w:hAnsi="Times New Roman" w:cs="Times New Roman"/>
          <w:szCs w:val="24"/>
        </w:rPr>
        <w:t>, mille tulemus või</w:t>
      </w:r>
      <w:r w:rsidR="00BC55B9">
        <w:rPr>
          <w:rFonts w:ascii="Times New Roman" w:hAnsi="Times New Roman" w:cs="Times New Roman"/>
          <w:szCs w:val="24"/>
        </w:rPr>
        <w:t>b</w:t>
      </w:r>
      <w:r w:rsidR="00C14856" w:rsidRPr="002041FF">
        <w:rPr>
          <w:rFonts w:ascii="Times New Roman" w:hAnsi="Times New Roman" w:cs="Times New Roman"/>
          <w:szCs w:val="24"/>
        </w:rPr>
        <w:t xml:space="preserve"> vähese teadmistepagasi korral olla etteaimamatu</w:t>
      </w:r>
      <w:r w:rsidRPr="002041FF">
        <w:rPr>
          <w:rFonts w:ascii="Times New Roman" w:hAnsi="Times New Roman" w:cs="Times New Roman"/>
          <w:szCs w:val="24"/>
        </w:rPr>
        <w:t>. Liikluses toimivad põhjus-tagajärg seosed on sageli mitmesuunalised ja keerukad. Inimene, kaasa</w:t>
      </w:r>
      <w:r w:rsidR="006D43F7">
        <w:rPr>
          <w:rFonts w:ascii="Times New Roman" w:hAnsi="Times New Roman" w:cs="Times New Roman"/>
          <w:szCs w:val="24"/>
        </w:rPr>
        <w:t xml:space="preserve"> </w:t>
      </w:r>
      <w:r w:rsidRPr="002041FF">
        <w:rPr>
          <w:rFonts w:ascii="Times New Roman" w:hAnsi="Times New Roman" w:cs="Times New Roman"/>
          <w:szCs w:val="24"/>
        </w:rPr>
        <w:t xml:space="preserve">arvatud liiklusspetsialist, ei taju liiklusriske alati objektiivselt. Paljude liiklusohutusalaste tegevuste mõju ei ole tavaloogikale tuginedes prognoositav ning mõju ulatus on ajas muutuv. See loob olukorra, kus heas usus rakendatavad tegevused ei pruugi ohutust oodatud viisil suurendada. Halvemal juhul võivad need liiklusohtu sootuks tõsta. Muutusi liiklussüsteemis saab </w:t>
      </w:r>
      <w:r w:rsidRPr="002041FF">
        <w:rPr>
          <w:rFonts w:ascii="Times New Roman" w:hAnsi="Times New Roman" w:cs="Times New Roman"/>
          <w:szCs w:val="24"/>
        </w:rPr>
        <w:lastRenderedPageBreak/>
        <w:t>rakendada ainult siis</w:t>
      </w:r>
      <w:r w:rsidR="00564191" w:rsidRPr="002041FF">
        <w:rPr>
          <w:rFonts w:ascii="Times New Roman" w:hAnsi="Times New Roman" w:cs="Times New Roman"/>
          <w:szCs w:val="24"/>
        </w:rPr>
        <w:t>,</w:t>
      </w:r>
      <w:r w:rsidRPr="002041FF">
        <w:rPr>
          <w:rFonts w:ascii="Times New Roman" w:hAnsi="Times New Roman" w:cs="Times New Roman"/>
          <w:szCs w:val="24"/>
        </w:rPr>
        <w:t xml:space="preserve"> kui nende võimalik negatiivne mõju liiklusohutusele on parimatele tänapäevastele teadmistele tuginedes ümber lükatud. Rakendada tuleb eelkõige neid liiklusohutusalaseid meetmeid ning tegevusi, mille efektiivsus on teaduspõhiselt </w:t>
      </w:r>
      <w:r w:rsidR="00C14856" w:rsidRPr="002041FF">
        <w:rPr>
          <w:rFonts w:ascii="Times New Roman" w:hAnsi="Times New Roman" w:cs="Times New Roman"/>
          <w:szCs w:val="24"/>
        </w:rPr>
        <w:t xml:space="preserve">või pikaajalises praktikas </w:t>
      </w:r>
      <w:r w:rsidR="00F01F04">
        <w:rPr>
          <w:rFonts w:ascii="Times New Roman" w:hAnsi="Times New Roman" w:cs="Times New Roman"/>
          <w:szCs w:val="24"/>
        </w:rPr>
        <w:t xml:space="preserve">kinnitust leidnud. </w:t>
      </w:r>
      <w:r w:rsidRPr="002041FF">
        <w:rPr>
          <w:rFonts w:ascii="Times New Roman" w:hAnsi="Times New Roman" w:cs="Times New Roman"/>
          <w:szCs w:val="24"/>
        </w:rPr>
        <w:t>Liiklusohutusalase olukorra muutuste tuvastamine, planeeritavate tegevuste mõju prognoosimine ning rakendatud tegevuste mõju hindamine on võimalikud vaid siis</w:t>
      </w:r>
      <w:r w:rsidR="00A32244" w:rsidRPr="002041FF">
        <w:rPr>
          <w:rFonts w:ascii="Times New Roman" w:hAnsi="Times New Roman" w:cs="Times New Roman"/>
          <w:szCs w:val="24"/>
        </w:rPr>
        <w:t>,</w:t>
      </w:r>
      <w:r w:rsidRPr="002041FF">
        <w:rPr>
          <w:rFonts w:ascii="Times New Roman" w:hAnsi="Times New Roman" w:cs="Times New Roman"/>
          <w:szCs w:val="24"/>
        </w:rPr>
        <w:t xml:space="preserve"> kui selleks on kasutada piis</w:t>
      </w:r>
      <w:r w:rsidR="006D43F7">
        <w:rPr>
          <w:rFonts w:ascii="Times New Roman" w:hAnsi="Times New Roman" w:cs="Times New Roman"/>
          <w:szCs w:val="24"/>
        </w:rPr>
        <w:t>ava detailsusega liiklusõnnetus</w:t>
      </w:r>
      <w:r w:rsidR="00672FBC">
        <w:rPr>
          <w:rFonts w:ascii="Times New Roman" w:hAnsi="Times New Roman" w:cs="Times New Roman"/>
          <w:szCs w:val="24"/>
        </w:rPr>
        <w:t>i</w:t>
      </w:r>
      <w:r w:rsidRPr="002041FF">
        <w:rPr>
          <w:rFonts w:ascii="Times New Roman" w:hAnsi="Times New Roman" w:cs="Times New Roman"/>
          <w:szCs w:val="24"/>
        </w:rPr>
        <w:t xml:space="preserve"> ja riskifooni iseloomustavad andmed ning asjaomastel ametitel ja </w:t>
      </w:r>
      <w:r w:rsidR="00A32244" w:rsidRPr="002041FF">
        <w:rPr>
          <w:rFonts w:ascii="Times New Roman" w:hAnsi="Times New Roman" w:cs="Times New Roman"/>
          <w:szCs w:val="24"/>
        </w:rPr>
        <w:t>teadusasutustel</w:t>
      </w:r>
      <w:r w:rsidRPr="002041FF">
        <w:rPr>
          <w:rFonts w:ascii="Times New Roman" w:hAnsi="Times New Roman" w:cs="Times New Roman"/>
          <w:szCs w:val="24"/>
        </w:rPr>
        <w:t xml:space="preserve"> on vajalik analüüsivõimekus.</w:t>
      </w:r>
    </w:p>
    <w:p w14:paraId="0CF21009" w14:textId="77777777" w:rsidR="007366BD" w:rsidRDefault="00BB7257" w:rsidP="00E21058">
      <w:pPr>
        <w:pStyle w:val="Pealkiri4"/>
        <w:numPr>
          <w:ilvl w:val="1"/>
          <w:numId w:val="10"/>
        </w:numPr>
        <w:ind w:left="426" w:hanging="426"/>
        <w:rPr>
          <w:rFonts w:ascii="Times New Roman" w:hAnsi="Times New Roman" w:cs="Times New Roman"/>
          <w:i w:val="0"/>
          <w:color w:val="auto"/>
          <w:szCs w:val="24"/>
        </w:rPr>
      </w:pPr>
      <w:bookmarkStart w:id="14" w:name="_Toc443644428"/>
      <w:r w:rsidRPr="002041FF">
        <w:rPr>
          <w:rFonts w:ascii="Times New Roman" w:hAnsi="Times New Roman" w:cs="Times New Roman"/>
          <w:i w:val="0"/>
          <w:color w:val="auto"/>
          <w:szCs w:val="24"/>
        </w:rPr>
        <w:t>Liiklusohutusalaste tegevuste juhtimismudel</w:t>
      </w:r>
      <w:bookmarkEnd w:id="14"/>
    </w:p>
    <w:p w14:paraId="6A097350" w14:textId="55ADD443" w:rsidR="00B441FF" w:rsidRPr="002041FF" w:rsidRDefault="00B441FF" w:rsidP="007366BD"/>
    <w:p w14:paraId="5170A01B" w14:textId="6563270D" w:rsidR="00BB7257" w:rsidRPr="002041FF" w:rsidRDefault="00BB7257" w:rsidP="00E21058">
      <w:pPr>
        <w:pStyle w:val="Default"/>
        <w:spacing w:after="19"/>
        <w:jc w:val="both"/>
        <w:rPr>
          <w:color w:val="auto"/>
        </w:rPr>
      </w:pPr>
      <w:r w:rsidRPr="002041FF">
        <w:rPr>
          <w:color w:val="auto"/>
        </w:rPr>
        <w:t>Luuakse ühtne, toimiv ja koostööd võimaldav liiklusohutusalaste tegevuste juhtimismudel riiklikul, regionaalsel ja kohalikul tasandil, kaasates liiklusohutusalaste probleemide lahendamis</w:t>
      </w:r>
      <w:r w:rsidR="00933D91">
        <w:rPr>
          <w:color w:val="auto"/>
        </w:rPr>
        <w:t>se</w:t>
      </w:r>
      <w:r w:rsidRPr="002041FF">
        <w:rPr>
          <w:color w:val="auto"/>
        </w:rPr>
        <w:t xml:space="preserve"> võimalikult palju osapooli. Iga</w:t>
      </w:r>
      <w:r w:rsidR="007261B3" w:rsidRPr="002041FF">
        <w:rPr>
          <w:color w:val="auto"/>
        </w:rPr>
        <w:t>-</w:t>
      </w:r>
      <w:r w:rsidRPr="002041FF">
        <w:rPr>
          <w:color w:val="auto"/>
        </w:rPr>
        <w:t xml:space="preserve">aastaselt hinnatakse </w:t>
      </w:r>
      <w:r w:rsidR="00F31012" w:rsidRPr="002041FF">
        <w:rPr>
          <w:color w:val="auto"/>
        </w:rPr>
        <w:t>elluviimis</w:t>
      </w:r>
      <w:r w:rsidR="00677BD2" w:rsidRPr="002041FF">
        <w:rPr>
          <w:color w:val="auto"/>
        </w:rPr>
        <w:t>kava</w:t>
      </w:r>
      <w:r w:rsidRPr="002041FF">
        <w:rPr>
          <w:color w:val="auto"/>
        </w:rPr>
        <w:t xml:space="preserve"> täitmist ja tulemuslikkust. </w:t>
      </w:r>
      <w:r w:rsidR="009F4D10" w:rsidRPr="002041FF">
        <w:rPr>
          <w:color w:val="auto"/>
        </w:rPr>
        <w:t xml:space="preserve">Transpordisüsteemi otsuste </w:t>
      </w:r>
      <w:r w:rsidRPr="002041FF">
        <w:rPr>
          <w:color w:val="auto"/>
        </w:rPr>
        <w:t>tegemisel seatakse kõigil otsustustasanditel eesmärgiks maksimaalne liiklusohutuse tagamine.</w:t>
      </w:r>
      <w:r w:rsidR="00B441FF" w:rsidRPr="002041FF">
        <w:rPr>
          <w:color w:val="auto"/>
        </w:rPr>
        <w:t xml:space="preserve"> </w:t>
      </w:r>
      <w:r w:rsidR="00235B0E">
        <w:t>L</w:t>
      </w:r>
      <w:r w:rsidR="00235B0E" w:rsidRPr="00A72AED">
        <w:t>iiklusohutus</w:t>
      </w:r>
      <w:r w:rsidR="00235B0E">
        <w:t>p</w:t>
      </w:r>
      <w:r w:rsidR="00B441FF" w:rsidRPr="002041FF">
        <w:rPr>
          <w:color w:val="auto"/>
        </w:rPr>
        <w:t>rogrammi</w:t>
      </w:r>
      <w:r w:rsidR="004D0D8C" w:rsidRPr="002041FF">
        <w:rPr>
          <w:color w:val="auto"/>
        </w:rPr>
        <w:t xml:space="preserve"> tegevused kae</w:t>
      </w:r>
      <w:r w:rsidR="00B441FF" w:rsidRPr="002041FF">
        <w:rPr>
          <w:color w:val="auto"/>
        </w:rPr>
        <w:t>tak</w:t>
      </w:r>
      <w:r w:rsidR="007E373A" w:rsidRPr="002041FF">
        <w:rPr>
          <w:color w:val="auto"/>
        </w:rPr>
        <w:t>se nelja</w:t>
      </w:r>
      <w:r w:rsidR="007261B3" w:rsidRPr="002041FF">
        <w:rPr>
          <w:color w:val="auto"/>
        </w:rPr>
        <w:t>-</w:t>
      </w:r>
      <w:r w:rsidR="007E373A" w:rsidRPr="002041FF">
        <w:rPr>
          <w:color w:val="auto"/>
        </w:rPr>
        <w:t xml:space="preserve">aastase kestusega </w:t>
      </w:r>
      <w:r w:rsidR="00F31012" w:rsidRPr="002041FF">
        <w:rPr>
          <w:color w:val="auto"/>
        </w:rPr>
        <w:t>elluviimis</w:t>
      </w:r>
      <w:r w:rsidR="00677BD2" w:rsidRPr="002041FF">
        <w:rPr>
          <w:color w:val="auto"/>
        </w:rPr>
        <w:t>kavaga</w:t>
      </w:r>
      <w:r w:rsidR="00B441FF" w:rsidRPr="002041FF">
        <w:rPr>
          <w:color w:val="auto"/>
        </w:rPr>
        <w:t xml:space="preserve">. </w:t>
      </w:r>
      <w:r w:rsidR="00F31012" w:rsidRPr="002041FF">
        <w:rPr>
          <w:color w:val="auto"/>
        </w:rPr>
        <w:t>Elluviimis</w:t>
      </w:r>
      <w:r w:rsidR="00677BD2" w:rsidRPr="002041FF">
        <w:rPr>
          <w:color w:val="auto"/>
        </w:rPr>
        <w:t>kava</w:t>
      </w:r>
      <w:r w:rsidRPr="002041FF">
        <w:rPr>
          <w:color w:val="auto"/>
        </w:rPr>
        <w:t xml:space="preserve"> on kooskõlas riigi eelarvestrateegiaga ning on rulluv, mis tähendab, et igal aastal lisandub </w:t>
      </w:r>
      <w:r w:rsidR="00F31012" w:rsidRPr="002041FF">
        <w:rPr>
          <w:color w:val="auto"/>
        </w:rPr>
        <w:t>elluviimis</w:t>
      </w:r>
      <w:r w:rsidR="00677BD2" w:rsidRPr="002041FF">
        <w:rPr>
          <w:color w:val="auto"/>
        </w:rPr>
        <w:t>kava</w:t>
      </w:r>
      <w:r w:rsidRPr="002041FF">
        <w:rPr>
          <w:color w:val="auto"/>
        </w:rPr>
        <w:t xml:space="preserve"> juurde üks planeeritav aasta. </w:t>
      </w:r>
      <w:r w:rsidR="00F31012" w:rsidRPr="002041FF">
        <w:rPr>
          <w:color w:val="auto"/>
        </w:rPr>
        <w:t>Elluviimis</w:t>
      </w:r>
      <w:r w:rsidR="00677BD2" w:rsidRPr="002041FF">
        <w:rPr>
          <w:color w:val="auto"/>
        </w:rPr>
        <w:t>kava</w:t>
      </w:r>
      <w:r w:rsidRPr="002041FF">
        <w:rPr>
          <w:color w:val="auto"/>
        </w:rPr>
        <w:t xml:space="preserve"> kooskõlastatakse ministeeriumitega, kes panustavad </w:t>
      </w:r>
      <w:r w:rsidR="00235B0E" w:rsidRPr="00A72AED">
        <w:t>liiklusohutus</w:t>
      </w:r>
      <w:r w:rsidRPr="002041FF">
        <w:rPr>
          <w:color w:val="auto"/>
        </w:rPr>
        <w:t>programmi rahaliselt või toetavate tegevus</w:t>
      </w:r>
      <w:r w:rsidR="009F4D10" w:rsidRPr="002041FF">
        <w:rPr>
          <w:color w:val="auto"/>
        </w:rPr>
        <w:t>tega</w:t>
      </w:r>
      <w:r w:rsidR="00933D91">
        <w:rPr>
          <w:color w:val="auto"/>
        </w:rPr>
        <w:t>,</w:t>
      </w:r>
      <w:r w:rsidR="009F4D10" w:rsidRPr="002041FF">
        <w:rPr>
          <w:color w:val="auto"/>
        </w:rPr>
        <w:t xml:space="preserve"> ning </w:t>
      </w:r>
      <w:r w:rsidR="00D46160" w:rsidRPr="002041FF">
        <w:rPr>
          <w:color w:val="auto"/>
        </w:rPr>
        <w:t>see</w:t>
      </w:r>
      <w:r w:rsidR="00C10A6C" w:rsidRPr="002041FF">
        <w:rPr>
          <w:color w:val="auto"/>
        </w:rPr>
        <w:t xml:space="preserve"> </w:t>
      </w:r>
      <w:r w:rsidR="00D46160" w:rsidRPr="002041FF">
        <w:rPr>
          <w:color w:val="auto"/>
        </w:rPr>
        <w:t>esitatakse</w:t>
      </w:r>
      <w:r w:rsidR="009F4D10" w:rsidRPr="002041FF">
        <w:rPr>
          <w:color w:val="auto"/>
        </w:rPr>
        <w:t xml:space="preserve"> </w:t>
      </w:r>
      <w:r w:rsidR="00C10A6C" w:rsidRPr="002041FF">
        <w:rPr>
          <w:color w:val="auto"/>
        </w:rPr>
        <w:t>Vabariigi Valitsus</w:t>
      </w:r>
      <w:r w:rsidR="00D46160" w:rsidRPr="002041FF">
        <w:rPr>
          <w:color w:val="auto"/>
        </w:rPr>
        <w:t>ele kinnitamiseks koos</w:t>
      </w:r>
      <w:r w:rsidR="009551ED" w:rsidRPr="002041FF">
        <w:rPr>
          <w:color w:val="auto"/>
        </w:rPr>
        <w:t xml:space="preserve"> </w:t>
      </w:r>
      <w:r w:rsidR="00933D91">
        <w:rPr>
          <w:color w:val="auto"/>
        </w:rPr>
        <w:t>t</w:t>
      </w:r>
      <w:r w:rsidR="009551ED" w:rsidRPr="002041FF">
        <w:rPr>
          <w:color w:val="auto"/>
        </w:rPr>
        <w:t xml:space="preserve">ranspordi arengukava </w:t>
      </w:r>
      <w:r w:rsidR="00D46160" w:rsidRPr="002041FF">
        <w:rPr>
          <w:color w:val="auto"/>
        </w:rPr>
        <w:t>rakendusplaaniga.</w:t>
      </w:r>
    </w:p>
    <w:p w14:paraId="68BAFEAD" w14:textId="77777777" w:rsidR="00621752" w:rsidRPr="002041FF" w:rsidRDefault="00621752" w:rsidP="002041FF">
      <w:pPr>
        <w:pStyle w:val="Default"/>
        <w:jc w:val="both"/>
        <w:rPr>
          <w:color w:val="auto"/>
        </w:rPr>
      </w:pPr>
    </w:p>
    <w:p w14:paraId="3B56E4FC" w14:textId="72607087" w:rsidR="00BB7257" w:rsidRPr="00E21058" w:rsidRDefault="00621752" w:rsidP="002041FF">
      <w:pPr>
        <w:pStyle w:val="Default"/>
        <w:jc w:val="both"/>
        <w:rPr>
          <w:color w:val="auto"/>
        </w:rPr>
      </w:pPr>
      <w:r w:rsidRPr="002041FF">
        <w:rPr>
          <w:color w:val="auto"/>
        </w:rPr>
        <w:t xml:space="preserve">Vabariigi Valitsuse juurde on moodustatud liikluskomisjon, kelle </w:t>
      </w:r>
      <w:r w:rsidR="00933D91" w:rsidRPr="002041FF">
        <w:rPr>
          <w:color w:val="auto"/>
        </w:rPr>
        <w:t>ülesan</w:t>
      </w:r>
      <w:r w:rsidR="00933D91">
        <w:rPr>
          <w:color w:val="auto"/>
        </w:rPr>
        <w:t>deks</w:t>
      </w:r>
      <w:r w:rsidR="00933D91" w:rsidRPr="002041FF">
        <w:rPr>
          <w:color w:val="auto"/>
        </w:rPr>
        <w:t xml:space="preserve"> </w:t>
      </w:r>
      <w:r w:rsidRPr="002041FF">
        <w:rPr>
          <w:color w:val="auto"/>
        </w:rPr>
        <w:t>on liiklusohutuse strateegiliste eesmärkide ja prioriteetide seadmine, liiklusohutusprogrammist tulenevate tegevuste koordineerimine</w:t>
      </w:r>
      <w:r w:rsidR="00933D91">
        <w:rPr>
          <w:color w:val="auto"/>
        </w:rPr>
        <w:t xml:space="preserve"> ning</w:t>
      </w:r>
      <w:r w:rsidRPr="002041FF">
        <w:rPr>
          <w:color w:val="auto"/>
        </w:rPr>
        <w:t xml:space="preserve"> Vabariigi Valitsuse nõustamine ja ettepanekute tegemine liiklusohutusega </w:t>
      </w:r>
      <w:r w:rsidR="00E21058">
        <w:rPr>
          <w:color w:val="auto"/>
        </w:rPr>
        <w:t xml:space="preserve">seotud küsimuste lahendamiseks. </w:t>
      </w:r>
      <w:r w:rsidR="00235B0E">
        <w:t>L</w:t>
      </w:r>
      <w:r w:rsidR="00235B0E" w:rsidRPr="00A72AED">
        <w:t>iiklusohutus</w:t>
      </w:r>
      <w:r w:rsidR="00235B0E">
        <w:t>p</w:t>
      </w:r>
      <w:r w:rsidR="00BB7257" w:rsidRPr="002041FF">
        <w:rPr>
          <w:color w:val="auto"/>
        </w:rPr>
        <w:t>rogrammi elluviimis</w:t>
      </w:r>
      <w:r w:rsidR="00564191" w:rsidRPr="002041FF">
        <w:rPr>
          <w:color w:val="auto"/>
        </w:rPr>
        <w:t xml:space="preserve">e peavastutaja on </w:t>
      </w:r>
      <w:r w:rsidR="00BB7257" w:rsidRPr="002041FF">
        <w:rPr>
          <w:color w:val="auto"/>
        </w:rPr>
        <w:t xml:space="preserve">Majandus- ja Kommunikatsiooniministeerium. </w:t>
      </w:r>
      <w:r w:rsidR="00235B0E">
        <w:t>L</w:t>
      </w:r>
      <w:r w:rsidR="00235B0E" w:rsidRPr="00A72AED">
        <w:t>iiklusohutus</w:t>
      </w:r>
      <w:r w:rsidR="00235B0E">
        <w:t>p</w:t>
      </w:r>
      <w:r w:rsidR="00564191" w:rsidRPr="002041FF">
        <w:rPr>
          <w:color w:val="auto"/>
        </w:rPr>
        <w:t>rogrammi elluviimise eest vastutavad ka</w:t>
      </w:r>
      <w:r w:rsidR="00E90FEF">
        <w:rPr>
          <w:color w:val="auto"/>
        </w:rPr>
        <w:t xml:space="preserve"> </w:t>
      </w:r>
      <w:r w:rsidR="00564191" w:rsidRPr="002041FF">
        <w:rPr>
          <w:color w:val="auto"/>
        </w:rPr>
        <w:t>Haridus- ja Teadusministeerium, Justiitsministeerium,</w:t>
      </w:r>
      <w:r w:rsidR="00D102DD">
        <w:rPr>
          <w:color w:val="auto"/>
        </w:rPr>
        <w:t xml:space="preserve"> Rahandusministeerium,</w:t>
      </w:r>
      <w:r w:rsidR="00564191" w:rsidRPr="002041FF">
        <w:rPr>
          <w:color w:val="auto"/>
        </w:rPr>
        <w:t xml:space="preserve"> Siseministeerium ning Sotsiaalministeerium ning </w:t>
      </w:r>
      <w:r w:rsidR="00235B0E" w:rsidRPr="00A72AED">
        <w:t>liiklusohutus</w:t>
      </w:r>
      <w:r w:rsidR="00564191" w:rsidRPr="002041FF">
        <w:rPr>
          <w:color w:val="auto"/>
        </w:rPr>
        <w:t xml:space="preserve">programmi elluviimisega seotud ministeeriumite pädevad allasutused. </w:t>
      </w:r>
      <w:r w:rsidR="00235B0E">
        <w:t>L</w:t>
      </w:r>
      <w:r w:rsidR="00235B0E" w:rsidRPr="00A72AED">
        <w:t>iiklusohutus</w:t>
      </w:r>
      <w:r w:rsidR="00235B0E">
        <w:t>p</w:t>
      </w:r>
      <w:r w:rsidR="00564191" w:rsidRPr="002041FF">
        <w:rPr>
          <w:color w:val="auto"/>
        </w:rPr>
        <w:t xml:space="preserve">rogrammi elluviimisse kaasatakse ka </w:t>
      </w:r>
      <w:r w:rsidR="00933D91">
        <w:rPr>
          <w:color w:val="auto"/>
        </w:rPr>
        <w:t>KOV-i</w:t>
      </w:r>
      <w:r w:rsidR="00564191" w:rsidRPr="002041FF">
        <w:rPr>
          <w:color w:val="auto"/>
        </w:rPr>
        <w:t xml:space="preserve"> üksused. </w:t>
      </w:r>
      <w:r w:rsidR="00BB7257" w:rsidRPr="002041FF">
        <w:rPr>
          <w:color w:val="auto"/>
        </w:rPr>
        <w:t xml:space="preserve">Maanteeameti ülesanne </w:t>
      </w:r>
      <w:r w:rsidR="00235B0E" w:rsidRPr="00A72AED">
        <w:t>liiklusohutus</w:t>
      </w:r>
      <w:r w:rsidR="00BB7257" w:rsidRPr="002041FF">
        <w:rPr>
          <w:color w:val="auto"/>
        </w:rPr>
        <w:t xml:space="preserve">programmi elluviimisel ja suunamisel on </w:t>
      </w:r>
      <w:r w:rsidR="009750DF" w:rsidRPr="002041FF">
        <w:rPr>
          <w:color w:val="auto"/>
        </w:rPr>
        <w:t xml:space="preserve">liikluskomisjoni töö korraldamine ning </w:t>
      </w:r>
      <w:r w:rsidR="00BB7257" w:rsidRPr="002041FF">
        <w:rPr>
          <w:color w:val="auto"/>
        </w:rPr>
        <w:t xml:space="preserve">üldine </w:t>
      </w:r>
      <w:r w:rsidR="00235B0E" w:rsidRPr="00A72AED">
        <w:t>liiklusohutus</w:t>
      </w:r>
      <w:r w:rsidR="009750DF" w:rsidRPr="002041FF">
        <w:rPr>
          <w:color w:val="auto"/>
        </w:rPr>
        <w:t xml:space="preserve">programmi </w:t>
      </w:r>
      <w:r w:rsidR="00BB7257" w:rsidRPr="002041FF">
        <w:rPr>
          <w:color w:val="auto"/>
        </w:rPr>
        <w:t xml:space="preserve">seiramine, erinevate </w:t>
      </w:r>
      <w:r w:rsidR="00917B8B" w:rsidRPr="002041FF">
        <w:rPr>
          <w:color w:val="auto"/>
        </w:rPr>
        <w:t xml:space="preserve">osapoolte </w:t>
      </w:r>
      <w:r w:rsidR="00BB7257" w:rsidRPr="002041FF">
        <w:rPr>
          <w:color w:val="auto"/>
        </w:rPr>
        <w:t>vaheliste tegevuste ja eriarvamuste ühtlustamine</w:t>
      </w:r>
      <w:r w:rsidR="00474A65">
        <w:rPr>
          <w:color w:val="auto"/>
        </w:rPr>
        <w:t xml:space="preserve"> ning</w:t>
      </w:r>
      <w:r w:rsidR="00BB7257" w:rsidRPr="002041FF">
        <w:rPr>
          <w:color w:val="auto"/>
        </w:rPr>
        <w:t xml:space="preserve"> </w:t>
      </w:r>
      <w:r w:rsidR="00235B0E" w:rsidRPr="00A72AED">
        <w:t>liiklusohutus</w:t>
      </w:r>
      <w:r w:rsidR="00BB7257" w:rsidRPr="002041FF">
        <w:rPr>
          <w:color w:val="auto"/>
        </w:rPr>
        <w:t xml:space="preserve">programmi aruandluse ja uuendamise korraldamine. Teised </w:t>
      </w:r>
      <w:r w:rsidR="00235B0E" w:rsidRPr="00A72AED">
        <w:t>liiklusohutus</w:t>
      </w:r>
      <w:r w:rsidR="00BB7257" w:rsidRPr="002041FF">
        <w:rPr>
          <w:color w:val="auto"/>
        </w:rPr>
        <w:t xml:space="preserve">programmi elluviimises osalevad ministeeriumid ja nende allasutused viivad </w:t>
      </w:r>
      <w:r w:rsidR="00204E37" w:rsidRPr="00A72AED">
        <w:t>liiklusohutus</w:t>
      </w:r>
      <w:r w:rsidR="00BB7257" w:rsidRPr="002041FF">
        <w:rPr>
          <w:color w:val="auto"/>
        </w:rPr>
        <w:t xml:space="preserve">programmi ellu vastavalt </w:t>
      </w:r>
      <w:r w:rsidR="00677BD2" w:rsidRPr="002041FF">
        <w:rPr>
          <w:color w:val="auto"/>
        </w:rPr>
        <w:t>kavale</w:t>
      </w:r>
      <w:r w:rsidR="00BB7257" w:rsidRPr="002041FF">
        <w:rPr>
          <w:color w:val="auto"/>
        </w:rPr>
        <w:t>.</w:t>
      </w:r>
    </w:p>
    <w:p w14:paraId="0F9B77E8" w14:textId="77777777" w:rsidR="00E32D61" w:rsidRPr="002041FF" w:rsidRDefault="00E32D61" w:rsidP="002041FF">
      <w:pPr>
        <w:pStyle w:val="Default"/>
        <w:jc w:val="both"/>
        <w:rPr>
          <w:color w:val="auto"/>
        </w:rPr>
      </w:pPr>
    </w:p>
    <w:p w14:paraId="232A111F" w14:textId="0A1884BC" w:rsidR="00BB7257" w:rsidRPr="002041FF" w:rsidRDefault="00235B0E" w:rsidP="00294A8F">
      <w:pPr>
        <w:autoSpaceDE w:val="0"/>
        <w:autoSpaceDN w:val="0"/>
        <w:spacing w:after="160"/>
        <w:rPr>
          <w:rFonts w:cs="Times New Roman"/>
          <w:szCs w:val="24"/>
        </w:rPr>
      </w:pPr>
      <w:r>
        <w:rPr>
          <w:szCs w:val="24"/>
        </w:rPr>
        <w:t>L</w:t>
      </w:r>
      <w:r w:rsidRPr="00A72AED">
        <w:rPr>
          <w:szCs w:val="24"/>
        </w:rPr>
        <w:t>iiklusohutus</w:t>
      </w:r>
      <w:r>
        <w:rPr>
          <w:rFonts w:cs="Times New Roman"/>
          <w:szCs w:val="24"/>
        </w:rPr>
        <w:t>p</w:t>
      </w:r>
      <w:r w:rsidR="00BB7257" w:rsidRPr="002041FF">
        <w:rPr>
          <w:rFonts w:cs="Times New Roman"/>
          <w:szCs w:val="24"/>
        </w:rPr>
        <w:t xml:space="preserve">rogrammi eesmärkide saavutamisest ülevaate saamiseks hinnatakse igal aastal selle </w:t>
      </w:r>
      <w:r w:rsidR="00F31012" w:rsidRPr="002041FF">
        <w:rPr>
          <w:rFonts w:cs="Times New Roman"/>
          <w:szCs w:val="24"/>
        </w:rPr>
        <w:t>elluviimis</w:t>
      </w:r>
      <w:r w:rsidR="00677BD2" w:rsidRPr="002041FF">
        <w:rPr>
          <w:rFonts w:cs="Times New Roman"/>
          <w:szCs w:val="24"/>
        </w:rPr>
        <w:t>kava</w:t>
      </w:r>
      <w:r w:rsidR="009F4D10" w:rsidRPr="002041FF">
        <w:rPr>
          <w:rFonts w:cs="Times New Roman"/>
          <w:szCs w:val="24"/>
        </w:rPr>
        <w:t xml:space="preserve"> täitmist. </w:t>
      </w:r>
      <w:r>
        <w:rPr>
          <w:szCs w:val="24"/>
        </w:rPr>
        <w:t>L</w:t>
      </w:r>
      <w:r w:rsidRPr="00A72AED">
        <w:rPr>
          <w:szCs w:val="24"/>
        </w:rPr>
        <w:t>iiklusohutus</w:t>
      </w:r>
      <w:r>
        <w:rPr>
          <w:rFonts w:cs="Times New Roman"/>
          <w:szCs w:val="24"/>
        </w:rPr>
        <w:t>p</w:t>
      </w:r>
      <w:r w:rsidR="00BB7257" w:rsidRPr="002041FF">
        <w:rPr>
          <w:rFonts w:cs="Times New Roman"/>
          <w:szCs w:val="24"/>
        </w:rPr>
        <w:t>rogrammi elluviimises osaleva</w:t>
      </w:r>
      <w:r w:rsidR="009F4D10" w:rsidRPr="002041FF">
        <w:rPr>
          <w:rFonts w:cs="Times New Roman"/>
          <w:szCs w:val="24"/>
        </w:rPr>
        <w:t>d ministeeriumid</w:t>
      </w:r>
      <w:r w:rsidR="00BB7257" w:rsidRPr="002041FF">
        <w:rPr>
          <w:rFonts w:cs="Times New Roman"/>
          <w:szCs w:val="24"/>
        </w:rPr>
        <w:t xml:space="preserve"> ja </w:t>
      </w:r>
      <w:r w:rsidR="009F4D10" w:rsidRPr="002041FF">
        <w:rPr>
          <w:rFonts w:cs="Times New Roman"/>
          <w:szCs w:val="24"/>
        </w:rPr>
        <w:t>ametid koostavad</w:t>
      </w:r>
      <w:r w:rsidR="00BB7257" w:rsidRPr="002041FF">
        <w:rPr>
          <w:rFonts w:cs="Times New Roman"/>
          <w:szCs w:val="24"/>
        </w:rPr>
        <w:t xml:space="preserve"> igal aastal oma vastutusalasse jäävate meetmete ja tegevuste</w:t>
      </w:r>
      <w:r w:rsidR="009F4D10" w:rsidRPr="002041FF">
        <w:rPr>
          <w:rFonts w:cs="Times New Roman"/>
          <w:szCs w:val="24"/>
        </w:rPr>
        <w:t xml:space="preserve"> rakendamise kohta tulemusaruande ja esitavad selle</w:t>
      </w:r>
      <w:r w:rsidR="00BB7257" w:rsidRPr="002041FF">
        <w:rPr>
          <w:rFonts w:cs="Times New Roman"/>
          <w:szCs w:val="24"/>
        </w:rPr>
        <w:t xml:space="preserve"> hiljemalt iga järgmise aasta 1. veebruariks Maanteeametile. Kokkuvõtete alusel koostab Maanteeamet </w:t>
      </w:r>
      <w:r w:rsidR="002A1247" w:rsidRPr="002041FF">
        <w:rPr>
          <w:rFonts w:cs="Times New Roman"/>
          <w:szCs w:val="24"/>
        </w:rPr>
        <w:t>elluviimis</w:t>
      </w:r>
      <w:r w:rsidR="00677BD2" w:rsidRPr="002041FF">
        <w:rPr>
          <w:rFonts w:cs="Times New Roman"/>
          <w:szCs w:val="24"/>
        </w:rPr>
        <w:t>kava</w:t>
      </w:r>
      <w:r w:rsidR="00BB7257" w:rsidRPr="002041FF">
        <w:rPr>
          <w:rFonts w:cs="Times New Roman"/>
          <w:szCs w:val="24"/>
        </w:rPr>
        <w:t xml:space="preserve"> täitmise </w:t>
      </w:r>
      <w:r w:rsidR="00E32D61" w:rsidRPr="002041FF">
        <w:rPr>
          <w:rFonts w:cs="Times New Roman"/>
          <w:szCs w:val="24"/>
        </w:rPr>
        <w:t>aruande</w:t>
      </w:r>
      <w:r w:rsidR="00BB7257" w:rsidRPr="002041FF">
        <w:rPr>
          <w:rFonts w:cs="Times New Roman"/>
          <w:szCs w:val="24"/>
        </w:rPr>
        <w:t xml:space="preserve">. Aruannet tutvustatakse enne </w:t>
      </w:r>
      <w:r w:rsidR="00D46160" w:rsidRPr="002041FF">
        <w:rPr>
          <w:rFonts w:cs="Times New Roman"/>
          <w:szCs w:val="24"/>
        </w:rPr>
        <w:t>kinnitamisele</w:t>
      </w:r>
      <w:r w:rsidR="00BB7257" w:rsidRPr="002041FF">
        <w:rPr>
          <w:rFonts w:cs="Times New Roman"/>
          <w:szCs w:val="24"/>
        </w:rPr>
        <w:t xml:space="preserve"> esitamist Vabariigi Valitsuse liikluskomisjonis. </w:t>
      </w:r>
      <w:r>
        <w:rPr>
          <w:szCs w:val="24"/>
        </w:rPr>
        <w:t>L</w:t>
      </w:r>
      <w:r w:rsidRPr="00A72AED">
        <w:rPr>
          <w:szCs w:val="24"/>
        </w:rPr>
        <w:t>iiklusohutus</w:t>
      </w:r>
      <w:r>
        <w:rPr>
          <w:rFonts w:cs="Times New Roman"/>
          <w:szCs w:val="24"/>
        </w:rPr>
        <w:t>p</w:t>
      </w:r>
      <w:r w:rsidR="00BB7257" w:rsidRPr="002041FF">
        <w:rPr>
          <w:rFonts w:cs="Times New Roman"/>
          <w:szCs w:val="24"/>
        </w:rPr>
        <w:t xml:space="preserve">rogrammi </w:t>
      </w:r>
      <w:r w:rsidR="00F31012" w:rsidRPr="002041FF">
        <w:rPr>
          <w:rFonts w:cs="Times New Roman"/>
          <w:szCs w:val="24"/>
        </w:rPr>
        <w:t>elluviimis</w:t>
      </w:r>
      <w:r w:rsidR="00677BD2" w:rsidRPr="002041FF">
        <w:rPr>
          <w:rFonts w:cs="Times New Roman"/>
          <w:szCs w:val="24"/>
        </w:rPr>
        <w:t>kava</w:t>
      </w:r>
      <w:r w:rsidR="00BB7257" w:rsidRPr="002041FF">
        <w:rPr>
          <w:rFonts w:cs="Times New Roman"/>
          <w:szCs w:val="24"/>
        </w:rPr>
        <w:t xml:space="preserve"> vaadatakse läbi ja seda ajakohastatakse vajaduse korral kord aastas riigieelarve koostamise protsessi käigus. Ettepanekud </w:t>
      </w:r>
      <w:r w:rsidR="00F31012" w:rsidRPr="002041FF">
        <w:rPr>
          <w:rFonts w:cs="Times New Roman"/>
          <w:szCs w:val="24"/>
        </w:rPr>
        <w:t>elluviimis</w:t>
      </w:r>
      <w:r w:rsidR="00677BD2" w:rsidRPr="002041FF">
        <w:rPr>
          <w:rFonts w:cs="Times New Roman"/>
          <w:szCs w:val="24"/>
        </w:rPr>
        <w:t>kava</w:t>
      </w:r>
      <w:r w:rsidR="00BB7257" w:rsidRPr="002041FF">
        <w:rPr>
          <w:rFonts w:cs="Times New Roman"/>
          <w:szCs w:val="24"/>
        </w:rPr>
        <w:t xml:space="preserve"> täiendamiseks esitatakse Vabariigi Valitsusele koos </w:t>
      </w:r>
      <w:r w:rsidR="00474A65">
        <w:rPr>
          <w:rFonts w:cs="Times New Roman"/>
          <w:szCs w:val="24"/>
        </w:rPr>
        <w:t>t</w:t>
      </w:r>
      <w:r w:rsidR="009551ED" w:rsidRPr="002041FF">
        <w:rPr>
          <w:rFonts w:cs="Times New Roman"/>
          <w:szCs w:val="24"/>
        </w:rPr>
        <w:t>ranspordi arengukava</w:t>
      </w:r>
      <w:r w:rsidR="00E3613F" w:rsidRPr="002041FF">
        <w:rPr>
          <w:rFonts w:cs="Times New Roman"/>
          <w:szCs w:val="24"/>
        </w:rPr>
        <w:t xml:space="preserve"> </w:t>
      </w:r>
      <w:r w:rsidR="00625305" w:rsidRPr="002041FF">
        <w:rPr>
          <w:rFonts w:cs="Times New Roman"/>
          <w:szCs w:val="24"/>
        </w:rPr>
        <w:t xml:space="preserve">rakendusplaani </w:t>
      </w:r>
      <w:r w:rsidR="002A1247" w:rsidRPr="002041FF">
        <w:rPr>
          <w:rFonts w:cs="Times New Roman"/>
          <w:szCs w:val="24"/>
        </w:rPr>
        <w:t>aruandega</w:t>
      </w:r>
      <w:r w:rsidR="00E21058">
        <w:rPr>
          <w:rFonts w:cs="Times New Roman"/>
          <w:szCs w:val="24"/>
        </w:rPr>
        <w:t xml:space="preserve">. </w:t>
      </w:r>
      <w:r>
        <w:rPr>
          <w:szCs w:val="24"/>
        </w:rPr>
        <w:t>L</w:t>
      </w:r>
      <w:r w:rsidRPr="00A72AED">
        <w:rPr>
          <w:szCs w:val="24"/>
        </w:rPr>
        <w:t>iiklusohutus</w:t>
      </w:r>
      <w:r>
        <w:rPr>
          <w:rFonts w:cs="Times New Roman"/>
          <w:szCs w:val="24"/>
        </w:rPr>
        <w:t>p</w:t>
      </w:r>
      <w:r w:rsidR="00BB7257" w:rsidRPr="002041FF">
        <w:rPr>
          <w:rFonts w:cs="Times New Roman"/>
          <w:szCs w:val="24"/>
        </w:rPr>
        <w:t xml:space="preserve">rogrammi täitmise lõpparuande koostamiseks esitavad ministeeriumid Maanteeametile kokkuvõtte oma vastutusalasse jäävate kogu </w:t>
      </w:r>
      <w:r w:rsidRPr="00A72AED">
        <w:rPr>
          <w:szCs w:val="24"/>
        </w:rPr>
        <w:t>liiklusohutus</w:t>
      </w:r>
      <w:r w:rsidR="00677BD2" w:rsidRPr="002041FF">
        <w:rPr>
          <w:rFonts w:cs="Times New Roman"/>
          <w:szCs w:val="24"/>
        </w:rPr>
        <w:t xml:space="preserve">programmi </w:t>
      </w:r>
      <w:r w:rsidR="00BB7257" w:rsidRPr="002041FF">
        <w:rPr>
          <w:rFonts w:cs="Times New Roman"/>
          <w:szCs w:val="24"/>
        </w:rPr>
        <w:t xml:space="preserve">perioodi meetmete ja tegevuste elluviimise kohta. </w:t>
      </w:r>
      <w:r>
        <w:rPr>
          <w:szCs w:val="24"/>
        </w:rPr>
        <w:t>L</w:t>
      </w:r>
      <w:r w:rsidRPr="00A72AED">
        <w:rPr>
          <w:szCs w:val="24"/>
        </w:rPr>
        <w:t>iiklusohutus</w:t>
      </w:r>
      <w:r>
        <w:rPr>
          <w:szCs w:val="24"/>
        </w:rPr>
        <w:t>p</w:t>
      </w:r>
      <w:r w:rsidR="009750DF" w:rsidRPr="002041FF">
        <w:rPr>
          <w:rFonts w:cs="Times New Roman"/>
          <w:szCs w:val="24"/>
        </w:rPr>
        <w:t xml:space="preserve">rogrammi täitmise lõpparuanne </w:t>
      </w:r>
      <w:r w:rsidR="009F4D10" w:rsidRPr="002041FF">
        <w:rPr>
          <w:rFonts w:cs="Times New Roman"/>
          <w:szCs w:val="24"/>
        </w:rPr>
        <w:t>kooskõlastatakse</w:t>
      </w:r>
      <w:r w:rsidR="00BB7257" w:rsidRPr="002041FF">
        <w:rPr>
          <w:rFonts w:cs="Times New Roman"/>
          <w:szCs w:val="24"/>
        </w:rPr>
        <w:t xml:space="preserve"> asjakohaste ministeeriu</w:t>
      </w:r>
      <w:r w:rsidR="009F4D10" w:rsidRPr="002041FF">
        <w:rPr>
          <w:rFonts w:cs="Times New Roman"/>
          <w:szCs w:val="24"/>
        </w:rPr>
        <w:t>mi</w:t>
      </w:r>
      <w:r w:rsidR="00474A65">
        <w:rPr>
          <w:rFonts w:cs="Times New Roman"/>
          <w:szCs w:val="24"/>
        </w:rPr>
        <w:t>t</w:t>
      </w:r>
      <w:r w:rsidR="009F4D10" w:rsidRPr="002041FF">
        <w:rPr>
          <w:rFonts w:cs="Times New Roman"/>
          <w:szCs w:val="24"/>
        </w:rPr>
        <w:t xml:space="preserve">e </w:t>
      </w:r>
      <w:r w:rsidR="009F4D10" w:rsidRPr="002041FF">
        <w:rPr>
          <w:rFonts w:cs="Times New Roman"/>
          <w:szCs w:val="24"/>
        </w:rPr>
        <w:lastRenderedPageBreak/>
        <w:t>ja Riigikantseleiga, arutatakse</w:t>
      </w:r>
      <w:r w:rsidR="00BB7257" w:rsidRPr="002041FF">
        <w:rPr>
          <w:rFonts w:cs="Times New Roman"/>
          <w:szCs w:val="24"/>
        </w:rPr>
        <w:t xml:space="preserve"> läbi </w:t>
      </w:r>
      <w:r w:rsidR="009F4D10" w:rsidRPr="002041FF">
        <w:rPr>
          <w:rFonts w:cs="Times New Roman"/>
          <w:szCs w:val="24"/>
        </w:rPr>
        <w:t>Vabariigi Valitsuse liiklus</w:t>
      </w:r>
      <w:r w:rsidR="00BB7257" w:rsidRPr="002041FF">
        <w:rPr>
          <w:rFonts w:cs="Times New Roman"/>
          <w:szCs w:val="24"/>
        </w:rPr>
        <w:t>komisjonis ning esit</w:t>
      </w:r>
      <w:r w:rsidR="009F4D10" w:rsidRPr="002041FF">
        <w:rPr>
          <w:rFonts w:cs="Times New Roman"/>
          <w:szCs w:val="24"/>
        </w:rPr>
        <w:t>atakse</w:t>
      </w:r>
      <w:r w:rsidR="00BB7257" w:rsidRPr="002041FF">
        <w:rPr>
          <w:rFonts w:cs="Times New Roman"/>
          <w:szCs w:val="24"/>
        </w:rPr>
        <w:t xml:space="preserve"> Va</w:t>
      </w:r>
      <w:r w:rsidR="00962C0E" w:rsidRPr="002041FF">
        <w:rPr>
          <w:rFonts w:cs="Times New Roman"/>
          <w:szCs w:val="24"/>
        </w:rPr>
        <w:t xml:space="preserve">bariigi Valitsusele </w:t>
      </w:r>
      <w:r w:rsidR="001029CB" w:rsidRPr="002041FF">
        <w:rPr>
          <w:rFonts w:cs="Times New Roman"/>
          <w:szCs w:val="24"/>
        </w:rPr>
        <w:t>kinnitamiseks</w:t>
      </w:r>
      <w:r w:rsidR="00962C0E" w:rsidRPr="002041FF">
        <w:rPr>
          <w:rFonts w:cs="Times New Roman"/>
          <w:szCs w:val="24"/>
        </w:rPr>
        <w:t>.</w:t>
      </w:r>
    </w:p>
    <w:p w14:paraId="4F63E6A0" w14:textId="77777777" w:rsidR="00DB23A2" w:rsidRPr="002041FF" w:rsidRDefault="00BB7257" w:rsidP="007366BD">
      <w:pPr>
        <w:pStyle w:val="Pealkiri2"/>
        <w:numPr>
          <w:ilvl w:val="0"/>
          <w:numId w:val="10"/>
        </w:numPr>
        <w:ind w:left="284" w:hanging="284"/>
        <w:rPr>
          <w:rFonts w:ascii="Times New Roman" w:hAnsi="Times New Roman" w:cs="Times New Roman"/>
          <w:color w:val="auto"/>
          <w:sz w:val="24"/>
          <w:szCs w:val="24"/>
        </w:rPr>
      </w:pPr>
      <w:bookmarkStart w:id="15" w:name="_Toc443644429"/>
      <w:r w:rsidRPr="002041FF">
        <w:rPr>
          <w:rFonts w:ascii="Times New Roman" w:hAnsi="Times New Roman" w:cs="Times New Roman"/>
          <w:color w:val="auto"/>
          <w:sz w:val="24"/>
          <w:szCs w:val="24"/>
        </w:rPr>
        <w:t>Vastutustundlik ja ohte tajuv liikleja</w:t>
      </w:r>
      <w:bookmarkEnd w:id="15"/>
    </w:p>
    <w:p w14:paraId="46935E84" w14:textId="77777777" w:rsidR="006455B1" w:rsidRPr="002041FF" w:rsidRDefault="006455B1" w:rsidP="002041FF">
      <w:pPr>
        <w:rPr>
          <w:rFonts w:cs="Times New Roman"/>
          <w:szCs w:val="24"/>
        </w:rPr>
      </w:pPr>
    </w:p>
    <w:p w14:paraId="1E9DD85B" w14:textId="0B237D37" w:rsidR="00BB7257" w:rsidRPr="002041FF" w:rsidRDefault="00BB7257" w:rsidP="002041FF">
      <w:pPr>
        <w:rPr>
          <w:rFonts w:cs="Times New Roman"/>
          <w:szCs w:val="24"/>
        </w:rPr>
      </w:pPr>
      <w:r w:rsidRPr="002041FF">
        <w:rPr>
          <w:rFonts w:cs="Times New Roman"/>
          <w:szCs w:val="24"/>
        </w:rPr>
        <w:t>Vastutustundlik ja kaasliiklejatega arvestav käitumine moodustab olulisema osa iga inimese panusest üldisse liiklusohutusse. Eesmärgiks on kõigi liikluses osalejate ohutust väärtustavate hoiakute ja alalhoidliku liikluskäitumise kujundamine. Eriti tähti</w:t>
      </w:r>
      <w:r w:rsidR="00E21058">
        <w:rPr>
          <w:rFonts w:cs="Times New Roman"/>
          <w:szCs w:val="24"/>
        </w:rPr>
        <w:t>s on ühise vastutuse põhimõtte –</w:t>
      </w:r>
      <w:r w:rsidRPr="002041FF">
        <w:rPr>
          <w:rFonts w:cs="Times New Roman"/>
          <w:szCs w:val="24"/>
        </w:rPr>
        <w:t xml:space="preserve"> enda ohutuse tagamise kohustus ja vastutustundlik suhtumine teiste teekasutajate ohutusse – rakendamine. Meetmed keskenduvad kahele erinevale aspektile – neist üks on seotud liikleja mõttemaailma ja arusaamadega ning teine liikluskeskkonnaga. Jätkatakse tööd liiklusohutusalase koolituse ja teavitusega liiklemise ohutust väärtustavate hoiakute ja alalhoidliku liikluskäitumise kujundamiseks. </w:t>
      </w:r>
      <w:r w:rsidR="004F5F8B">
        <w:rPr>
          <w:rFonts w:cs="Times New Roman"/>
          <w:szCs w:val="24"/>
        </w:rPr>
        <w:t>L</w:t>
      </w:r>
      <w:r w:rsidRPr="002041FF">
        <w:rPr>
          <w:rFonts w:cs="Times New Roman"/>
          <w:szCs w:val="24"/>
        </w:rPr>
        <w:t xml:space="preserve">iiklusohutusalaste koolituste ja teavituste </w:t>
      </w:r>
      <w:r w:rsidR="004F5F8B">
        <w:rPr>
          <w:rFonts w:cs="Times New Roman"/>
          <w:szCs w:val="24"/>
        </w:rPr>
        <w:t xml:space="preserve">kaudu </w:t>
      </w:r>
      <w:r w:rsidRPr="002041FF">
        <w:rPr>
          <w:rFonts w:cs="Times New Roman"/>
          <w:szCs w:val="24"/>
        </w:rPr>
        <w:t>suunatakse tegevused eelkõige suurema riskiga li</w:t>
      </w:r>
      <w:r w:rsidR="00621144" w:rsidRPr="002041FF">
        <w:rPr>
          <w:rFonts w:cs="Times New Roman"/>
          <w:szCs w:val="24"/>
        </w:rPr>
        <w:t>ikleja (joobes, tervisehäire</w:t>
      </w:r>
      <w:r w:rsidRPr="002041FF">
        <w:rPr>
          <w:rFonts w:cs="Times New Roman"/>
          <w:szCs w:val="24"/>
        </w:rPr>
        <w:t>ga, juhtimisõiguseta ja liikluses riski otsiv juh</w:t>
      </w:r>
      <w:r w:rsidR="00672FBC">
        <w:rPr>
          <w:rFonts w:cs="Times New Roman"/>
          <w:szCs w:val="24"/>
        </w:rPr>
        <w:t>t</w:t>
      </w:r>
      <w:r w:rsidRPr="002041FF">
        <w:rPr>
          <w:rFonts w:cs="Times New Roman"/>
          <w:szCs w:val="24"/>
        </w:rPr>
        <w:t xml:space="preserve">) liikluses toimetulekule, sõidukijuhi tervislikule seisundile ja elanikkonna vananemisega kaasnevatele muudatustele </w:t>
      </w:r>
      <w:r w:rsidR="006D43F7">
        <w:rPr>
          <w:rFonts w:cs="Times New Roman"/>
          <w:szCs w:val="24"/>
        </w:rPr>
        <w:t>liiklus</w:t>
      </w:r>
      <w:r w:rsidRPr="002041FF">
        <w:rPr>
          <w:rFonts w:cs="Times New Roman"/>
          <w:szCs w:val="24"/>
        </w:rPr>
        <w:t xml:space="preserve">keskkonnas. Arendatakse terviklikke süsteeme liikleja liikluskäitumise parandamiseks. </w:t>
      </w:r>
    </w:p>
    <w:p w14:paraId="2881CBD7" w14:textId="4A1D37D8" w:rsidR="00BB7257" w:rsidRDefault="00BB7257" w:rsidP="00E21058">
      <w:pPr>
        <w:pStyle w:val="Pealkiri4"/>
        <w:tabs>
          <w:tab w:val="left" w:pos="426"/>
        </w:tabs>
        <w:ind w:firstLine="0"/>
        <w:rPr>
          <w:rFonts w:ascii="Times New Roman" w:hAnsi="Times New Roman" w:cs="Times New Roman"/>
          <w:i w:val="0"/>
          <w:color w:val="auto"/>
          <w:szCs w:val="24"/>
        </w:rPr>
      </w:pPr>
      <w:bookmarkStart w:id="16" w:name="_Toc443644430"/>
      <w:r w:rsidRPr="002041FF">
        <w:rPr>
          <w:rFonts w:ascii="Times New Roman" w:hAnsi="Times New Roman" w:cs="Times New Roman"/>
          <w:i w:val="0"/>
          <w:color w:val="auto"/>
          <w:szCs w:val="24"/>
        </w:rPr>
        <w:t>4.1</w:t>
      </w:r>
      <w:r w:rsidR="009F36E0" w:rsidRPr="002041FF">
        <w:rPr>
          <w:rFonts w:ascii="Times New Roman" w:hAnsi="Times New Roman" w:cs="Times New Roman"/>
          <w:i w:val="0"/>
          <w:color w:val="auto"/>
          <w:szCs w:val="24"/>
        </w:rPr>
        <w:t>.</w:t>
      </w:r>
      <w:r w:rsidR="00E21058">
        <w:rPr>
          <w:rFonts w:ascii="Times New Roman" w:hAnsi="Times New Roman" w:cs="Times New Roman"/>
          <w:i w:val="0"/>
          <w:color w:val="auto"/>
          <w:szCs w:val="24"/>
        </w:rPr>
        <w:tab/>
        <w:t>Meede: j</w:t>
      </w:r>
      <w:r w:rsidRPr="002041FF">
        <w:rPr>
          <w:rFonts w:ascii="Times New Roman" w:hAnsi="Times New Roman" w:cs="Times New Roman"/>
          <w:i w:val="0"/>
          <w:color w:val="auto"/>
          <w:szCs w:val="24"/>
        </w:rPr>
        <w:t>alakäija ohutus</w:t>
      </w:r>
      <w:bookmarkEnd w:id="16"/>
    </w:p>
    <w:p w14:paraId="71420E1A"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3C8AF760" w14:textId="77777777" w:rsidTr="00C64119">
        <w:trPr>
          <w:trHeight w:val="132"/>
        </w:trPr>
        <w:tc>
          <w:tcPr>
            <w:tcW w:w="5000" w:type="pct"/>
            <w:shd w:val="clear" w:color="auto" w:fill="8DB3E2"/>
          </w:tcPr>
          <w:p w14:paraId="1675B41A" w14:textId="5DF43AF3" w:rsidR="00DE03DA" w:rsidRPr="002041FF" w:rsidRDefault="00DE03DA" w:rsidP="002041FF">
            <w:pPr>
              <w:rPr>
                <w:rFonts w:cs="Times New Roman"/>
                <w:b/>
                <w:szCs w:val="24"/>
              </w:rPr>
            </w:pPr>
            <w:r w:rsidRPr="002041FF">
              <w:rPr>
                <w:rFonts w:cs="Times New Roman"/>
                <w:b/>
                <w:szCs w:val="24"/>
              </w:rPr>
              <w:t xml:space="preserve">Meetme eesmärk: </w:t>
            </w:r>
            <w:r w:rsidR="00E21058">
              <w:rPr>
                <w:rFonts w:cs="Times New Roman"/>
                <w:szCs w:val="24"/>
              </w:rPr>
              <w:t>l</w:t>
            </w:r>
            <w:r w:rsidRPr="002041FF">
              <w:rPr>
                <w:rFonts w:cs="Times New Roman"/>
                <w:szCs w:val="24"/>
              </w:rPr>
              <w:t>iiklusõnnetuses hukkunud ja raskesti vigastad</w:t>
            </w:r>
            <w:r w:rsidR="00962C0E" w:rsidRPr="002041FF">
              <w:rPr>
                <w:rFonts w:cs="Times New Roman"/>
                <w:szCs w:val="24"/>
              </w:rPr>
              <w:t xml:space="preserve">a saanud jalakäijate arv </w:t>
            </w:r>
            <w:r w:rsidR="00540F01" w:rsidRPr="002041FF">
              <w:rPr>
                <w:rFonts w:cs="Times New Roman"/>
                <w:szCs w:val="24"/>
              </w:rPr>
              <w:t>on vähenenud</w:t>
            </w:r>
            <w:r w:rsidR="002C452F">
              <w:rPr>
                <w:rFonts w:cs="Times New Roman"/>
                <w:szCs w:val="24"/>
              </w:rPr>
              <w:t>.</w:t>
            </w:r>
          </w:p>
        </w:tc>
      </w:tr>
    </w:tbl>
    <w:p w14:paraId="08369C46" w14:textId="334506E0" w:rsidR="00421C63" w:rsidRDefault="00BB7257" w:rsidP="00421C63">
      <w:pPr>
        <w:rPr>
          <w:rFonts w:cs="Times New Roman"/>
          <w:szCs w:val="24"/>
        </w:rPr>
      </w:pPr>
      <w:r w:rsidRPr="002041FF">
        <w:rPr>
          <w:rFonts w:cs="Times New Roman"/>
          <w:szCs w:val="24"/>
        </w:rPr>
        <w:t>Jalakäijate hulga moodustavad erineva liikumisvõimega, teadmiste ja oskustega inimesed</w:t>
      </w:r>
      <w:r w:rsidR="00C87FE3">
        <w:rPr>
          <w:rFonts w:cs="Times New Roman"/>
          <w:szCs w:val="24"/>
        </w:rPr>
        <w:t xml:space="preserve">, </w:t>
      </w:r>
      <w:r w:rsidRPr="002041FF">
        <w:rPr>
          <w:rFonts w:cs="Times New Roman"/>
          <w:szCs w:val="24"/>
        </w:rPr>
        <w:t>s</w:t>
      </w:r>
      <w:r w:rsidR="00C87FE3">
        <w:rPr>
          <w:rFonts w:cs="Times New Roman"/>
          <w:szCs w:val="24"/>
        </w:rPr>
        <w:t>h</w:t>
      </w:r>
      <w:r w:rsidRPr="002041FF">
        <w:rPr>
          <w:rFonts w:cs="Times New Roman"/>
          <w:szCs w:val="24"/>
        </w:rPr>
        <w:t xml:space="preserve"> puudega liiklejad, eakad ja lapsed. Jalakäija ohutust mõjutavad üksteisega tihedas seoses</w:t>
      </w:r>
      <w:r w:rsidR="009750DF" w:rsidRPr="002041FF">
        <w:rPr>
          <w:rFonts w:cs="Times New Roman"/>
          <w:szCs w:val="24"/>
        </w:rPr>
        <w:t xml:space="preserve"> olevad asjaolud</w:t>
      </w:r>
      <w:r w:rsidR="00C87FE3">
        <w:rPr>
          <w:rFonts w:cs="Times New Roman"/>
          <w:szCs w:val="24"/>
        </w:rPr>
        <w:t>:</w:t>
      </w:r>
      <w:r w:rsidR="009750DF" w:rsidRPr="002041FF">
        <w:rPr>
          <w:rFonts w:cs="Times New Roman"/>
          <w:szCs w:val="24"/>
        </w:rPr>
        <w:t xml:space="preserve"> </w:t>
      </w:r>
      <w:r w:rsidRPr="002041FF">
        <w:rPr>
          <w:rFonts w:cs="Times New Roman"/>
          <w:szCs w:val="24"/>
        </w:rPr>
        <w:t>tee parameetrid ja liikleja käitumine; pime</w:t>
      </w:r>
      <w:r w:rsidR="00671990" w:rsidRPr="002041FF">
        <w:rPr>
          <w:rFonts w:cs="Times New Roman"/>
          <w:szCs w:val="24"/>
        </w:rPr>
        <w:t>da</w:t>
      </w:r>
      <w:r w:rsidRPr="002041FF">
        <w:rPr>
          <w:rFonts w:cs="Times New Roman"/>
          <w:szCs w:val="24"/>
        </w:rPr>
        <w:t xml:space="preserve"> aeg ning jalakäija nähtavus; talvised olud ja teehoole; sõi</w:t>
      </w:r>
      <w:r w:rsidR="00421C63">
        <w:rPr>
          <w:rFonts w:cs="Times New Roman"/>
          <w:szCs w:val="24"/>
        </w:rPr>
        <w:t xml:space="preserve">dukiirus ja tagajärgede raskus. </w:t>
      </w:r>
      <w:r w:rsidRPr="002041FF">
        <w:rPr>
          <w:rFonts w:cs="Times New Roman"/>
          <w:szCs w:val="24"/>
        </w:rPr>
        <w:t>Jalakäijaõnnetuste vähendamiseks kavandatavad abinõud nähakse ette lähtuvalt ülaltoodud riskidest ning asulavälise tee, väikeasulat läbiva maantee ning linnapiirkonna teede- ja tänavavõrgu liikluskeskkonna eripärast. Liikleja hoiakute ja käitumise kujundamise eesmärgil jätkatakse ja arendatakse jalakäija</w:t>
      </w:r>
      <w:r w:rsidR="00672FBC">
        <w:rPr>
          <w:rFonts w:cs="Times New Roman"/>
          <w:szCs w:val="24"/>
        </w:rPr>
        <w:t>le</w:t>
      </w:r>
      <w:r w:rsidRPr="002041FF">
        <w:rPr>
          <w:rFonts w:cs="Times New Roman"/>
          <w:szCs w:val="24"/>
        </w:rPr>
        <w:t xml:space="preserve"> ja sõidukijuh</w:t>
      </w:r>
      <w:r w:rsidR="00672FBC">
        <w:rPr>
          <w:rFonts w:cs="Times New Roman"/>
          <w:szCs w:val="24"/>
        </w:rPr>
        <w:t>i</w:t>
      </w:r>
      <w:r w:rsidRPr="002041FF">
        <w:rPr>
          <w:rFonts w:cs="Times New Roman"/>
          <w:szCs w:val="24"/>
        </w:rPr>
        <w:t xml:space="preserve">le suunatud, järjepidevuse alusel toimivaid koolitusi, teavituse ning liiklusjärelevalve alaseid tegevusi. Liiklusruum peab praegusest suuremal määral olema kavandatud ja rajatud selliselt, et vältida ja piirata liikleja eksimusi ning vähendada neist tingitud </w:t>
      </w:r>
      <w:r w:rsidR="00E32D61" w:rsidRPr="002041FF">
        <w:rPr>
          <w:rFonts w:cs="Times New Roman"/>
          <w:szCs w:val="24"/>
        </w:rPr>
        <w:t xml:space="preserve">liiklusõnnetuste </w:t>
      </w:r>
      <w:r w:rsidR="00421C63">
        <w:rPr>
          <w:rFonts w:cs="Times New Roman"/>
          <w:szCs w:val="24"/>
        </w:rPr>
        <w:t>tagajärgede raskust.</w:t>
      </w:r>
    </w:p>
    <w:p w14:paraId="0D46D0C2" w14:textId="77777777" w:rsidR="00421C63" w:rsidRDefault="00421C63" w:rsidP="00421C63">
      <w:pPr>
        <w:rPr>
          <w:rFonts w:cs="Times New Roman"/>
          <w:szCs w:val="24"/>
        </w:rPr>
      </w:pPr>
    </w:p>
    <w:p w14:paraId="0F0D771A" w14:textId="198E9442" w:rsidR="00421C63" w:rsidRDefault="00043D7B" w:rsidP="00421C63">
      <w:pPr>
        <w:rPr>
          <w:rFonts w:cs="Times New Roman"/>
          <w:szCs w:val="24"/>
        </w:rPr>
      </w:pPr>
      <w:r w:rsidRPr="005D309C">
        <w:rPr>
          <w:rFonts w:cs="Times New Roman"/>
        </w:rPr>
        <w:t>Senisest enam tuleb liiklusruumi kujundamisel arvestada elukeskkonnast tulenevate väärtustega, tagades ligipääsetavuse ning luues ohutuid ja mugavaid võimalusi jalgsi liikumiseks.</w:t>
      </w:r>
      <w:r>
        <w:rPr>
          <w:rFonts w:cs="Times New Roman"/>
        </w:rPr>
        <w:t xml:space="preserve"> </w:t>
      </w:r>
      <w:r w:rsidR="00BB7257" w:rsidRPr="002041FF">
        <w:rPr>
          <w:rFonts w:cs="Times New Roman"/>
          <w:szCs w:val="24"/>
        </w:rPr>
        <w:t xml:space="preserve">Tänavad </w:t>
      </w:r>
      <w:r w:rsidR="006F08DA" w:rsidRPr="002041FF">
        <w:rPr>
          <w:rFonts w:cs="Times New Roman"/>
          <w:szCs w:val="24"/>
        </w:rPr>
        <w:t>tuleb</w:t>
      </w:r>
      <w:r w:rsidR="00BB7257" w:rsidRPr="002041FF">
        <w:rPr>
          <w:rFonts w:cs="Times New Roman"/>
          <w:szCs w:val="24"/>
        </w:rPr>
        <w:t xml:space="preserve"> kujunda</w:t>
      </w:r>
      <w:r w:rsidR="00C12711" w:rsidRPr="002041FF">
        <w:rPr>
          <w:rFonts w:cs="Times New Roman"/>
          <w:szCs w:val="24"/>
        </w:rPr>
        <w:t>da</w:t>
      </w:r>
      <w:r w:rsidR="00BB7257" w:rsidRPr="002041FF">
        <w:rPr>
          <w:rFonts w:cs="Times New Roman"/>
          <w:szCs w:val="24"/>
        </w:rPr>
        <w:t xml:space="preserve"> kohaseks erinevatele kasutajatele, mis vajadusel eeldab liiklust rahustavate meetmete</w:t>
      </w:r>
      <w:r w:rsidR="00813F93" w:rsidRPr="002041FF">
        <w:rPr>
          <w:rFonts w:cs="Times New Roman"/>
          <w:szCs w:val="24"/>
        </w:rPr>
        <w:t xml:space="preserve"> kasutamist</w:t>
      </w:r>
      <w:r w:rsidR="00BB7257" w:rsidRPr="002041FF">
        <w:rPr>
          <w:rFonts w:cs="Times New Roman"/>
          <w:szCs w:val="24"/>
        </w:rPr>
        <w:t>.</w:t>
      </w:r>
      <w:r w:rsidR="006C1404" w:rsidRPr="002041FF">
        <w:rPr>
          <w:rFonts w:cs="Times New Roman"/>
          <w:szCs w:val="24"/>
        </w:rPr>
        <w:t xml:space="preserve"> </w:t>
      </w:r>
      <w:r w:rsidR="00BB7257" w:rsidRPr="002041FF">
        <w:rPr>
          <w:rFonts w:cs="Times New Roman"/>
          <w:szCs w:val="24"/>
        </w:rPr>
        <w:t xml:space="preserve">Sama oluline on ühissõidukipeatuste, kõnniteede ning jalgteede kavandamine ja väljaehitamine </w:t>
      </w:r>
      <w:r w:rsidR="009750DF" w:rsidRPr="002041FF">
        <w:rPr>
          <w:rFonts w:cs="Times New Roman"/>
          <w:szCs w:val="24"/>
        </w:rPr>
        <w:t xml:space="preserve">või rekonstrueerimine </w:t>
      </w:r>
      <w:r w:rsidR="00BB7257" w:rsidRPr="002041FF">
        <w:rPr>
          <w:rFonts w:cs="Times New Roman"/>
          <w:szCs w:val="24"/>
        </w:rPr>
        <w:t>jal</w:t>
      </w:r>
      <w:r w:rsidR="00C87FE3">
        <w:rPr>
          <w:rFonts w:cs="Times New Roman"/>
          <w:szCs w:val="24"/>
        </w:rPr>
        <w:t>akäija</w:t>
      </w:r>
      <w:r w:rsidR="006F08DA" w:rsidRPr="002041FF">
        <w:rPr>
          <w:rFonts w:cs="Times New Roman"/>
          <w:szCs w:val="24"/>
        </w:rPr>
        <w:t xml:space="preserve">liikluse ohutust suurendavalt. </w:t>
      </w:r>
      <w:r w:rsidR="00BB7257" w:rsidRPr="002041FF">
        <w:rPr>
          <w:rFonts w:cs="Times New Roman"/>
          <w:szCs w:val="24"/>
        </w:rPr>
        <w:t>Kõrgemaid ohutusnõudeid tuleb rakendada töö korraldamisel remondiobjektil, tagades jalakäija ning sõiduki kokkupuudet välistava liikluskorraldusliku lahenduse</w:t>
      </w:r>
      <w:r w:rsidR="00C32535" w:rsidRPr="002041FF">
        <w:rPr>
          <w:rFonts w:cs="Times New Roman"/>
          <w:szCs w:val="24"/>
        </w:rPr>
        <w:t>,</w:t>
      </w:r>
      <w:r w:rsidR="00BB7257" w:rsidRPr="002041FF">
        <w:rPr>
          <w:rFonts w:cs="Times New Roman"/>
          <w:szCs w:val="24"/>
        </w:rPr>
        <w:t xml:space="preserve"> samuti liiklejale harjumuseks saanud liikluskorralduse muutmisel. Senisest enam tuleb jalakäija ja mootorsõiduki vahelisi konflikte välistavaid lahendusi ette näha uutes planeeringutes.</w:t>
      </w:r>
      <w:r w:rsidR="006F08DA" w:rsidRPr="002041FF">
        <w:rPr>
          <w:rFonts w:cs="Times New Roman"/>
          <w:szCs w:val="24"/>
        </w:rPr>
        <w:t xml:space="preserve"> </w:t>
      </w:r>
      <w:r w:rsidR="00BB7257" w:rsidRPr="002041FF">
        <w:rPr>
          <w:rFonts w:cs="Times New Roman"/>
          <w:szCs w:val="24"/>
        </w:rPr>
        <w:t xml:space="preserve">Asulavälise tee liikluskeskkonnas peab arvestama ohutuseks vajalike tingimuste loomisega jalakäijaliikluse </w:t>
      </w:r>
      <w:r w:rsidR="006C1404" w:rsidRPr="002041FF">
        <w:rPr>
          <w:rFonts w:cs="Times New Roman"/>
          <w:szCs w:val="24"/>
        </w:rPr>
        <w:t>koondumiskohtades</w:t>
      </w:r>
      <w:r w:rsidR="00BB7257" w:rsidRPr="002041FF">
        <w:rPr>
          <w:rFonts w:cs="Times New Roman"/>
          <w:szCs w:val="24"/>
        </w:rPr>
        <w:t>.</w:t>
      </w:r>
      <w:r w:rsidR="006C1404" w:rsidRPr="002041FF">
        <w:rPr>
          <w:rFonts w:cs="Times New Roman"/>
          <w:szCs w:val="24"/>
        </w:rPr>
        <w:t xml:space="preserve"> </w:t>
      </w:r>
      <w:r w:rsidR="00BB7257" w:rsidRPr="002041FF">
        <w:rPr>
          <w:rFonts w:cs="Times New Roman"/>
          <w:szCs w:val="24"/>
        </w:rPr>
        <w:t>Talvel peab teehooldus tagama jalakäijale ohutu ja kasutamiseks sobiva liiklusruumi.</w:t>
      </w:r>
      <w:r w:rsidR="00F761E1" w:rsidRPr="002041FF">
        <w:rPr>
          <w:rFonts w:cs="Times New Roman"/>
          <w:szCs w:val="24"/>
        </w:rPr>
        <w:t xml:space="preserve"> </w:t>
      </w:r>
      <w:r w:rsidR="00F761E1" w:rsidRPr="002041FF">
        <w:rPr>
          <w:rFonts w:cs="Times New Roman"/>
          <w:szCs w:val="24"/>
          <w:lang w:eastAsia="et-EE"/>
        </w:rPr>
        <w:t>Jalgteelt</w:t>
      </w:r>
      <w:r w:rsidR="00AB7C9D" w:rsidRPr="002041FF">
        <w:rPr>
          <w:rFonts w:cs="Times New Roman"/>
          <w:szCs w:val="24"/>
          <w:lang w:eastAsia="et-EE"/>
        </w:rPr>
        <w:t xml:space="preserve"> </w:t>
      </w:r>
      <w:r w:rsidR="00F761E1" w:rsidRPr="002041FF">
        <w:rPr>
          <w:rFonts w:cs="Times New Roman"/>
          <w:szCs w:val="24"/>
          <w:lang w:eastAsia="et-EE"/>
        </w:rPr>
        <w:t xml:space="preserve">ja teepeenralt lume koristamata jätmine toob </w:t>
      </w:r>
      <w:r w:rsidR="006F08DA" w:rsidRPr="002041FF">
        <w:rPr>
          <w:rFonts w:cs="Times New Roman"/>
          <w:szCs w:val="24"/>
          <w:lang w:eastAsia="et-EE"/>
        </w:rPr>
        <w:t xml:space="preserve">kaasa vajaduse kõndida </w:t>
      </w:r>
      <w:r w:rsidR="00671990" w:rsidRPr="002041FF">
        <w:rPr>
          <w:rFonts w:cs="Times New Roman"/>
          <w:szCs w:val="24"/>
          <w:lang w:eastAsia="et-EE"/>
        </w:rPr>
        <w:t>sõidu</w:t>
      </w:r>
      <w:r w:rsidR="006F08DA" w:rsidRPr="002041FF">
        <w:rPr>
          <w:rFonts w:cs="Times New Roman"/>
          <w:szCs w:val="24"/>
          <w:lang w:eastAsia="et-EE"/>
        </w:rPr>
        <w:t>teel</w:t>
      </w:r>
      <w:r w:rsidR="00F761E1" w:rsidRPr="002041FF">
        <w:rPr>
          <w:rFonts w:cs="Times New Roman"/>
          <w:szCs w:val="24"/>
          <w:lang w:eastAsia="et-EE"/>
        </w:rPr>
        <w:t>.</w:t>
      </w:r>
      <w:r w:rsidR="00BB7257" w:rsidRPr="002041FF">
        <w:rPr>
          <w:rFonts w:cs="Times New Roman"/>
          <w:szCs w:val="24"/>
        </w:rPr>
        <w:t xml:space="preserve"> </w:t>
      </w:r>
    </w:p>
    <w:p w14:paraId="74A77A36" w14:textId="77777777" w:rsidR="00421C63" w:rsidRDefault="00421C63" w:rsidP="00421C63">
      <w:pPr>
        <w:rPr>
          <w:rFonts w:cs="Times New Roman"/>
          <w:szCs w:val="24"/>
        </w:rPr>
      </w:pPr>
    </w:p>
    <w:p w14:paraId="7073235D" w14:textId="7D72748E" w:rsidR="00C87FE3" w:rsidRPr="002041FF" w:rsidRDefault="00BB7257" w:rsidP="002041FF">
      <w:pPr>
        <w:rPr>
          <w:rFonts w:cs="Times New Roman"/>
          <w:szCs w:val="24"/>
        </w:rPr>
      </w:pPr>
      <w:r w:rsidRPr="002041FF">
        <w:rPr>
          <w:rFonts w:cs="Times New Roman"/>
          <w:szCs w:val="24"/>
        </w:rPr>
        <w:t>Pimeda ajal on õnnetusse sattumise tõenäosus seotud jalakäija märkamise kaugusega.</w:t>
      </w:r>
      <w:r w:rsidR="009E3E2E" w:rsidRPr="002041FF">
        <w:rPr>
          <w:rFonts w:cs="Times New Roman"/>
          <w:szCs w:val="24"/>
        </w:rPr>
        <w:t xml:space="preserve"> Jalakäijahelkuri nõuetekohane kandmine pimeda ajal suurendab oluliselt jalakäij</w:t>
      </w:r>
      <w:r w:rsidR="002A2561" w:rsidRPr="002041FF">
        <w:rPr>
          <w:rFonts w:cs="Times New Roman"/>
          <w:szCs w:val="24"/>
        </w:rPr>
        <w:t xml:space="preserve">a märgatavust asulavälisel teel. </w:t>
      </w:r>
      <w:r w:rsidR="00C32535" w:rsidRPr="002041FF">
        <w:rPr>
          <w:rFonts w:cs="Times New Roman"/>
          <w:szCs w:val="24"/>
        </w:rPr>
        <w:t xml:space="preserve">Jalakäijahelkur peab olema </w:t>
      </w:r>
      <w:r w:rsidR="00671990" w:rsidRPr="002041FF">
        <w:rPr>
          <w:rFonts w:cs="Times New Roman"/>
          <w:szCs w:val="24"/>
        </w:rPr>
        <w:t xml:space="preserve">nähtav ja </w:t>
      </w:r>
      <w:r w:rsidR="00C32535" w:rsidRPr="002041FF">
        <w:rPr>
          <w:rFonts w:cs="Times New Roman"/>
          <w:szCs w:val="24"/>
        </w:rPr>
        <w:t xml:space="preserve">lähenevale sõidukijuhile </w:t>
      </w:r>
      <w:r w:rsidR="00C32535" w:rsidRPr="002041FF">
        <w:rPr>
          <w:rFonts w:cs="Times New Roman"/>
          <w:szCs w:val="24"/>
        </w:rPr>
        <w:lastRenderedPageBreak/>
        <w:t>märgatav peatumiseks vajalikult</w:t>
      </w:r>
      <w:r w:rsidR="00F761E1" w:rsidRPr="002041FF">
        <w:rPr>
          <w:rFonts w:cs="Times New Roman"/>
          <w:szCs w:val="24"/>
        </w:rPr>
        <w:t xml:space="preserve"> kauguselt.</w:t>
      </w:r>
      <w:r w:rsidR="002A2561" w:rsidRPr="002041FF">
        <w:rPr>
          <w:rFonts w:cs="Times New Roman"/>
          <w:szCs w:val="24"/>
        </w:rPr>
        <w:t xml:space="preserve"> </w:t>
      </w:r>
      <w:r w:rsidR="00F761E1" w:rsidRPr="002041FF">
        <w:rPr>
          <w:rFonts w:cs="Times New Roman"/>
          <w:szCs w:val="24"/>
        </w:rPr>
        <w:t>A</w:t>
      </w:r>
      <w:r w:rsidR="002A2561" w:rsidRPr="002041FF">
        <w:rPr>
          <w:rFonts w:cs="Times New Roman"/>
          <w:szCs w:val="24"/>
        </w:rPr>
        <w:t xml:space="preserve">sulaliikluses </w:t>
      </w:r>
      <w:r w:rsidR="00F761E1" w:rsidRPr="002041FF">
        <w:rPr>
          <w:rFonts w:cs="Times New Roman"/>
          <w:szCs w:val="24"/>
        </w:rPr>
        <w:t xml:space="preserve">ei piisa </w:t>
      </w:r>
      <w:r w:rsidR="002A2561" w:rsidRPr="002041FF">
        <w:rPr>
          <w:rFonts w:cs="Times New Roman"/>
          <w:szCs w:val="24"/>
        </w:rPr>
        <w:t>ohutuse tagami</w:t>
      </w:r>
      <w:r w:rsidR="00F761E1" w:rsidRPr="002041FF">
        <w:rPr>
          <w:rFonts w:cs="Times New Roman"/>
          <w:szCs w:val="24"/>
        </w:rPr>
        <w:t>seks ainult helkuri olemasolust, jalakäija ei tohi unustada enda ohutuse tagamise kohustust.</w:t>
      </w:r>
      <w:r w:rsidR="002A2561" w:rsidRPr="002041FF">
        <w:rPr>
          <w:rFonts w:cs="Times New Roman"/>
          <w:szCs w:val="24"/>
        </w:rPr>
        <w:t xml:space="preserve"> </w:t>
      </w:r>
      <w:r w:rsidRPr="002041FF">
        <w:rPr>
          <w:rFonts w:cs="Times New Roman"/>
          <w:szCs w:val="24"/>
        </w:rPr>
        <w:t>Liiklusõnnetuse toimumisel sõltub kokkupõrkekiirusest otseselt jalakäija vigastuste raskus. Ohutu sõidukiirusega arvest</w:t>
      </w:r>
      <w:r w:rsidR="00C12711" w:rsidRPr="002041FF">
        <w:rPr>
          <w:rFonts w:cs="Times New Roman"/>
          <w:szCs w:val="24"/>
        </w:rPr>
        <w:t xml:space="preserve">amine on oluliseks lähtekohaks </w:t>
      </w:r>
      <w:r w:rsidRPr="002041FF">
        <w:rPr>
          <w:rFonts w:cs="Times New Roman"/>
          <w:szCs w:val="24"/>
        </w:rPr>
        <w:t>liiklusruumi kujundamisel. Seatud kiiruspiirangust kinnipidamist mõjutavad omakorda liiklejate üksteist arvestav käitumine, seaduskuulekus, liiklusjärelevalve toimivus ning otse liikluskeskkonnast saadav, tee parameetritest tulenev taju, millest sõidukijuht sõidukiiruse valikul</w:t>
      </w:r>
      <w:r w:rsidR="00C87FE3">
        <w:rPr>
          <w:rFonts w:cs="Times New Roman"/>
          <w:szCs w:val="24"/>
        </w:rPr>
        <w:t xml:space="preserve"> lähtub</w:t>
      </w:r>
      <w:r w:rsidRPr="002041FF">
        <w:rPr>
          <w:rFonts w:cs="Times New Roman"/>
          <w:szCs w:val="24"/>
        </w:rPr>
        <w:t>.</w:t>
      </w:r>
    </w:p>
    <w:p w14:paraId="420EC3A5" w14:textId="38EFC875" w:rsidR="00BB7257" w:rsidRDefault="009F36E0" w:rsidP="00E21058">
      <w:pPr>
        <w:pStyle w:val="Pealkiri4"/>
        <w:ind w:firstLine="0"/>
        <w:rPr>
          <w:rFonts w:ascii="Times New Roman" w:hAnsi="Times New Roman" w:cs="Times New Roman"/>
          <w:i w:val="0"/>
          <w:color w:val="auto"/>
          <w:szCs w:val="24"/>
        </w:rPr>
      </w:pPr>
      <w:bookmarkStart w:id="17" w:name="_Toc443644431"/>
      <w:r w:rsidRPr="002041FF">
        <w:rPr>
          <w:rFonts w:ascii="Times New Roman" w:hAnsi="Times New Roman" w:cs="Times New Roman"/>
          <w:i w:val="0"/>
          <w:color w:val="auto"/>
          <w:szCs w:val="24"/>
        </w:rPr>
        <w:t xml:space="preserve">4.2. </w:t>
      </w:r>
      <w:r w:rsidR="00E21058">
        <w:rPr>
          <w:rFonts w:ascii="Times New Roman" w:hAnsi="Times New Roman" w:cs="Times New Roman"/>
          <w:i w:val="0"/>
          <w:color w:val="auto"/>
          <w:szCs w:val="24"/>
        </w:rPr>
        <w:t>Meede: jalgratturi</w:t>
      </w:r>
      <w:r w:rsidR="00BB7257" w:rsidRPr="002041FF">
        <w:rPr>
          <w:rFonts w:ascii="Times New Roman" w:hAnsi="Times New Roman" w:cs="Times New Roman"/>
          <w:i w:val="0"/>
          <w:color w:val="auto"/>
          <w:szCs w:val="24"/>
        </w:rPr>
        <w:t xml:space="preserve"> ohutus</w:t>
      </w:r>
      <w:bookmarkEnd w:id="17"/>
    </w:p>
    <w:p w14:paraId="0E23DF7A"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4B4E368B" w14:textId="77777777" w:rsidTr="00C64119">
        <w:trPr>
          <w:trHeight w:val="132"/>
        </w:trPr>
        <w:tc>
          <w:tcPr>
            <w:tcW w:w="5000" w:type="pct"/>
            <w:shd w:val="clear" w:color="auto" w:fill="8DB3E2"/>
          </w:tcPr>
          <w:p w14:paraId="4B7464DC" w14:textId="2AEE6C9E" w:rsidR="00DE03DA" w:rsidRPr="002041FF" w:rsidRDefault="00DE03DA" w:rsidP="002041FF">
            <w:pPr>
              <w:rPr>
                <w:rFonts w:cs="Times New Roman"/>
                <w:b/>
                <w:szCs w:val="24"/>
              </w:rPr>
            </w:pPr>
            <w:r w:rsidRPr="002041FF">
              <w:rPr>
                <w:rFonts w:cs="Times New Roman"/>
                <w:b/>
                <w:szCs w:val="24"/>
              </w:rPr>
              <w:t xml:space="preserve">Meetme eesmärk: </w:t>
            </w:r>
            <w:r w:rsidR="00E21058">
              <w:rPr>
                <w:rFonts w:cs="Times New Roman"/>
                <w:szCs w:val="24"/>
              </w:rPr>
              <w:t>l</w:t>
            </w:r>
            <w:r w:rsidRPr="002041FF">
              <w:rPr>
                <w:rFonts w:cs="Times New Roman"/>
                <w:szCs w:val="24"/>
              </w:rPr>
              <w:t>iiklusõnnetuses hukkunud ja raskesti vigastada saanud jalgratturite arv</w:t>
            </w:r>
            <w:r w:rsidR="00C12711" w:rsidRPr="002041FF">
              <w:rPr>
                <w:rFonts w:cs="Times New Roman"/>
                <w:szCs w:val="24"/>
              </w:rPr>
              <w:t xml:space="preserve"> on</w:t>
            </w:r>
            <w:r w:rsidRPr="002041FF">
              <w:rPr>
                <w:rFonts w:cs="Times New Roman"/>
                <w:szCs w:val="24"/>
              </w:rPr>
              <w:t xml:space="preserve"> vähen</w:t>
            </w:r>
            <w:r w:rsidR="00C12711" w:rsidRPr="002041FF">
              <w:rPr>
                <w:rFonts w:cs="Times New Roman"/>
                <w:szCs w:val="24"/>
              </w:rPr>
              <w:t>enud</w:t>
            </w:r>
            <w:r w:rsidR="002C452F">
              <w:rPr>
                <w:rFonts w:cs="Times New Roman"/>
                <w:szCs w:val="24"/>
              </w:rPr>
              <w:t>.</w:t>
            </w:r>
          </w:p>
        </w:tc>
      </w:tr>
    </w:tbl>
    <w:p w14:paraId="5D918892" w14:textId="3B2C4BF0" w:rsidR="00421C63" w:rsidRDefault="00294995" w:rsidP="00421C63">
      <w:r w:rsidRPr="002041FF">
        <w:t>J</w:t>
      </w:r>
      <w:r w:rsidR="006B3232" w:rsidRPr="002041FF">
        <w:t xml:space="preserve">algrattaliikluse osakaal </w:t>
      </w:r>
      <w:r w:rsidRPr="002041FF">
        <w:t xml:space="preserve">(ligikaudu 5% kõikidest liikumistest) </w:t>
      </w:r>
      <w:r w:rsidR="006B3232" w:rsidRPr="002041FF">
        <w:t xml:space="preserve">on aasta-aastalt kasvanud, </w:t>
      </w:r>
      <w:r w:rsidRPr="002041FF">
        <w:t>kuid</w:t>
      </w:r>
      <w:r w:rsidR="006B3232" w:rsidRPr="002041FF">
        <w:t xml:space="preserve"> võrreldes arenenud jalgratta</w:t>
      </w:r>
      <w:r w:rsidR="00C87FE3">
        <w:t xml:space="preserve">liiklusega </w:t>
      </w:r>
      <w:r w:rsidR="006B3232" w:rsidRPr="002041FF">
        <w:t>riikidega</w:t>
      </w:r>
      <w:r w:rsidRPr="002041FF">
        <w:t xml:space="preserve"> on</w:t>
      </w:r>
      <w:r w:rsidR="006B3232" w:rsidRPr="002041FF">
        <w:t xml:space="preserve"> </w:t>
      </w:r>
      <w:r w:rsidRPr="002041FF">
        <w:t>see</w:t>
      </w:r>
      <w:r w:rsidR="00A34DDD" w:rsidRPr="002041FF">
        <w:t xml:space="preserve"> </w:t>
      </w:r>
      <w:r w:rsidRPr="002041FF">
        <w:t>pigem tagasihoidlik</w:t>
      </w:r>
      <w:r w:rsidR="006B3232" w:rsidRPr="002041FF">
        <w:t xml:space="preserve">. </w:t>
      </w:r>
      <w:r w:rsidR="00BB7257" w:rsidRPr="002041FF">
        <w:t xml:space="preserve">Jalgratturi ohutus on tihedalt seotud läbimõeldult kujundatud jalgrattataristu ja igapäevase jalgrattakasutusega. </w:t>
      </w:r>
      <w:r w:rsidR="00882FA2" w:rsidRPr="002041FF">
        <w:t>Ohutum keskkond toetab jalgratta</w:t>
      </w:r>
      <w:r w:rsidR="002C452F">
        <w:t xml:space="preserve"> </w:t>
      </w:r>
      <w:r w:rsidR="00882FA2" w:rsidRPr="002041FF">
        <w:t xml:space="preserve">kasutajate osakaalu suurenemist. </w:t>
      </w:r>
      <w:r w:rsidR="00BB7257" w:rsidRPr="002041FF">
        <w:t>Teiste liiklejate valmidus jalgratturiga arvestada</w:t>
      </w:r>
      <w:r w:rsidR="002957A3" w:rsidRPr="002041FF">
        <w:t xml:space="preserve"> ja jalgratturite poolt</w:t>
      </w:r>
      <w:r w:rsidR="00A7499A" w:rsidRPr="002041FF">
        <w:t xml:space="preserve"> </w:t>
      </w:r>
      <w:r w:rsidR="00964550" w:rsidRPr="002041FF">
        <w:t>liiklusreeglite</w:t>
      </w:r>
      <w:r w:rsidR="002957A3" w:rsidRPr="002041FF">
        <w:t xml:space="preserve"> kompromissitu täitmine</w:t>
      </w:r>
      <w:r w:rsidR="00BB7257" w:rsidRPr="002041FF">
        <w:t xml:space="preserve"> aitab oluliselt ohutust</w:t>
      </w:r>
      <w:r w:rsidR="002C452F" w:rsidRPr="002C452F">
        <w:t xml:space="preserve"> </w:t>
      </w:r>
      <w:r w:rsidR="002C452F" w:rsidRPr="002041FF">
        <w:t>parandada</w:t>
      </w:r>
      <w:r w:rsidR="00BB7257" w:rsidRPr="002041FF">
        <w:t>.</w:t>
      </w:r>
      <w:r w:rsidR="00A7499A" w:rsidRPr="002041FF">
        <w:t xml:space="preserve"> </w:t>
      </w:r>
      <w:r w:rsidR="006B3232" w:rsidRPr="002041FF">
        <w:t xml:space="preserve">Jalgrattur </w:t>
      </w:r>
      <w:r w:rsidR="00707FE7" w:rsidRPr="002041FF">
        <w:t>peab t</w:t>
      </w:r>
      <w:r w:rsidR="00DA6F1D" w:rsidRPr="002041FF">
        <w:t>e</w:t>
      </w:r>
      <w:r w:rsidR="00707FE7" w:rsidRPr="002041FF">
        <w:t>a</w:t>
      </w:r>
      <w:r w:rsidR="00DA6F1D" w:rsidRPr="002041FF">
        <w:t>dvustama</w:t>
      </w:r>
      <w:r w:rsidR="006B3232" w:rsidRPr="002041FF">
        <w:t>, et tal lasub enda ohutuse tagamise ja teistesse liiklejatesse vastutustundliku suhtumise kohustus.</w:t>
      </w:r>
    </w:p>
    <w:p w14:paraId="7E7B8A43" w14:textId="77777777" w:rsidR="00421C63" w:rsidRDefault="00421C63" w:rsidP="00421C63"/>
    <w:p w14:paraId="212AD17D" w14:textId="59B085CF" w:rsidR="00BB7257" w:rsidRPr="002041FF" w:rsidRDefault="002C452F" w:rsidP="00421C63">
      <w:r>
        <w:t xml:space="preserve">Hetkel </w:t>
      </w:r>
      <w:r w:rsidR="00BB7257" w:rsidRPr="002041FF">
        <w:t>piirduvad paljud jalgrattaliikluse edendamisega seotud eesmärgid rajatavate jalgrattateede kilomeetrite arvuga. Vähem tähelepanu pööratakse aga sellele</w:t>
      </w:r>
      <w:r w:rsidR="002957A3" w:rsidRPr="002041FF">
        <w:t>,</w:t>
      </w:r>
      <w:r w:rsidR="00BB7257" w:rsidRPr="002041FF">
        <w:t xml:space="preserve"> kas ja kuidas kavandatavad tegevused jalgrattakasutust ja ohutust mõjutavad. Jalgrattataristu strateegilise planeerimistasandi üks oluline osa on ühtse võrgustiku kujundamine. Jalgratturil peab olema võimalik liikuda lähtekohast võimalikult paljudesse sihtpunktidesse. Samas ei ole ühendus sihtpunktidega ainus nõue. Oluline on tagada jalgrattaradade kvaliteet ja vajalikud lisateenused. Jalgrattateede võrgustiku loomisel on tarvis järgida selle ohutust, otsesust, sidusust, atraktiivsust ja mugavust. Välistada tuleb olukord, kus taristu uuendamisel eiratakse </w:t>
      </w:r>
      <w:r w:rsidR="00882FA2" w:rsidRPr="002041FF">
        <w:t>jalg</w:t>
      </w:r>
      <w:r w:rsidR="00BB7257" w:rsidRPr="002041FF">
        <w:t xml:space="preserve">rattaohutuse ja </w:t>
      </w:r>
      <w:r w:rsidR="00882FA2" w:rsidRPr="002041FF">
        <w:t>-</w:t>
      </w:r>
      <w:r w:rsidR="00BB7257" w:rsidRPr="002041FF">
        <w:t>kasutuse vajadust</w:t>
      </w:r>
      <w:r>
        <w:t>.</w:t>
      </w:r>
    </w:p>
    <w:p w14:paraId="64742054" w14:textId="77777777" w:rsidR="00421C63" w:rsidRDefault="00421C63" w:rsidP="00421C63">
      <w:pPr>
        <w:rPr>
          <w:lang w:eastAsia="et-EE"/>
        </w:rPr>
      </w:pPr>
    </w:p>
    <w:p w14:paraId="02B37DD5" w14:textId="640A3043" w:rsidR="006B3232" w:rsidRPr="002041FF" w:rsidRDefault="00BB7257" w:rsidP="00421C63">
      <w:pPr>
        <w:rPr>
          <w:lang w:eastAsia="et-EE"/>
        </w:rPr>
      </w:pPr>
      <w:r w:rsidRPr="002041FF">
        <w:rPr>
          <w:lang w:eastAsia="et-EE"/>
        </w:rPr>
        <w:t>Jalgratta ja jalgratturi ohutusvarustuse kasutamine tagab nii aktiivse, õnnetusse sattumist ennetava kui ka passiivse, tagajärgede raskust leevendava ohutuse. Kuna jalgratturil puudub kohustus kasutada ohutusriietust ja täiskasvanud jalgratturil kiivrit, siis saavutatakse selles osas juurdekasv valdavalt liikluskasvatuse abinõusid (teavitus, koolitus jm) kasutades. Jalgratturikiivri kasutamisega saavutatakse peapeatraumade vähenemine liiklusõnnetuse ning jalgrattaga kukkumise korral. Jalgratturi märgatavust parandava ohutusvarustuse kasutami</w:t>
      </w:r>
      <w:r w:rsidR="002C452F">
        <w:rPr>
          <w:lang w:eastAsia="et-EE"/>
        </w:rPr>
        <w:t>ne</w:t>
      </w:r>
      <w:r w:rsidRPr="002041FF">
        <w:rPr>
          <w:lang w:eastAsia="et-EE"/>
        </w:rPr>
        <w:t xml:space="preserve"> (tuled, helkurid, ohutusvest või -riietus) </w:t>
      </w:r>
      <w:r w:rsidR="006B3232" w:rsidRPr="002041FF">
        <w:rPr>
          <w:lang w:eastAsia="et-EE"/>
        </w:rPr>
        <w:t xml:space="preserve">vähendab liiklusõnnetusse sattumise tõenäosust. </w:t>
      </w:r>
    </w:p>
    <w:p w14:paraId="3AEF0A8D" w14:textId="32F376D3" w:rsidR="00BB7257" w:rsidRDefault="00E21058" w:rsidP="00E21058">
      <w:pPr>
        <w:pStyle w:val="Pealkiri4"/>
        <w:numPr>
          <w:ilvl w:val="1"/>
          <w:numId w:val="17"/>
        </w:numPr>
        <w:ind w:left="426" w:hanging="426"/>
        <w:rPr>
          <w:rFonts w:ascii="Times New Roman" w:hAnsi="Times New Roman" w:cs="Times New Roman"/>
          <w:i w:val="0"/>
          <w:color w:val="auto"/>
          <w:szCs w:val="24"/>
        </w:rPr>
      </w:pPr>
      <w:bookmarkStart w:id="18" w:name="_Toc443644432"/>
      <w:r>
        <w:rPr>
          <w:rFonts w:ascii="Times New Roman" w:hAnsi="Times New Roman" w:cs="Times New Roman"/>
          <w:i w:val="0"/>
          <w:color w:val="auto"/>
          <w:szCs w:val="24"/>
        </w:rPr>
        <w:t>Meede: eakas</w:t>
      </w:r>
      <w:r w:rsidR="00BB7257" w:rsidRPr="002041FF">
        <w:rPr>
          <w:rFonts w:ascii="Times New Roman" w:hAnsi="Times New Roman" w:cs="Times New Roman"/>
          <w:i w:val="0"/>
          <w:color w:val="auto"/>
          <w:szCs w:val="24"/>
        </w:rPr>
        <w:t xml:space="preserve"> liikleja</w:t>
      </w:r>
      <w:bookmarkEnd w:id="18"/>
    </w:p>
    <w:p w14:paraId="114111AE"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399A61E4" w14:textId="77777777" w:rsidTr="0092491D">
        <w:trPr>
          <w:trHeight w:val="132"/>
        </w:trPr>
        <w:tc>
          <w:tcPr>
            <w:tcW w:w="5000" w:type="pct"/>
            <w:shd w:val="clear" w:color="auto" w:fill="8DB3E2"/>
          </w:tcPr>
          <w:p w14:paraId="7F74A993" w14:textId="701C12F7" w:rsidR="0073547E" w:rsidRPr="002041FF" w:rsidRDefault="0073547E" w:rsidP="00672FBC">
            <w:pPr>
              <w:rPr>
                <w:rFonts w:cs="Times New Roman"/>
                <w:b/>
                <w:szCs w:val="24"/>
              </w:rPr>
            </w:pPr>
            <w:r w:rsidRPr="002041FF">
              <w:rPr>
                <w:rFonts w:cs="Times New Roman"/>
                <w:b/>
                <w:szCs w:val="24"/>
              </w:rPr>
              <w:t xml:space="preserve">Meetme eesmärk: </w:t>
            </w:r>
            <w:r w:rsidR="002C452F">
              <w:rPr>
                <w:rFonts w:cs="Times New Roman"/>
                <w:szCs w:val="24"/>
              </w:rPr>
              <w:t>l</w:t>
            </w:r>
            <w:r w:rsidR="00A42AD0" w:rsidRPr="002041FF">
              <w:rPr>
                <w:rFonts w:cs="Times New Roman"/>
                <w:szCs w:val="24"/>
              </w:rPr>
              <w:t>iiklusõnnetuses hukku</w:t>
            </w:r>
            <w:r w:rsidR="000C1D4F" w:rsidRPr="002041FF">
              <w:rPr>
                <w:rFonts w:cs="Times New Roman"/>
                <w:szCs w:val="24"/>
              </w:rPr>
              <w:t>nud ja raskelt vigastada saanud eakate</w:t>
            </w:r>
            <w:r w:rsidR="00A42AD0" w:rsidRPr="002041FF">
              <w:rPr>
                <w:rFonts w:cs="Times New Roman"/>
                <w:szCs w:val="24"/>
              </w:rPr>
              <w:t xml:space="preserve"> ning eakate põhjustatud liiklusõnnetuste arv</w:t>
            </w:r>
            <w:r w:rsidR="00095B33" w:rsidRPr="002041FF">
              <w:rPr>
                <w:rFonts w:cs="Times New Roman"/>
                <w:szCs w:val="24"/>
              </w:rPr>
              <w:t xml:space="preserve"> on</w:t>
            </w:r>
            <w:r w:rsidR="00962C0E" w:rsidRPr="002041FF">
              <w:rPr>
                <w:rFonts w:cs="Times New Roman"/>
                <w:szCs w:val="24"/>
              </w:rPr>
              <w:t xml:space="preserve"> vähen</w:t>
            </w:r>
            <w:r w:rsidR="00095B33" w:rsidRPr="002041FF">
              <w:rPr>
                <w:rFonts w:cs="Times New Roman"/>
                <w:szCs w:val="24"/>
              </w:rPr>
              <w:t>enud</w:t>
            </w:r>
            <w:r w:rsidR="002C452F">
              <w:rPr>
                <w:rFonts w:cs="Times New Roman"/>
                <w:szCs w:val="24"/>
              </w:rPr>
              <w:t>.</w:t>
            </w:r>
          </w:p>
        </w:tc>
      </w:tr>
    </w:tbl>
    <w:p w14:paraId="72AA3A79" w14:textId="6CB330EB" w:rsidR="00703D66" w:rsidRPr="002041FF" w:rsidRDefault="00BB7257" w:rsidP="002041FF">
      <w:pPr>
        <w:autoSpaceDE w:val="0"/>
        <w:autoSpaceDN w:val="0"/>
        <w:adjustRightInd w:val="0"/>
        <w:rPr>
          <w:rFonts w:cs="Times New Roman"/>
          <w:i/>
          <w:szCs w:val="24"/>
          <w:lang w:eastAsia="et-EE"/>
        </w:rPr>
      </w:pPr>
      <w:r w:rsidRPr="002041FF">
        <w:rPr>
          <w:rFonts w:cs="Times New Roman"/>
          <w:szCs w:val="24"/>
        </w:rPr>
        <w:t>Demograafiline prognoos näitab Eesti rahvastiku vananemist.</w:t>
      </w:r>
      <w:r w:rsidRPr="002041FF">
        <w:rPr>
          <w:rFonts w:cs="Times New Roman"/>
          <w:szCs w:val="24"/>
          <w:lang w:eastAsia="et-EE"/>
        </w:rPr>
        <w:t xml:space="preserve"> </w:t>
      </w:r>
      <w:r w:rsidRPr="002041FF">
        <w:rPr>
          <w:rFonts w:cs="Times New Roman"/>
          <w:szCs w:val="24"/>
        </w:rPr>
        <w:t xml:space="preserve">Eaka inimese eripära tuleb arvestada </w:t>
      </w:r>
      <w:r w:rsidR="002C452F">
        <w:rPr>
          <w:rFonts w:cs="Times New Roman"/>
          <w:szCs w:val="24"/>
        </w:rPr>
        <w:t>tema</w:t>
      </w:r>
      <w:r w:rsidR="002C452F" w:rsidRPr="002041FF">
        <w:rPr>
          <w:rFonts w:cs="Times New Roman"/>
          <w:szCs w:val="24"/>
        </w:rPr>
        <w:t xml:space="preserve"> </w:t>
      </w:r>
      <w:r w:rsidRPr="002041FF">
        <w:rPr>
          <w:rFonts w:cs="Times New Roman"/>
          <w:szCs w:val="24"/>
        </w:rPr>
        <w:t>õpetamisel</w:t>
      </w:r>
      <w:r w:rsidR="002C452F">
        <w:rPr>
          <w:rFonts w:cs="Times New Roman"/>
          <w:szCs w:val="24"/>
        </w:rPr>
        <w:t xml:space="preserve"> ning </w:t>
      </w:r>
      <w:r w:rsidRPr="002041FF">
        <w:rPr>
          <w:rFonts w:cs="Times New Roman"/>
          <w:szCs w:val="24"/>
        </w:rPr>
        <w:t xml:space="preserve">teadmiste ja oskuste täiendamisel. </w:t>
      </w:r>
      <w:r w:rsidRPr="002041FF">
        <w:rPr>
          <w:rFonts w:cs="Times New Roman"/>
          <w:szCs w:val="24"/>
          <w:lang w:eastAsia="et-EE"/>
        </w:rPr>
        <w:t xml:space="preserve">Ühiskond peab kohanema </w:t>
      </w:r>
      <w:r w:rsidRPr="002041FF">
        <w:rPr>
          <w:rFonts w:eastAsia="CaeciliaCE-Light" w:cs="Times New Roman"/>
          <w:szCs w:val="24"/>
        </w:rPr>
        <w:t>liikluskeskkonnale esitatavate nõudmistega, mis tulenevad elanikkonna vananemise</w:t>
      </w:r>
      <w:r w:rsidR="002C452F">
        <w:rPr>
          <w:rFonts w:eastAsia="CaeciliaCE-Light" w:cs="Times New Roman"/>
          <w:szCs w:val="24"/>
        </w:rPr>
        <w:t>st</w:t>
      </w:r>
      <w:r w:rsidRPr="002041FF">
        <w:rPr>
          <w:rFonts w:eastAsia="CaeciliaCE-Light" w:cs="Times New Roman"/>
          <w:szCs w:val="24"/>
        </w:rPr>
        <w:t>.</w:t>
      </w:r>
      <w:r w:rsidR="00B6432F" w:rsidRPr="002041FF">
        <w:rPr>
          <w:rFonts w:eastAsia="CaeciliaCE-Light" w:cs="Times New Roman"/>
          <w:szCs w:val="24"/>
        </w:rPr>
        <w:t xml:space="preserve"> Elanikkonna vananemisega seotud probleemistik jaguneb kolmeks: eaka jalakäija ohutus, eaka juhi tervisenõuete</w:t>
      </w:r>
      <w:r w:rsidR="00B545F3" w:rsidRPr="002041FF">
        <w:rPr>
          <w:rFonts w:eastAsia="CaeciliaCE-Light" w:cs="Times New Roman"/>
          <w:szCs w:val="24"/>
        </w:rPr>
        <w:t xml:space="preserve">ga seonduv </w:t>
      </w:r>
      <w:r w:rsidR="00B6432F" w:rsidRPr="002041FF">
        <w:rPr>
          <w:rFonts w:eastAsia="CaeciliaCE-Light" w:cs="Times New Roman"/>
          <w:szCs w:val="24"/>
        </w:rPr>
        <w:t>ja eaka mootorsõidukijuhi täiendkoolitussüsteemi loomine.</w:t>
      </w:r>
      <w:r w:rsidRPr="002041FF">
        <w:rPr>
          <w:rFonts w:eastAsia="CaeciliaCE-Light" w:cs="Times New Roman"/>
          <w:szCs w:val="24"/>
        </w:rPr>
        <w:t xml:space="preserve"> </w:t>
      </w:r>
      <w:r w:rsidRPr="002041FF">
        <w:rPr>
          <w:rFonts w:cs="Times New Roman"/>
          <w:szCs w:val="24"/>
        </w:rPr>
        <w:t>Aasta</w:t>
      </w:r>
      <w:r w:rsidR="002C452F">
        <w:rPr>
          <w:rFonts w:cs="Times New Roman"/>
          <w:szCs w:val="24"/>
        </w:rPr>
        <w:t>ks</w:t>
      </w:r>
      <w:r w:rsidRPr="002041FF">
        <w:rPr>
          <w:rFonts w:cs="Times New Roman"/>
          <w:szCs w:val="24"/>
        </w:rPr>
        <w:t xml:space="preserve"> 2025 on Eestis </w:t>
      </w:r>
      <w:r w:rsidR="002C452F">
        <w:rPr>
          <w:rFonts w:cs="Times New Roman"/>
          <w:szCs w:val="24"/>
        </w:rPr>
        <w:t xml:space="preserve">vähemalt </w:t>
      </w:r>
      <w:r w:rsidRPr="002041FF">
        <w:rPr>
          <w:rFonts w:cs="Times New Roman"/>
          <w:szCs w:val="24"/>
        </w:rPr>
        <w:t>85 000 vanem</w:t>
      </w:r>
      <w:r w:rsidR="00B545F3" w:rsidRPr="002041FF">
        <w:rPr>
          <w:rFonts w:cs="Times New Roman"/>
          <w:szCs w:val="24"/>
        </w:rPr>
        <w:t>aealist (</w:t>
      </w:r>
      <w:r w:rsidR="002C452F">
        <w:rPr>
          <w:rFonts w:cs="Times New Roman"/>
          <w:szCs w:val="24"/>
        </w:rPr>
        <w:t xml:space="preserve">vanuses </w:t>
      </w:r>
      <w:r w:rsidR="00B545F3" w:rsidRPr="002041FF">
        <w:rPr>
          <w:rFonts w:cs="Times New Roman"/>
          <w:szCs w:val="24"/>
        </w:rPr>
        <w:t>65+) sõidukijuhti enam</w:t>
      </w:r>
      <w:r w:rsidRPr="002041FF">
        <w:rPr>
          <w:rFonts w:cs="Times New Roman"/>
          <w:szCs w:val="24"/>
        </w:rPr>
        <w:t xml:space="preserve"> kui täna</w:t>
      </w:r>
      <w:r w:rsidRPr="002041FF">
        <w:rPr>
          <w:rFonts w:cs="Times New Roman"/>
          <w:b/>
          <w:szCs w:val="24"/>
        </w:rPr>
        <w:t>.</w:t>
      </w:r>
      <w:r w:rsidRPr="002041FF">
        <w:rPr>
          <w:rFonts w:cs="Times New Roman"/>
          <w:szCs w:val="24"/>
        </w:rPr>
        <w:t xml:space="preserve"> Tänasega võrreldes kasvab vanemaealiste naisjuhtide arv </w:t>
      </w:r>
      <w:r w:rsidR="002C452F">
        <w:rPr>
          <w:rFonts w:cs="Times New Roman"/>
          <w:szCs w:val="24"/>
        </w:rPr>
        <w:t>kolm</w:t>
      </w:r>
      <w:r w:rsidRPr="002041FF">
        <w:rPr>
          <w:rFonts w:cs="Times New Roman"/>
          <w:szCs w:val="24"/>
        </w:rPr>
        <w:t xml:space="preserve"> ja meesjuhtide arv </w:t>
      </w:r>
      <w:r w:rsidR="002C452F">
        <w:rPr>
          <w:rFonts w:cs="Times New Roman"/>
          <w:szCs w:val="24"/>
        </w:rPr>
        <w:t>kaks</w:t>
      </w:r>
      <w:r w:rsidRPr="002041FF">
        <w:rPr>
          <w:rFonts w:cs="Times New Roman"/>
          <w:szCs w:val="24"/>
        </w:rPr>
        <w:t xml:space="preserve"> korda. </w:t>
      </w:r>
      <w:r w:rsidR="00703D66" w:rsidRPr="002041FF">
        <w:rPr>
          <w:rFonts w:eastAsia="CaeciliaCE-Light" w:cs="Times New Roman"/>
          <w:szCs w:val="24"/>
        </w:rPr>
        <w:t xml:space="preserve">Eakate sotsiaalse aktiivsuse ja </w:t>
      </w:r>
      <w:r w:rsidR="00095B33" w:rsidRPr="002041FF">
        <w:rPr>
          <w:rFonts w:eastAsia="CaeciliaCE-Light" w:cs="Times New Roman"/>
          <w:szCs w:val="24"/>
        </w:rPr>
        <w:t xml:space="preserve">elukvaliteedi tagamiseks tuleb </w:t>
      </w:r>
      <w:r w:rsidR="00703D66" w:rsidRPr="002041FF">
        <w:rPr>
          <w:rFonts w:eastAsia="CaeciliaCE-Light" w:cs="Times New Roman"/>
          <w:szCs w:val="24"/>
        </w:rPr>
        <w:t xml:space="preserve">nende </w:t>
      </w:r>
      <w:r w:rsidR="00B545F3" w:rsidRPr="002041FF">
        <w:rPr>
          <w:rFonts w:eastAsia="CaeciliaCE-Light" w:cs="Times New Roman"/>
          <w:szCs w:val="24"/>
        </w:rPr>
        <w:t xml:space="preserve">jätkuvat </w:t>
      </w:r>
      <w:r w:rsidR="00703D66" w:rsidRPr="002041FF">
        <w:rPr>
          <w:rFonts w:eastAsia="CaeciliaCE-Light" w:cs="Times New Roman"/>
          <w:szCs w:val="24"/>
        </w:rPr>
        <w:lastRenderedPageBreak/>
        <w:t>autokas</w:t>
      </w:r>
      <w:r w:rsidR="00F51478" w:rsidRPr="002041FF">
        <w:rPr>
          <w:rFonts w:eastAsia="CaeciliaCE-Light" w:cs="Times New Roman"/>
          <w:szCs w:val="24"/>
        </w:rPr>
        <w:t>utust igati soosida ja motiveerida neid koolitustel osalema.</w:t>
      </w:r>
      <w:r w:rsidR="00703D66" w:rsidRPr="002041FF">
        <w:rPr>
          <w:rFonts w:eastAsia="CaeciliaCE-Light" w:cs="Times New Roman"/>
          <w:szCs w:val="24"/>
        </w:rPr>
        <w:t xml:space="preserve"> </w:t>
      </w:r>
      <w:r w:rsidRPr="002041FF">
        <w:rPr>
          <w:rFonts w:cs="Times New Roman"/>
          <w:szCs w:val="24"/>
        </w:rPr>
        <w:t>Eaka</w:t>
      </w:r>
      <w:r w:rsidR="002C452F">
        <w:rPr>
          <w:rFonts w:cs="Times New Roman"/>
          <w:szCs w:val="24"/>
        </w:rPr>
        <w:t>s</w:t>
      </w:r>
      <w:r w:rsidRPr="002041FF">
        <w:rPr>
          <w:rFonts w:cs="Times New Roman"/>
          <w:szCs w:val="24"/>
        </w:rPr>
        <w:t xml:space="preserve"> inime</w:t>
      </w:r>
      <w:r w:rsidR="002C452F">
        <w:rPr>
          <w:rFonts w:cs="Times New Roman"/>
          <w:szCs w:val="24"/>
        </w:rPr>
        <w:t>n</w:t>
      </w:r>
      <w:r w:rsidRPr="002041FF">
        <w:rPr>
          <w:rFonts w:cs="Times New Roman"/>
          <w:szCs w:val="24"/>
        </w:rPr>
        <w:t>e, kes soovi</w:t>
      </w:r>
      <w:r w:rsidR="002C452F">
        <w:rPr>
          <w:rFonts w:cs="Times New Roman"/>
          <w:szCs w:val="24"/>
        </w:rPr>
        <w:t>b</w:t>
      </w:r>
      <w:r w:rsidRPr="002041FF">
        <w:rPr>
          <w:rFonts w:cs="Times New Roman"/>
          <w:szCs w:val="24"/>
        </w:rPr>
        <w:t xml:space="preserve"> kõrge </w:t>
      </w:r>
      <w:r w:rsidR="00994779" w:rsidRPr="002041FF">
        <w:rPr>
          <w:rFonts w:cs="Times New Roman"/>
          <w:szCs w:val="24"/>
        </w:rPr>
        <w:t>vanuseni</w:t>
      </w:r>
      <w:r w:rsidRPr="002041FF">
        <w:rPr>
          <w:rFonts w:cs="Times New Roman"/>
          <w:szCs w:val="24"/>
        </w:rPr>
        <w:t xml:space="preserve"> autot</w:t>
      </w:r>
      <w:r w:rsidR="006F4DCB" w:rsidRPr="002041FF">
        <w:rPr>
          <w:rFonts w:cs="Times New Roman"/>
          <w:szCs w:val="24"/>
        </w:rPr>
        <w:t xml:space="preserve"> juhtida</w:t>
      </w:r>
      <w:r w:rsidRPr="002041FF">
        <w:rPr>
          <w:rFonts w:cs="Times New Roman"/>
          <w:szCs w:val="24"/>
        </w:rPr>
        <w:t>, pea</w:t>
      </w:r>
      <w:r w:rsidR="002C452F">
        <w:rPr>
          <w:rFonts w:cs="Times New Roman"/>
          <w:szCs w:val="24"/>
        </w:rPr>
        <w:t>b</w:t>
      </w:r>
      <w:r w:rsidRPr="002041FF">
        <w:rPr>
          <w:rFonts w:cs="Times New Roman"/>
          <w:szCs w:val="24"/>
        </w:rPr>
        <w:t xml:space="preserve"> olema teadlik </w:t>
      </w:r>
      <w:r w:rsidR="00296266" w:rsidRPr="002041FF">
        <w:rPr>
          <w:rFonts w:cs="Times New Roman"/>
          <w:szCs w:val="24"/>
        </w:rPr>
        <w:t xml:space="preserve">ja oskama </w:t>
      </w:r>
      <w:r w:rsidR="002C452F">
        <w:rPr>
          <w:rFonts w:cs="Times New Roman"/>
          <w:szCs w:val="24"/>
        </w:rPr>
        <w:t>toime tulla</w:t>
      </w:r>
      <w:r w:rsidR="002C452F" w:rsidRPr="002041FF">
        <w:rPr>
          <w:rFonts w:cs="Times New Roman"/>
          <w:szCs w:val="24"/>
        </w:rPr>
        <w:t xml:space="preserve"> </w:t>
      </w:r>
      <w:r w:rsidR="00296266" w:rsidRPr="002041FF">
        <w:rPr>
          <w:rFonts w:cs="Times New Roman"/>
          <w:szCs w:val="24"/>
        </w:rPr>
        <w:t xml:space="preserve">oma vanadusega kaasneva juhtimisvõimekuse vähenemisega. </w:t>
      </w:r>
    </w:p>
    <w:p w14:paraId="07921B36" w14:textId="43930F95" w:rsidR="007B06B9" w:rsidRDefault="00B6432F" w:rsidP="00E21058">
      <w:pPr>
        <w:pStyle w:val="Pealkiri4"/>
        <w:ind w:firstLine="0"/>
        <w:rPr>
          <w:rFonts w:ascii="Times New Roman" w:eastAsiaTheme="minorHAnsi" w:hAnsi="Times New Roman" w:cs="Times New Roman"/>
          <w:i w:val="0"/>
          <w:color w:val="auto"/>
          <w:szCs w:val="24"/>
        </w:rPr>
      </w:pPr>
      <w:bookmarkStart w:id="19" w:name="_Toc443644433"/>
      <w:r w:rsidRPr="002041FF">
        <w:rPr>
          <w:rFonts w:ascii="Times New Roman" w:hAnsi="Times New Roman" w:cs="Times New Roman"/>
          <w:i w:val="0"/>
          <w:color w:val="auto"/>
          <w:szCs w:val="24"/>
        </w:rPr>
        <w:t>4.4.</w:t>
      </w:r>
      <w:r w:rsidR="00746EA0" w:rsidRPr="002041FF">
        <w:rPr>
          <w:rFonts w:ascii="Times New Roman" w:eastAsiaTheme="minorHAnsi" w:hAnsi="Times New Roman" w:cs="Times New Roman"/>
          <w:i w:val="0"/>
          <w:color w:val="auto"/>
          <w:szCs w:val="24"/>
        </w:rPr>
        <w:t xml:space="preserve"> </w:t>
      </w:r>
      <w:r w:rsidR="00E21058">
        <w:rPr>
          <w:rFonts w:ascii="Times New Roman" w:eastAsiaTheme="minorHAnsi" w:hAnsi="Times New Roman" w:cs="Times New Roman"/>
          <w:i w:val="0"/>
          <w:color w:val="auto"/>
          <w:szCs w:val="24"/>
        </w:rPr>
        <w:t>Meede: l</w:t>
      </w:r>
      <w:r w:rsidR="00BB7257" w:rsidRPr="002041FF">
        <w:rPr>
          <w:rFonts w:ascii="Times New Roman" w:eastAsiaTheme="minorHAnsi" w:hAnsi="Times New Roman" w:cs="Times New Roman"/>
          <w:i w:val="0"/>
          <w:color w:val="auto"/>
          <w:szCs w:val="24"/>
        </w:rPr>
        <w:t>iiklusharidus</w:t>
      </w:r>
      <w:bookmarkEnd w:id="19"/>
    </w:p>
    <w:p w14:paraId="08500932"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7E26C836" w14:textId="77777777" w:rsidTr="001A4F91">
        <w:trPr>
          <w:trHeight w:val="132"/>
        </w:trPr>
        <w:tc>
          <w:tcPr>
            <w:tcW w:w="5000" w:type="pct"/>
            <w:shd w:val="clear" w:color="auto" w:fill="8DB3E2"/>
          </w:tcPr>
          <w:p w14:paraId="0B2AA5C9" w14:textId="15003A9A" w:rsidR="007B06B9" w:rsidRPr="002041FF" w:rsidRDefault="007B06B9" w:rsidP="002041FF">
            <w:pPr>
              <w:rPr>
                <w:rFonts w:cs="Times New Roman"/>
                <w:b/>
                <w:szCs w:val="24"/>
              </w:rPr>
            </w:pPr>
            <w:r w:rsidRPr="002041FF">
              <w:rPr>
                <w:rFonts w:cs="Times New Roman"/>
                <w:b/>
                <w:szCs w:val="24"/>
              </w:rPr>
              <w:t xml:space="preserve">Meetme eesmärk: </w:t>
            </w:r>
            <w:r w:rsidR="002C452F">
              <w:rPr>
                <w:rFonts w:cs="Times New Roman"/>
                <w:szCs w:val="24"/>
              </w:rPr>
              <w:t>l</w:t>
            </w:r>
            <w:r w:rsidRPr="002041FF">
              <w:rPr>
                <w:rFonts w:cs="Times New Roman"/>
                <w:szCs w:val="24"/>
              </w:rPr>
              <w:t>iikluses osaleja ohutust väärtustavad teadmised on paranenud</w:t>
            </w:r>
            <w:r w:rsidR="002C452F">
              <w:rPr>
                <w:rFonts w:cs="Times New Roman"/>
                <w:szCs w:val="24"/>
              </w:rPr>
              <w:t>.</w:t>
            </w:r>
          </w:p>
        </w:tc>
      </w:tr>
    </w:tbl>
    <w:p w14:paraId="30DBC8AA" w14:textId="444DEE14" w:rsidR="00BB7257" w:rsidRPr="002041FF" w:rsidRDefault="00BB7257" w:rsidP="002041FF">
      <w:pPr>
        <w:rPr>
          <w:rFonts w:cs="Times New Roman"/>
          <w:szCs w:val="24"/>
        </w:rPr>
      </w:pPr>
      <w:r w:rsidRPr="002041FF">
        <w:rPr>
          <w:rFonts w:cs="Times New Roman"/>
          <w:szCs w:val="24"/>
        </w:rPr>
        <w:t>Olulisim on luua mitmekülgselt toetavad tingimused õigete hoiakute ja käitumisviiside kujunemisel terve eluea vältel. Tähtsad märksõnad on: liikumine kui inimese</w:t>
      </w:r>
      <w:r w:rsidR="002C452F" w:rsidRPr="002C452F">
        <w:rPr>
          <w:rFonts w:cs="Times New Roman"/>
          <w:szCs w:val="24"/>
        </w:rPr>
        <w:t xml:space="preserve"> </w:t>
      </w:r>
      <w:r w:rsidR="002C452F" w:rsidRPr="002041FF">
        <w:rPr>
          <w:rFonts w:cs="Times New Roman"/>
          <w:szCs w:val="24"/>
        </w:rPr>
        <w:t>igapäevane</w:t>
      </w:r>
      <w:r w:rsidRPr="002041FF">
        <w:rPr>
          <w:rFonts w:cs="Times New Roman"/>
          <w:szCs w:val="24"/>
        </w:rPr>
        <w:t xml:space="preserve"> baasvajadus; ühine vastutus noorele liiklejale eeskujuks olemise kaudu; hoolivuse ja teistega arvestamise väärtustamine liikluses</w:t>
      </w:r>
      <w:r w:rsidR="00403575" w:rsidRPr="002041FF">
        <w:rPr>
          <w:rFonts w:cs="Times New Roman"/>
          <w:szCs w:val="24"/>
        </w:rPr>
        <w:t>;</w:t>
      </w:r>
      <w:r w:rsidRPr="002041FF">
        <w:rPr>
          <w:rFonts w:cs="Times New Roman"/>
          <w:szCs w:val="24"/>
        </w:rPr>
        <w:t xml:space="preserve"> teadmised ja oskused ohutuks liiklemiseks</w:t>
      </w:r>
      <w:r w:rsidR="00403575" w:rsidRPr="002041FF">
        <w:rPr>
          <w:rFonts w:cs="Times New Roman"/>
          <w:szCs w:val="24"/>
        </w:rPr>
        <w:t>; elukestev õpe</w:t>
      </w:r>
      <w:r w:rsidRPr="002041FF">
        <w:rPr>
          <w:rFonts w:cs="Times New Roman"/>
          <w:szCs w:val="24"/>
        </w:rPr>
        <w:t>. Vajalik on tegevuste muutmine süsteemseks ja järjepidevaks ning laiendamine kõigile vanusegruppidele. V</w:t>
      </w:r>
      <w:r w:rsidR="003768C2" w:rsidRPr="002041FF">
        <w:rPr>
          <w:rFonts w:cs="Times New Roman"/>
          <w:szCs w:val="24"/>
        </w:rPr>
        <w:t>astutusalad ja</w:t>
      </w:r>
      <w:r w:rsidR="00F01F04">
        <w:rPr>
          <w:rFonts w:cs="Times New Roman"/>
          <w:szCs w:val="24"/>
        </w:rPr>
        <w:t>gunevad järgmiselt: kõrgkoolid –</w:t>
      </w:r>
      <w:r w:rsidR="003768C2" w:rsidRPr="002041FF">
        <w:rPr>
          <w:rFonts w:cs="Times New Roman"/>
          <w:szCs w:val="24"/>
        </w:rPr>
        <w:t xml:space="preserve"> </w:t>
      </w:r>
      <w:r w:rsidRPr="002041FF">
        <w:rPr>
          <w:rFonts w:cs="Times New Roman"/>
          <w:szCs w:val="24"/>
        </w:rPr>
        <w:t>õpeta</w:t>
      </w:r>
      <w:r w:rsidR="003768C2" w:rsidRPr="002041FF">
        <w:rPr>
          <w:rFonts w:cs="Times New Roman"/>
          <w:szCs w:val="24"/>
        </w:rPr>
        <w:t xml:space="preserve">jate </w:t>
      </w:r>
      <w:r w:rsidR="0005168C" w:rsidRPr="002041FF">
        <w:rPr>
          <w:rFonts w:cs="Times New Roman"/>
          <w:szCs w:val="24"/>
        </w:rPr>
        <w:t>taseme-</w:t>
      </w:r>
      <w:r w:rsidR="003768C2" w:rsidRPr="002041FF">
        <w:rPr>
          <w:rFonts w:cs="Times New Roman"/>
          <w:szCs w:val="24"/>
        </w:rPr>
        <w:t xml:space="preserve"> ja t</w:t>
      </w:r>
      <w:r w:rsidR="00F01F04">
        <w:rPr>
          <w:rFonts w:cs="Times New Roman"/>
          <w:szCs w:val="24"/>
        </w:rPr>
        <w:t>äiendkoolitus; haridusasutused –</w:t>
      </w:r>
      <w:r w:rsidR="003768C2" w:rsidRPr="002041FF">
        <w:rPr>
          <w:rFonts w:cs="Times New Roman"/>
          <w:szCs w:val="24"/>
        </w:rPr>
        <w:t xml:space="preserve"> </w:t>
      </w:r>
      <w:r w:rsidRPr="002041FF">
        <w:rPr>
          <w:rFonts w:cs="Times New Roman"/>
          <w:szCs w:val="24"/>
        </w:rPr>
        <w:t>kvaliteetne ja süsteemne lii</w:t>
      </w:r>
      <w:r w:rsidR="00AB7C9D" w:rsidRPr="002041FF">
        <w:rPr>
          <w:rFonts w:cs="Times New Roman"/>
          <w:szCs w:val="24"/>
        </w:rPr>
        <w:t>klusõpe lasteaiast autokoolini;</w:t>
      </w:r>
      <w:r w:rsidR="00F01F04">
        <w:rPr>
          <w:rFonts w:cs="Times New Roman"/>
          <w:szCs w:val="24"/>
        </w:rPr>
        <w:t xml:space="preserve"> omavalitsus</w:t>
      </w:r>
      <w:r w:rsidR="00005873">
        <w:rPr>
          <w:rFonts w:cs="Times New Roman"/>
          <w:szCs w:val="24"/>
        </w:rPr>
        <w:t>üksus</w:t>
      </w:r>
      <w:r w:rsidR="00F01F04">
        <w:rPr>
          <w:rFonts w:cs="Times New Roman"/>
          <w:szCs w:val="24"/>
        </w:rPr>
        <w:t>ed –</w:t>
      </w:r>
      <w:r w:rsidR="003768C2" w:rsidRPr="002041FF">
        <w:rPr>
          <w:rFonts w:cs="Times New Roman"/>
          <w:szCs w:val="24"/>
        </w:rPr>
        <w:t xml:space="preserve"> </w:t>
      </w:r>
      <w:r w:rsidR="006F4DCB" w:rsidRPr="002041FF">
        <w:rPr>
          <w:rFonts w:cs="Times New Roman"/>
          <w:szCs w:val="24"/>
        </w:rPr>
        <w:t xml:space="preserve">taristu </w:t>
      </w:r>
      <w:r w:rsidR="003768C2" w:rsidRPr="002041FF">
        <w:rPr>
          <w:rFonts w:cs="Times New Roman"/>
          <w:szCs w:val="24"/>
        </w:rPr>
        <w:t>ja tugifunktsi</w:t>
      </w:r>
      <w:r w:rsidR="00F01F04">
        <w:rPr>
          <w:rFonts w:cs="Times New Roman"/>
          <w:szCs w:val="24"/>
        </w:rPr>
        <w:t>oonide tagamine; riigiasutused –</w:t>
      </w:r>
      <w:r w:rsidR="003768C2" w:rsidRPr="002041FF">
        <w:rPr>
          <w:rFonts w:cs="Times New Roman"/>
          <w:szCs w:val="24"/>
        </w:rPr>
        <w:t xml:space="preserve"> </w:t>
      </w:r>
      <w:r w:rsidRPr="002041FF">
        <w:rPr>
          <w:rFonts w:cs="Times New Roman"/>
          <w:szCs w:val="24"/>
        </w:rPr>
        <w:t>tegevus liikluskeskkonnas ohutuse tagamisel ja ü</w:t>
      </w:r>
      <w:r w:rsidR="003768C2" w:rsidRPr="002041FF">
        <w:rPr>
          <w:rFonts w:cs="Times New Roman"/>
          <w:szCs w:val="24"/>
        </w:rPr>
        <w:t>htse lähenemi</w:t>
      </w:r>
      <w:r w:rsidR="00F01F04">
        <w:rPr>
          <w:rFonts w:cs="Times New Roman"/>
          <w:szCs w:val="24"/>
        </w:rPr>
        <w:t>se kujundamisel; pere/kogukond –</w:t>
      </w:r>
      <w:r w:rsidR="003768C2" w:rsidRPr="002041FF">
        <w:rPr>
          <w:rFonts w:cs="Times New Roman"/>
          <w:szCs w:val="24"/>
        </w:rPr>
        <w:t xml:space="preserve"> </w:t>
      </w:r>
      <w:r w:rsidRPr="002041FF">
        <w:rPr>
          <w:rFonts w:cs="Times New Roman"/>
          <w:szCs w:val="24"/>
        </w:rPr>
        <w:t>vas</w:t>
      </w:r>
      <w:r w:rsidR="003768C2" w:rsidRPr="002041FF">
        <w:rPr>
          <w:rFonts w:cs="Times New Roman"/>
          <w:szCs w:val="24"/>
        </w:rPr>
        <w:t>tutus isikliku eeskuju ja väljakujunenud käitumisnormide eest;</w:t>
      </w:r>
      <w:r w:rsidR="00F01F04">
        <w:rPr>
          <w:rFonts w:cs="Times New Roman"/>
          <w:szCs w:val="24"/>
        </w:rPr>
        <w:t xml:space="preserve"> kolmas ja erasektor –</w:t>
      </w:r>
      <w:r w:rsidR="003768C2" w:rsidRPr="002041FF">
        <w:rPr>
          <w:rFonts w:cs="Times New Roman"/>
          <w:szCs w:val="24"/>
        </w:rPr>
        <w:t xml:space="preserve"> </w:t>
      </w:r>
      <w:r w:rsidRPr="002041FF">
        <w:rPr>
          <w:rFonts w:cs="Times New Roman"/>
          <w:szCs w:val="24"/>
        </w:rPr>
        <w:t>väärtuste kandjad oma teg</w:t>
      </w:r>
      <w:r w:rsidR="003768C2" w:rsidRPr="002041FF">
        <w:rPr>
          <w:rFonts w:cs="Times New Roman"/>
          <w:szCs w:val="24"/>
        </w:rPr>
        <w:t>evuses, töötajaskonnast hoolimine</w:t>
      </w:r>
      <w:r w:rsidRPr="002041FF">
        <w:rPr>
          <w:rFonts w:cs="Times New Roman"/>
          <w:szCs w:val="24"/>
        </w:rPr>
        <w:t xml:space="preserve">, </w:t>
      </w:r>
      <w:r w:rsidR="003768C2" w:rsidRPr="002041FF">
        <w:rPr>
          <w:rFonts w:cs="Times New Roman"/>
          <w:szCs w:val="24"/>
        </w:rPr>
        <w:t>sotsiaalne vastutus.</w:t>
      </w:r>
      <w:r w:rsidR="00095B33" w:rsidRPr="002041FF">
        <w:rPr>
          <w:rFonts w:cs="Times New Roman"/>
          <w:szCs w:val="24"/>
        </w:rPr>
        <w:t xml:space="preserve"> </w:t>
      </w:r>
      <w:r w:rsidR="00EA0DE7" w:rsidRPr="002041FF">
        <w:rPr>
          <w:rFonts w:cs="Times New Roman"/>
          <w:szCs w:val="24"/>
        </w:rPr>
        <w:t>Kuigi õiged liiklusharjum</w:t>
      </w:r>
      <w:r w:rsidR="002C452F">
        <w:rPr>
          <w:rFonts w:cs="Times New Roman"/>
          <w:szCs w:val="24"/>
        </w:rPr>
        <w:t>u</w:t>
      </w:r>
      <w:r w:rsidR="00EA0DE7" w:rsidRPr="002041FF">
        <w:rPr>
          <w:rFonts w:cs="Times New Roman"/>
          <w:szCs w:val="24"/>
        </w:rPr>
        <w:t xml:space="preserve">sed peavad välja kujunema noores eas, on põhikooli kitsaskohtadeks </w:t>
      </w:r>
      <w:r w:rsidR="002C452F">
        <w:rPr>
          <w:rFonts w:cs="Times New Roman"/>
          <w:szCs w:val="24"/>
        </w:rPr>
        <w:t xml:space="preserve">õpetamise </w:t>
      </w:r>
      <w:r w:rsidR="00EA0DE7" w:rsidRPr="002041FF">
        <w:rPr>
          <w:rFonts w:cs="Times New Roman"/>
          <w:szCs w:val="24"/>
        </w:rPr>
        <w:t xml:space="preserve">kvaliteet ja </w:t>
      </w:r>
      <w:r w:rsidR="002C452F">
        <w:rPr>
          <w:rFonts w:cs="Times New Roman"/>
          <w:szCs w:val="24"/>
        </w:rPr>
        <w:t>õpetamise</w:t>
      </w:r>
      <w:r w:rsidR="002C452F" w:rsidRPr="002041FF">
        <w:rPr>
          <w:rFonts w:cs="Times New Roman"/>
          <w:szCs w:val="24"/>
        </w:rPr>
        <w:t xml:space="preserve"> </w:t>
      </w:r>
      <w:r w:rsidR="00EA0DE7" w:rsidRPr="002041FF">
        <w:rPr>
          <w:rFonts w:cs="Times New Roman"/>
          <w:szCs w:val="24"/>
        </w:rPr>
        <w:t>rakendamine, mis võimaldaks saavutada r</w:t>
      </w:r>
      <w:r w:rsidR="0068590E" w:rsidRPr="002041FF">
        <w:rPr>
          <w:rFonts w:cs="Times New Roman"/>
          <w:szCs w:val="24"/>
        </w:rPr>
        <w:t>iiklikus õppek</w:t>
      </w:r>
      <w:r w:rsidR="00EA0DE7" w:rsidRPr="002041FF">
        <w:rPr>
          <w:rFonts w:cs="Times New Roman"/>
          <w:szCs w:val="24"/>
        </w:rPr>
        <w:t>avas püstitatud eesmärke ja tagada vastava pädevuse väljakujunemist.</w:t>
      </w:r>
    </w:p>
    <w:p w14:paraId="7AADDDC6" w14:textId="5FCD170F" w:rsidR="00BB7257" w:rsidRDefault="00E21058" w:rsidP="00E21058">
      <w:pPr>
        <w:pStyle w:val="Pealkiri4"/>
        <w:numPr>
          <w:ilvl w:val="1"/>
          <w:numId w:val="2"/>
        </w:numPr>
        <w:ind w:left="426" w:hanging="426"/>
        <w:rPr>
          <w:rFonts w:ascii="Times New Roman" w:eastAsiaTheme="minorHAnsi" w:hAnsi="Times New Roman" w:cs="Times New Roman"/>
          <w:i w:val="0"/>
          <w:color w:val="auto"/>
          <w:szCs w:val="24"/>
          <w:lang w:eastAsia="en-US"/>
        </w:rPr>
      </w:pPr>
      <w:bookmarkStart w:id="20" w:name="_Toc443644434"/>
      <w:r>
        <w:rPr>
          <w:rFonts w:ascii="Times New Roman" w:eastAsiaTheme="minorHAnsi" w:hAnsi="Times New Roman" w:cs="Times New Roman"/>
          <w:i w:val="0"/>
          <w:color w:val="auto"/>
          <w:szCs w:val="24"/>
          <w:lang w:eastAsia="en-US"/>
        </w:rPr>
        <w:t>Meede: j</w:t>
      </w:r>
      <w:r w:rsidR="00BB7257" w:rsidRPr="002041FF">
        <w:rPr>
          <w:rFonts w:ascii="Times New Roman" w:eastAsiaTheme="minorHAnsi" w:hAnsi="Times New Roman" w:cs="Times New Roman"/>
          <w:i w:val="0"/>
          <w:color w:val="auto"/>
          <w:szCs w:val="24"/>
          <w:lang w:eastAsia="en-US"/>
        </w:rPr>
        <w:t>uhikoolitus</w:t>
      </w:r>
      <w:bookmarkEnd w:id="20"/>
    </w:p>
    <w:p w14:paraId="017D737F" w14:textId="77777777" w:rsidR="007366BD" w:rsidRPr="007366BD" w:rsidRDefault="007366BD" w:rsidP="007366BD"/>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5DDD6C84" w14:textId="77777777" w:rsidTr="00C64119">
        <w:trPr>
          <w:trHeight w:val="132"/>
        </w:trPr>
        <w:tc>
          <w:tcPr>
            <w:tcW w:w="5000" w:type="pct"/>
            <w:shd w:val="clear" w:color="auto" w:fill="8DB3E2"/>
          </w:tcPr>
          <w:p w14:paraId="7B21E1B9" w14:textId="03790CCF" w:rsidR="00DE03DA" w:rsidRPr="002041FF" w:rsidRDefault="00DE03DA" w:rsidP="002041FF">
            <w:pPr>
              <w:rPr>
                <w:rFonts w:cs="Times New Roman"/>
                <w:b/>
                <w:szCs w:val="24"/>
              </w:rPr>
            </w:pPr>
            <w:r w:rsidRPr="002041FF">
              <w:rPr>
                <w:rFonts w:cs="Times New Roman"/>
                <w:b/>
                <w:szCs w:val="24"/>
              </w:rPr>
              <w:t xml:space="preserve">Meetme eesmärk: </w:t>
            </w:r>
            <w:r w:rsidR="002C452F">
              <w:rPr>
                <w:rFonts w:cs="Times New Roman"/>
                <w:szCs w:val="24"/>
              </w:rPr>
              <w:t>j</w:t>
            </w:r>
            <w:r w:rsidR="00FB4026" w:rsidRPr="002041FF">
              <w:rPr>
                <w:rFonts w:cs="Times New Roman"/>
                <w:szCs w:val="24"/>
              </w:rPr>
              <w:t>uh</w:t>
            </w:r>
            <w:r w:rsidR="002C452F">
              <w:rPr>
                <w:rFonts w:cs="Times New Roman"/>
                <w:szCs w:val="24"/>
              </w:rPr>
              <w:t>i</w:t>
            </w:r>
            <w:r w:rsidR="00D86B9B" w:rsidRPr="002041FF">
              <w:rPr>
                <w:rFonts w:cs="Times New Roman"/>
                <w:szCs w:val="24"/>
              </w:rPr>
              <w:t xml:space="preserve"> ettevalmistamine ohutuks liiklemiseks</w:t>
            </w:r>
            <w:r w:rsidR="00D86B9B" w:rsidRPr="002041FF">
              <w:rPr>
                <w:rFonts w:cs="Times New Roman"/>
                <w:b/>
                <w:szCs w:val="24"/>
              </w:rPr>
              <w:t xml:space="preserve"> </w:t>
            </w:r>
            <w:r w:rsidR="00095B33" w:rsidRPr="002041FF">
              <w:rPr>
                <w:rFonts w:cs="Times New Roman"/>
                <w:szCs w:val="24"/>
              </w:rPr>
              <w:t>on paranenud</w:t>
            </w:r>
            <w:r w:rsidR="002C452F">
              <w:rPr>
                <w:rFonts w:cs="Times New Roman"/>
                <w:szCs w:val="24"/>
              </w:rPr>
              <w:t>.</w:t>
            </w:r>
          </w:p>
        </w:tc>
      </w:tr>
    </w:tbl>
    <w:p w14:paraId="1298FCF7" w14:textId="03878E24" w:rsidR="00BB7257" w:rsidRPr="002041FF" w:rsidRDefault="000A727E" w:rsidP="002041FF">
      <w:pPr>
        <w:tabs>
          <w:tab w:val="left" w:pos="2934"/>
        </w:tabs>
        <w:autoSpaceDE w:val="0"/>
        <w:autoSpaceDN w:val="0"/>
        <w:adjustRightInd w:val="0"/>
        <w:rPr>
          <w:rFonts w:cs="Times New Roman"/>
          <w:iCs/>
          <w:szCs w:val="24"/>
        </w:rPr>
      </w:pPr>
      <w:r w:rsidRPr="002041FF">
        <w:rPr>
          <w:rFonts w:cs="Times New Roman"/>
          <w:iCs/>
          <w:szCs w:val="24"/>
        </w:rPr>
        <w:t>Juhi</w:t>
      </w:r>
      <w:r w:rsidR="00BB7257" w:rsidRPr="002041FF">
        <w:rPr>
          <w:rFonts w:cs="Times New Roman"/>
          <w:iCs/>
          <w:szCs w:val="24"/>
        </w:rPr>
        <w:t xml:space="preserve">koolitus on </w:t>
      </w:r>
      <w:r w:rsidR="00AE1C93" w:rsidRPr="002041FF">
        <w:rPr>
          <w:rFonts w:cs="Times New Roman"/>
          <w:iCs/>
          <w:szCs w:val="24"/>
        </w:rPr>
        <w:t>üldise liiklusalase alg</w:t>
      </w:r>
      <w:r w:rsidR="008743A9" w:rsidRPr="002041FF">
        <w:rPr>
          <w:rFonts w:cs="Times New Roman"/>
          <w:iCs/>
          <w:szCs w:val="24"/>
        </w:rPr>
        <w:t>- ja põhi</w:t>
      </w:r>
      <w:r w:rsidR="00AE1C93" w:rsidRPr="002041FF">
        <w:rPr>
          <w:rFonts w:cs="Times New Roman"/>
          <w:iCs/>
          <w:szCs w:val="24"/>
        </w:rPr>
        <w:t xml:space="preserve">hariduse loogiline jätk </w:t>
      </w:r>
      <w:r w:rsidRPr="002041FF">
        <w:rPr>
          <w:rFonts w:cs="Times New Roman"/>
          <w:iCs/>
          <w:szCs w:val="24"/>
        </w:rPr>
        <w:t>ning</w:t>
      </w:r>
      <w:r w:rsidR="00AE1C93" w:rsidRPr="002041FF">
        <w:rPr>
          <w:rFonts w:cs="Times New Roman"/>
          <w:iCs/>
          <w:szCs w:val="24"/>
        </w:rPr>
        <w:t xml:space="preserve"> </w:t>
      </w:r>
      <w:r w:rsidR="00BB7257" w:rsidRPr="002041FF">
        <w:rPr>
          <w:rFonts w:cs="Times New Roman"/>
          <w:iCs/>
          <w:szCs w:val="24"/>
        </w:rPr>
        <w:t xml:space="preserve">oluline vahend </w:t>
      </w:r>
      <w:r w:rsidR="00095B33" w:rsidRPr="002041FF">
        <w:rPr>
          <w:rFonts w:cs="Times New Roman"/>
          <w:iCs/>
          <w:szCs w:val="24"/>
        </w:rPr>
        <w:t xml:space="preserve">teadlikkuse tõstmiseks </w:t>
      </w:r>
      <w:r w:rsidR="006F4DCB" w:rsidRPr="002041FF">
        <w:rPr>
          <w:rFonts w:cs="Times New Roman"/>
          <w:iCs/>
          <w:szCs w:val="24"/>
        </w:rPr>
        <w:t xml:space="preserve">ohutuks liiklemiseks </w:t>
      </w:r>
      <w:r w:rsidR="00095B33" w:rsidRPr="002041FF">
        <w:rPr>
          <w:rFonts w:cs="Times New Roman"/>
          <w:iCs/>
          <w:szCs w:val="24"/>
        </w:rPr>
        <w:t>jalgratta</w:t>
      </w:r>
      <w:r w:rsidR="00326757" w:rsidRPr="002041FF">
        <w:rPr>
          <w:rFonts w:cs="Times New Roman"/>
          <w:iCs/>
          <w:szCs w:val="24"/>
        </w:rPr>
        <w:t xml:space="preserve"> ja </w:t>
      </w:r>
      <w:r w:rsidR="00BB7257" w:rsidRPr="002041FF">
        <w:rPr>
          <w:rFonts w:cs="Times New Roman"/>
          <w:iCs/>
          <w:szCs w:val="24"/>
        </w:rPr>
        <w:t xml:space="preserve">mootorsõiduki </w:t>
      </w:r>
      <w:r w:rsidR="008743A9" w:rsidRPr="002041FF">
        <w:rPr>
          <w:rFonts w:cs="Times New Roman"/>
          <w:iCs/>
          <w:szCs w:val="24"/>
        </w:rPr>
        <w:t>juhtimisega toimetulekul</w:t>
      </w:r>
      <w:r w:rsidR="00BB7257" w:rsidRPr="002041FF">
        <w:rPr>
          <w:rFonts w:cs="Times New Roman"/>
          <w:iCs/>
          <w:szCs w:val="24"/>
        </w:rPr>
        <w:t>. Lisaks liiklusreeglite tundmisele ja sõiduki valitsemisele on oluline, et tuleva</w:t>
      </w:r>
      <w:r w:rsidR="002C452F">
        <w:rPr>
          <w:rFonts w:cs="Times New Roman"/>
          <w:iCs/>
          <w:szCs w:val="24"/>
        </w:rPr>
        <w:t>ne</w:t>
      </w:r>
      <w:r w:rsidR="00BB7257" w:rsidRPr="002041FF">
        <w:rPr>
          <w:rFonts w:cs="Times New Roman"/>
          <w:iCs/>
          <w:szCs w:val="24"/>
        </w:rPr>
        <w:t xml:space="preserve"> juh</w:t>
      </w:r>
      <w:r w:rsidR="002C452F">
        <w:rPr>
          <w:rFonts w:cs="Times New Roman"/>
          <w:iCs/>
          <w:szCs w:val="24"/>
        </w:rPr>
        <w:t>t</w:t>
      </w:r>
      <w:r w:rsidR="00BB7257" w:rsidRPr="002041FF">
        <w:rPr>
          <w:rFonts w:cs="Times New Roman"/>
          <w:iCs/>
          <w:szCs w:val="24"/>
        </w:rPr>
        <w:t xml:space="preserve"> õpiks hindama riske, riski suurendavaid tegureid liikluses ning oma võimete ja oskuste piire. </w:t>
      </w:r>
      <w:r w:rsidR="00326757" w:rsidRPr="002041FF">
        <w:rPr>
          <w:rFonts w:cs="Times New Roman"/>
          <w:iCs/>
          <w:szCs w:val="24"/>
        </w:rPr>
        <w:t>Mootorsõidukijuhi koolituses</w:t>
      </w:r>
      <w:r w:rsidR="006F4DCB" w:rsidRPr="002041FF">
        <w:rPr>
          <w:rFonts w:cs="Times New Roman"/>
          <w:iCs/>
          <w:szCs w:val="24"/>
        </w:rPr>
        <w:t xml:space="preserve">, </w:t>
      </w:r>
      <w:r w:rsidR="002C452F" w:rsidRPr="002041FF">
        <w:rPr>
          <w:rFonts w:cs="Times New Roman"/>
          <w:iCs/>
          <w:szCs w:val="24"/>
        </w:rPr>
        <w:t>s</w:t>
      </w:r>
      <w:r w:rsidR="002C452F">
        <w:rPr>
          <w:rFonts w:cs="Times New Roman"/>
          <w:iCs/>
          <w:szCs w:val="24"/>
        </w:rPr>
        <w:t>h</w:t>
      </w:r>
      <w:r w:rsidR="002C452F" w:rsidRPr="002041FF">
        <w:rPr>
          <w:rFonts w:cs="Times New Roman"/>
          <w:iCs/>
          <w:szCs w:val="24"/>
        </w:rPr>
        <w:t xml:space="preserve"> </w:t>
      </w:r>
      <w:r w:rsidR="006F4DCB" w:rsidRPr="002041FF">
        <w:rPr>
          <w:rFonts w:cs="Times New Roman"/>
          <w:iCs/>
          <w:szCs w:val="24"/>
        </w:rPr>
        <w:t>mopeedi</w:t>
      </w:r>
      <w:r w:rsidR="002C452F">
        <w:rPr>
          <w:rFonts w:cs="Times New Roman"/>
          <w:iCs/>
          <w:szCs w:val="24"/>
        </w:rPr>
        <w:t>-</w:t>
      </w:r>
      <w:r w:rsidR="006F4DCB" w:rsidRPr="002041FF">
        <w:rPr>
          <w:rFonts w:cs="Times New Roman"/>
          <w:iCs/>
          <w:szCs w:val="24"/>
        </w:rPr>
        <w:t xml:space="preserve"> ja mootorratta</w:t>
      </w:r>
      <w:r w:rsidR="00BB5106" w:rsidRPr="002041FF">
        <w:rPr>
          <w:rFonts w:cs="Times New Roman"/>
          <w:iCs/>
          <w:szCs w:val="24"/>
        </w:rPr>
        <w:t>õppes</w:t>
      </w:r>
      <w:r w:rsidR="00BB7257" w:rsidRPr="002041FF">
        <w:rPr>
          <w:rFonts w:cs="Times New Roman"/>
          <w:iCs/>
          <w:szCs w:val="24"/>
        </w:rPr>
        <w:t xml:space="preserve"> on</w:t>
      </w:r>
      <w:r w:rsidR="00326757" w:rsidRPr="002041FF">
        <w:rPr>
          <w:rFonts w:cs="Times New Roman"/>
          <w:iCs/>
          <w:szCs w:val="24"/>
        </w:rPr>
        <w:t xml:space="preserve"> oluline</w:t>
      </w:r>
      <w:r w:rsidR="00BB7257" w:rsidRPr="002041FF">
        <w:rPr>
          <w:rFonts w:cs="Times New Roman"/>
          <w:iCs/>
          <w:szCs w:val="24"/>
        </w:rPr>
        <w:t xml:space="preserve">, et õppeperiood oleks </w:t>
      </w:r>
      <w:r w:rsidR="00D102DD">
        <w:rPr>
          <w:rFonts w:cs="Times New Roman"/>
          <w:iCs/>
          <w:szCs w:val="24"/>
        </w:rPr>
        <w:t>intensiivne</w:t>
      </w:r>
      <w:r w:rsidR="00BB7257" w:rsidRPr="002041FF">
        <w:rPr>
          <w:rFonts w:cs="Times New Roman"/>
          <w:iCs/>
          <w:szCs w:val="24"/>
        </w:rPr>
        <w:t xml:space="preserve"> ning et koolitatav saaks võimalikult palju regulaarset sõidupraktikat enne, kui </w:t>
      </w:r>
      <w:r w:rsidR="00326757" w:rsidRPr="002041FF">
        <w:rPr>
          <w:rFonts w:cs="Times New Roman"/>
          <w:iCs/>
          <w:szCs w:val="24"/>
        </w:rPr>
        <w:t>tullakse</w:t>
      </w:r>
      <w:r w:rsidR="00095B33" w:rsidRPr="002041FF">
        <w:rPr>
          <w:rFonts w:cs="Times New Roman"/>
          <w:iCs/>
          <w:szCs w:val="24"/>
        </w:rPr>
        <w:t xml:space="preserve"> </w:t>
      </w:r>
      <w:r w:rsidR="00BB7257" w:rsidRPr="002041FF">
        <w:rPr>
          <w:rFonts w:cs="Times New Roman"/>
          <w:iCs/>
          <w:szCs w:val="24"/>
        </w:rPr>
        <w:t>juhtimisõigust taotlema. Valikuteks on: täielikult liberaalne (vaba) koolitussüsteem ehk sõitu õppima hakkav isik võib valida professionaalse koolituse (autokooli) või mitteprofessionaalse koolituse (juhendajaga sõitmine) vahel</w:t>
      </w:r>
      <w:r w:rsidR="002C452F">
        <w:rPr>
          <w:rFonts w:cs="Times New Roman"/>
          <w:iCs/>
          <w:szCs w:val="24"/>
        </w:rPr>
        <w:t>,</w:t>
      </w:r>
      <w:r w:rsidR="00BB7257" w:rsidRPr="002041FF">
        <w:rPr>
          <w:rFonts w:cs="Times New Roman"/>
          <w:iCs/>
          <w:szCs w:val="24"/>
        </w:rPr>
        <w:t xml:space="preserve"> või kombineeritud õpe, kus </w:t>
      </w:r>
      <w:r w:rsidR="00672FBC">
        <w:rPr>
          <w:rFonts w:cs="Times New Roman"/>
          <w:iCs/>
          <w:szCs w:val="24"/>
        </w:rPr>
        <w:t>isik</w:t>
      </w:r>
      <w:r w:rsidR="00BB7257" w:rsidRPr="002041FF">
        <w:rPr>
          <w:rFonts w:cs="Times New Roman"/>
          <w:iCs/>
          <w:szCs w:val="24"/>
        </w:rPr>
        <w:t xml:space="preserve"> käib nii autokoolis kui ka sõidab juhendajaga. Suurim väljakutse sõltumata juhi koolitussüsteemist on tõsta sõiduõppija teadlikkust vastutustundliku ja ohutu juhi kujunemisel, kellel on lisaks tehnilisele vilumusele ka turvalised hoiakud ja kes pea</w:t>
      </w:r>
      <w:r w:rsidR="006F4DCB" w:rsidRPr="002041FF">
        <w:rPr>
          <w:rFonts w:cs="Times New Roman"/>
          <w:iCs/>
          <w:szCs w:val="24"/>
        </w:rPr>
        <w:t>b</w:t>
      </w:r>
      <w:r w:rsidR="00BB7257" w:rsidRPr="002041FF">
        <w:rPr>
          <w:rFonts w:cs="Times New Roman"/>
          <w:iCs/>
          <w:szCs w:val="24"/>
        </w:rPr>
        <w:t xml:space="preserve"> oluliseks enda ja kaasliiklejate ohutust. Enam vajab tähelepanu koolitusasutuste järelevalve ja eksamineerijate kvaliteedi kontroll. </w:t>
      </w:r>
      <w:r w:rsidR="00EA5612" w:rsidRPr="002041FF">
        <w:rPr>
          <w:rFonts w:cs="Times New Roman"/>
          <w:iCs/>
          <w:szCs w:val="24"/>
        </w:rPr>
        <w:t>Nähakse ette</w:t>
      </w:r>
      <w:r w:rsidR="00D86B9B" w:rsidRPr="002041FF">
        <w:rPr>
          <w:rFonts w:cs="Times New Roman"/>
          <w:iCs/>
          <w:szCs w:val="24"/>
        </w:rPr>
        <w:t xml:space="preserve"> a</w:t>
      </w:r>
      <w:r w:rsidR="00BB7257" w:rsidRPr="002041FF">
        <w:rPr>
          <w:rFonts w:cs="Times New Roman"/>
          <w:iCs/>
          <w:szCs w:val="24"/>
        </w:rPr>
        <w:t>metikoolituse</w:t>
      </w:r>
      <w:r w:rsidR="00D86B9B" w:rsidRPr="002041FF">
        <w:rPr>
          <w:rFonts w:cs="Times New Roman"/>
          <w:iCs/>
          <w:szCs w:val="24"/>
        </w:rPr>
        <w:t xml:space="preserve"> moodulõppele üleviimine</w:t>
      </w:r>
      <w:r w:rsidR="00FB4026" w:rsidRPr="002041FF">
        <w:rPr>
          <w:rFonts w:cs="Times New Roman"/>
          <w:iCs/>
          <w:szCs w:val="24"/>
        </w:rPr>
        <w:t>.</w:t>
      </w:r>
      <w:r w:rsidR="000979AB" w:rsidRPr="002041FF">
        <w:rPr>
          <w:rFonts w:cs="Times New Roman"/>
          <w:iCs/>
          <w:szCs w:val="24"/>
        </w:rPr>
        <w:t xml:space="preserve"> </w:t>
      </w:r>
    </w:p>
    <w:p w14:paraId="122D509F" w14:textId="36E7F11B" w:rsidR="007B06B9" w:rsidRDefault="00E21058" w:rsidP="00E21058">
      <w:pPr>
        <w:pStyle w:val="Pealkiri4"/>
        <w:numPr>
          <w:ilvl w:val="1"/>
          <w:numId w:val="2"/>
        </w:numPr>
        <w:ind w:left="426" w:hanging="426"/>
        <w:rPr>
          <w:rFonts w:ascii="Times New Roman" w:eastAsiaTheme="minorHAnsi" w:hAnsi="Times New Roman" w:cs="Times New Roman"/>
          <w:i w:val="0"/>
          <w:color w:val="auto"/>
          <w:szCs w:val="24"/>
          <w:lang w:eastAsia="en-US"/>
        </w:rPr>
      </w:pPr>
      <w:bookmarkStart w:id="21" w:name="_Toc443644435"/>
      <w:r>
        <w:rPr>
          <w:rFonts w:ascii="Times New Roman" w:eastAsiaTheme="minorHAnsi" w:hAnsi="Times New Roman" w:cs="Times New Roman"/>
          <w:i w:val="0"/>
          <w:color w:val="auto"/>
          <w:szCs w:val="24"/>
          <w:lang w:eastAsia="en-US"/>
        </w:rPr>
        <w:t>Meede: e</w:t>
      </w:r>
      <w:r w:rsidR="00BB7257" w:rsidRPr="002041FF">
        <w:rPr>
          <w:rFonts w:ascii="Times New Roman" w:eastAsiaTheme="minorHAnsi" w:hAnsi="Times New Roman" w:cs="Times New Roman"/>
          <w:i w:val="0"/>
          <w:color w:val="auto"/>
          <w:szCs w:val="24"/>
          <w:lang w:eastAsia="en-US"/>
        </w:rPr>
        <w:t>nnetus</w:t>
      </w:r>
      <w:bookmarkEnd w:id="21"/>
    </w:p>
    <w:p w14:paraId="44C488AF" w14:textId="77777777" w:rsidR="007366BD" w:rsidRPr="007366BD" w:rsidRDefault="007366BD" w:rsidP="007366BD"/>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4EC37CEA" w14:textId="77777777" w:rsidTr="001A4F91">
        <w:trPr>
          <w:trHeight w:val="132"/>
        </w:trPr>
        <w:tc>
          <w:tcPr>
            <w:tcW w:w="5000" w:type="pct"/>
            <w:shd w:val="clear" w:color="auto" w:fill="8DB3E2"/>
          </w:tcPr>
          <w:p w14:paraId="6F7AA2C6" w14:textId="00DDD6E6" w:rsidR="007B06B9" w:rsidRPr="002041FF" w:rsidRDefault="007B06B9" w:rsidP="002041FF">
            <w:pPr>
              <w:rPr>
                <w:rFonts w:cs="Times New Roman"/>
                <w:b/>
                <w:szCs w:val="24"/>
              </w:rPr>
            </w:pPr>
            <w:r w:rsidRPr="002041FF">
              <w:rPr>
                <w:rFonts w:cs="Times New Roman"/>
                <w:b/>
                <w:szCs w:val="24"/>
              </w:rPr>
              <w:t>Meetme eesmärk:</w:t>
            </w:r>
            <w:r w:rsidRPr="002041FF">
              <w:rPr>
                <w:rFonts w:cs="Times New Roman"/>
                <w:szCs w:val="24"/>
              </w:rPr>
              <w:t xml:space="preserve"> </w:t>
            </w:r>
            <w:r w:rsidR="00EF538B">
              <w:rPr>
                <w:rFonts w:cs="Times New Roman"/>
                <w:szCs w:val="24"/>
              </w:rPr>
              <w:t>o</w:t>
            </w:r>
            <w:r w:rsidRPr="002041FF">
              <w:rPr>
                <w:rFonts w:cs="Times New Roman"/>
                <w:szCs w:val="24"/>
              </w:rPr>
              <w:t>hutute liiklusharjumuste, käitumisnormide ja hoiakute kujundamine</w:t>
            </w:r>
            <w:r w:rsidR="00EF538B">
              <w:rPr>
                <w:rFonts w:cs="Times New Roman"/>
                <w:szCs w:val="24"/>
              </w:rPr>
              <w:t>.</w:t>
            </w:r>
          </w:p>
        </w:tc>
      </w:tr>
    </w:tbl>
    <w:p w14:paraId="48E91704" w14:textId="1CA1B6AD" w:rsidR="006227BB" w:rsidRPr="002041FF" w:rsidRDefault="006227BB" w:rsidP="002041FF">
      <w:pPr>
        <w:rPr>
          <w:rFonts w:cs="Times New Roman"/>
          <w:szCs w:val="24"/>
        </w:rPr>
      </w:pPr>
      <w:r w:rsidRPr="002041FF">
        <w:rPr>
          <w:rFonts w:cs="Times New Roman"/>
          <w:szCs w:val="24"/>
        </w:rPr>
        <w:t>Eesmärgiks on teadlike riskide võtmise minimeerimine ning ennast säästva ja teisi arvestava liikleja kujunemisele kaasa aitamine. S</w:t>
      </w:r>
      <w:r w:rsidR="007E04FB">
        <w:rPr>
          <w:rFonts w:cs="Times New Roman"/>
          <w:szCs w:val="24"/>
        </w:rPr>
        <w:t>ee s</w:t>
      </w:r>
      <w:r w:rsidRPr="002041FF">
        <w:rPr>
          <w:rFonts w:cs="Times New Roman"/>
          <w:szCs w:val="24"/>
        </w:rPr>
        <w:t xml:space="preserve">isaldab erinevaid </w:t>
      </w:r>
      <w:r w:rsidR="007E04FB" w:rsidRPr="002041FF">
        <w:rPr>
          <w:rFonts w:cs="Times New Roman"/>
          <w:szCs w:val="24"/>
        </w:rPr>
        <w:t>tegevus</w:t>
      </w:r>
      <w:r w:rsidR="007E04FB">
        <w:rPr>
          <w:rFonts w:cs="Times New Roman"/>
          <w:szCs w:val="24"/>
        </w:rPr>
        <w:t>i</w:t>
      </w:r>
      <w:r w:rsidR="007E04FB" w:rsidRPr="002041FF">
        <w:rPr>
          <w:rFonts w:cs="Times New Roman"/>
          <w:szCs w:val="24"/>
        </w:rPr>
        <w:t xml:space="preserve"> </w:t>
      </w:r>
      <w:r w:rsidRPr="002041FF">
        <w:rPr>
          <w:rFonts w:cs="Times New Roman"/>
          <w:szCs w:val="24"/>
        </w:rPr>
        <w:t>(teavitus, koolitus, võrgustikutöö, nõustamine, arendus), mis täiendavad üksteist ning moodustavad ühistoimena tervi</w:t>
      </w:r>
      <w:r w:rsidR="00F01F04">
        <w:rPr>
          <w:rFonts w:cs="Times New Roman"/>
          <w:szCs w:val="24"/>
        </w:rPr>
        <w:t xml:space="preserve">ku kõigi </w:t>
      </w:r>
      <w:r w:rsidR="007E04FB">
        <w:rPr>
          <w:rFonts w:cs="Times New Roman"/>
          <w:szCs w:val="24"/>
        </w:rPr>
        <w:t xml:space="preserve">liiklejate </w:t>
      </w:r>
      <w:r w:rsidR="00F01F04">
        <w:rPr>
          <w:rFonts w:cs="Times New Roman"/>
          <w:szCs w:val="24"/>
        </w:rPr>
        <w:t xml:space="preserve">jaoks. </w:t>
      </w:r>
      <w:r w:rsidR="00043D7B" w:rsidRPr="005D309C">
        <w:rPr>
          <w:rFonts w:cs="Times New Roman"/>
        </w:rPr>
        <w:t>Tegevused suunatakse riskigruppidele sh eakate, puudega inimeste ja laste liiklusohutuse tagamisele, liiklusohutuse probleemteemadele, liiklusohutust hõlmavatele seadusemuudatustele ja demograafilisest koosseisust  tulenevatele aspektidele.</w:t>
      </w:r>
      <w:r w:rsidRPr="002041FF">
        <w:rPr>
          <w:rFonts w:cs="Times New Roman"/>
          <w:szCs w:val="24"/>
        </w:rPr>
        <w:t xml:space="preserve"> Teavitustegevus sisalda</w:t>
      </w:r>
      <w:r w:rsidR="00672FBC">
        <w:rPr>
          <w:rFonts w:cs="Times New Roman"/>
          <w:szCs w:val="24"/>
        </w:rPr>
        <w:t>b</w:t>
      </w:r>
      <w:r w:rsidRPr="002041FF">
        <w:rPr>
          <w:rFonts w:cs="Times New Roman"/>
          <w:b/>
          <w:bCs/>
          <w:szCs w:val="24"/>
        </w:rPr>
        <w:t xml:space="preserve"> </w:t>
      </w:r>
      <w:r w:rsidRPr="002041FF">
        <w:rPr>
          <w:rFonts w:cs="Times New Roman"/>
          <w:szCs w:val="24"/>
        </w:rPr>
        <w:t xml:space="preserve">liiklusohutuskampaaniaid, liiklusohutuse teema pidevat käsitlemist </w:t>
      </w:r>
      <w:r w:rsidRPr="002041FF">
        <w:rPr>
          <w:rFonts w:cs="Times New Roman"/>
          <w:szCs w:val="24"/>
        </w:rPr>
        <w:lastRenderedPageBreak/>
        <w:t>ja probleemkohtade fookus</w:t>
      </w:r>
      <w:r w:rsidR="007E04FB">
        <w:rPr>
          <w:rFonts w:cs="Times New Roman"/>
          <w:szCs w:val="24"/>
        </w:rPr>
        <w:t xml:space="preserve">tamist. </w:t>
      </w:r>
      <w:r w:rsidRPr="002041FF">
        <w:rPr>
          <w:rFonts w:cs="Times New Roman"/>
          <w:szCs w:val="24"/>
        </w:rPr>
        <w:t>Oluline on teavitada liikleja</w:t>
      </w:r>
      <w:r w:rsidR="007E04FB">
        <w:rPr>
          <w:rFonts w:cs="Times New Roman"/>
          <w:szCs w:val="24"/>
        </w:rPr>
        <w:t>t</w:t>
      </w:r>
      <w:r w:rsidRPr="002041FF">
        <w:rPr>
          <w:rFonts w:cs="Times New Roman"/>
          <w:szCs w:val="24"/>
        </w:rPr>
        <w:t xml:space="preserve"> erinevatest ohuolukordadest, millega </w:t>
      </w:r>
      <w:r w:rsidR="007E04FB">
        <w:rPr>
          <w:rFonts w:cs="Times New Roman"/>
          <w:szCs w:val="24"/>
        </w:rPr>
        <w:t>ta</w:t>
      </w:r>
      <w:r w:rsidRPr="002041FF">
        <w:rPr>
          <w:rFonts w:cs="Times New Roman"/>
          <w:szCs w:val="24"/>
        </w:rPr>
        <w:t xml:space="preserve"> kokku puutu</w:t>
      </w:r>
      <w:r w:rsidR="007E04FB">
        <w:rPr>
          <w:rFonts w:cs="Times New Roman"/>
          <w:szCs w:val="24"/>
        </w:rPr>
        <w:t>b</w:t>
      </w:r>
      <w:r w:rsidRPr="002041FF">
        <w:rPr>
          <w:rFonts w:cs="Times New Roman"/>
          <w:szCs w:val="24"/>
        </w:rPr>
        <w:t>, kui ei väärtusta ohutu liiklemise põhimõtteid. </w:t>
      </w:r>
      <w:r w:rsidR="007E04FB">
        <w:rPr>
          <w:rFonts w:cs="Times New Roman"/>
          <w:szCs w:val="24"/>
        </w:rPr>
        <w:t>V</w:t>
      </w:r>
      <w:r w:rsidRPr="002041FF">
        <w:rPr>
          <w:rFonts w:cs="Times New Roman"/>
          <w:szCs w:val="24"/>
        </w:rPr>
        <w:t>õrgustikutöö</w:t>
      </w:r>
      <w:r w:rsidR="007E04FB">
        <w:rPr>
          <w:rFonts w:cs="Times New Roman"/>
          <w:szCs w:val="24"/>
        </w:rPr>
        <w:t xml:space="preserve"> kaudu</w:t>
      </w:r>
      <w:r w:rsidRPr="002041FF">
        <w:rPr>
          <w:rFonts w:cs="Times New Roman"/>
          <w:szCs w:val="24"/>
        </w:rPr>
        <w:t xml:space="preserve"> edendatakse tervisliku ja ohutu liiklemisviisi toetamist, ametkondadevaheliste ja maakondlikul tasandil toimivate komisjonide/nõukogude järjepidevat tegevust ning kodanikeühenduste kaasamist. Maanteeameti kui liiklusvaldkonna kompetentsikeskuse</w:t>
      </w:r>
      <w:r w:rsidR="007E04FB">
        <w:rPr>
          <w:rFonts w:cs="Times New Roman"/>
          <w:szCs w:val="24"/>
        </w:rPr>
        <w:t xml:space="preserve"> kaudu</w:t>
      </w:r>
      <w:r w:rsidRPr="002041FF">
        <w:rPr>
          <w:rFonts w:cs="Times New Roman"/>
          <w:szCs w:val="24"/>
        </w:rPr>
        <w:t> korraldatakse</w:t>
      </w:r>
      <w:r w:rsidRPr="002041FF">
        <w:rPr>
          <w:rFonts w:cs="Times New Roman"/>
          <w:b/>
          <w:bCs/>
          <w:szCs w:val="24"/>
        </w:rPr>
        <w:t xml:space="preserve"> </w:t>
      </w:r>
      <w:r w:rsidR="00933D91">
        <w:rPr>
          <w:rFonts w:cs="Times New Roman"/>
          <w:szCs w:val="24"/>
        </w:rPr>
        <w:t>KOV-ide</w:t>
      </w:r>
      <w:r w:rsidRPr="002041FF">
        <w:rPr>
          <w:rFonts w:cs="Times New Roman"/>
          <w:szCs w:val="24"/>
        </w:rPr>
        <w:t xml:space="preserve"> ja haridusasutuste nõustamist liiklusohutuse teemadel lähtuvalt kohalik</w:t>
      </w:r>
      <w:r w:rsidR="007E04FB">
        <w:rPr>
          <w:rFonts w:cs="Times New Roman"/>
          <w:szCs w:val="24"/>
        </w:rPr>
        <w:t>u</w:t>
      </w:r>
      <w:r w:rsidRPr="002041FF">
        <w:rPr>
          <w:rFonts w:cs="Times New Roman"/>
          <w:szCs w:val="24"/>
        </w:rPr>
        <w:t xml:space="preserve">st vajadusest. </w:t>
      </w:r>
    </w:p>
    <w:p w14:paraId="5609173F" w14:textId="77777777" w:rsidR="00421C63" w:rsidRDefault="00421C63" w:rsidP="002041FF">
      <w:pPr>
        <w:pStyle w:val="Default"/>
        <w:jc w:val="both"/>
        <w:rPr>
          <w:color w:val="auto"/>
        </w:rPr>
      </w:pPr>
    </w:p>
    <w:p w14:paraId="3124E153" w14:textId="476EA04C" w:rsidR="001725C3" w:rsidRPr="002041FF" w:rsidRDefault="001725C3" w:rsidP="002041FF">
      <w:pPr>
        <w:pStyle w:val="Default"/>
        <w:jc w:val="both"/>
        <w:rPr>
          <w:strike/>
          <w:color w:val="auto"/>
        </w:rPr>
      </w:pPr>
      <w:r w:rsidRPr="002041FF">
        <w:rPr>
          <w:color w:val="auto"/>
        </w:rPr>
        <w:t xml:space="preserve">Ühtse kommunikatsioonivälja puudumise tõttu ei ole kaalukas osa muukeelsest elanikkonnast liiklusohutussõnumi haardeulatuses. </w:t>
      </w:r>
      <w:r w:rsidRPr="002041FF">
        <w:rPr>
          <w:bCs/>
          <w:color w:val="auto"/>
        </w:rPr>
        <w:t>Eesmärkide saavutamiseks vaja</w:t>
      </w:r>
      <w:r w:rsidR="007E04FB">
        <w:rPr>
          <w:bCs/>
          <w:color w:val="auto"/>
        </w:rPr>
        <w:t>takse</w:t>
      </w:r>
      <w:r w:rsidRPr="002041FF">
        <w:rPr>
          <w:bCs/>
          <w:color w:val="auto"/>
        </w:rPr>
        <w:t xml:space="preserve"> senisest enam ühise kommunikatsiooniruumi tugevnemist toetavaid tegevusi, mis arvestavad regionaalse</w:t>
      </w:r>
      <w:r w:rsidR="007E04FB">
        <w:rPr>
          <w:bCs/>
          <w:color w:val="auto"/>
        </w:rPr>
        <w:t>t</w:t>
      </w:r>
      <w:r w:rsidRPr="002041FF">
        <w:rPr>
          <w:bCs/>
          <w:color w:val="auto"/>
        </w:rPr>
        <w:t xml:space="preserve"> eripära ning pööravad tähelepanu Ida-Virumaale ning Harjumaa piirkondadele, kus elab palju vene keelt peamise suhtluskeelena kasutavaid inimesi. Samuti tegevusi inglis- ja venekeelses </w:t>
      </w:r>
      <w:r w:rsidRPr="002041FF">
        <w:rPr>
          <w:color w:val="auto"/>
        </w:rPr>
        <w:t>trüki-, tele-, raadio- ja interaktiivses meedias (</w:t>
      </w:r>
      <w:r w:rsidR="004B661F" w:rsidRPr="002041FF">
        <w:rPr>
          <w:color w:val="auto"/>
        </w:rPr>
        <w:t>näiteks</w:t>
      </w:r>
      <w:r w:rsidRPr="002041FF">
        <w:rPr>
          <w:color w:val="auto"/>
        </w:rPr>
        <w:t xml:space="preserve"> artiklisarjad, tele- ja raadiosaated ning veebiportaalide arendamine ja tõlkimine), mis kajastavad liiklusohutustemaatikat. Komplek</w:t>
      </w:r>
      <w:r w:rsidR="007E04FB">
        <w:rPr>
          <w:color w:val="auto"/>
        </w:rPr>
        <w:t>s</w:t>
      </w:r>
      <w:r w:rsidRPr="002041FF">
        <w:rPr>
          <w:color w:val="auto"/>
        </w:rPr>
        <w:t>set käsitlust vajavad uusimmigrantidele suunatud liiklusohutusalased tegevused.</w:t>
      </w:r>
    </w:p>
    <w:p w14:paraId="6EE50411" w14:textId="3614659F" w:rsidR="007913D3" w:rsidRDefault="00E21058" w:rsidP="00E21058">
      <w:pPr>
        <w:pStyle w:val="Pealkiri4"/>
        <w:numPr>
          <w:ilvl w:val="1"/>
          <w:numId w:val="2"/>
        </w:numPr>
        <w:ind w:left="426" w:hanging="426"/>
        <w:rPr>
          <w:rFonts w:ascii="Times New Roman" w:hAnsi="Times New Roman" w:cs="Times New Roman"/>
          <w:i w:val="0"/>
          <w:color w:val="auto"/>
          <w:szCs w:val="24"/>
        </w:rPr>
      </w:pPr>
      <w:bookmarkStart w:id="22" w:name="_Toc443644436"/>
      <w:r>
        <w:rPr>
          <w:rFonts w:ascii="Times New Roman" w:hAnsi="Times New Roman" w:cs="Times New Roman"/>
          <w:i w:val="0"/>
          <w:color w:val="auto"/>
          <w:szCs w:val="24"/>
        </w:rPr>
        <w:t>Meede: j</w:t>
      </w:r>
      <w:r w:rsidR="007913D3" w:rsidRPr="002041FF">
        <w:rPr>
          <w:rFonts w:ascii="Times New Roman" w:hAnsi="Times New Roman" w:cs="Times New Roman"/>
          <w:i w:val="0"/>
          <w:color w:val="auto"/>
          <w:szCs w:val="24"/>
        </w:rPr>
        <w:t>uhi tervis</w:t>
      </w:r>
      <w:bookmarkEnd w:id="22"/>
    </w:p>
    <w:p w14:paraId="42BC683C"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5E986EA4" w14:textId="77777777" w:rsidTr="00F53F4A">
        <w:trPr>
          <w:trHeight w:val="132"/>
        </w:trPr>
        <w:tc>
          <w:tcPr>
            <w:tcW w:w="5000" w:type="pct"/>
            <w:shd w:val="clear" w:color="auto" w:fill="8DB3E2"/>
          </w:tcPr>
          <w:p w14:paraId="62D9F4FD" w14:textId="7A086BAE" w:rsidR="007913D3" w:rsidRPr="002041FF" w:rsidRDefault="007913D3" w:rsidP="002041FF">
            <w:pPr>
              <w:rPr>
                <w:rFonts w:cs="Times New Roman"/>
                <w:b/>
                <w:szCs w:val="24"/>
              </w:rPr>
            </w:pPr>
            <w:r w:rsidRPr="002041FF">
              <w:rPr>
                <w:rFonts w:cs="Times New Roman"/>
                <w:b/>
                <w:szCs w:val="24"/>
              </w:rPr>
              <w:t xml:space="preserve">Meetme eesmärk: </w:t>
            </w:r>
            <w:r w:rsidR="007E04FB">
              <w:rPr>
                <w:rFonts w:cs="Times New Roman"/>
                <w:szCs w:val="24"/>
              </w:rPr>
              <w:t>l</w:t>
            </w:r>
            <w:r w:rsidRPr="002041FF">
              <w:rPr>
                <w:rFonts w:cs="Times New Roman"/>
                <w:szCs w:val="24"/>
              </w:rPr>
              <w:t>iikluses osalevate puuduliku juhtimisvõimekusega isikute arv on vähenenud</w:t>
            </w:r>
            <w:r w:rsidR="007E04FB">
              <w:rPr>
                <w:rFonts w:cs="Times New Roman"/>
                <w:szCs w:val="24"/>
              </w:rPr>
              <w:t>.</w:t>
            </w:r>
          </w:p>
        </w:tc>
      </w:tr>
    </w:tbl>
    <w:p w14:paraId="18D97687" w14:textId="4801304A" w:rsidR="00F0101F" w:rsidRPr="002041FF" w:rsidRDefault="007913D3" w:rsidP="002041FF">
      <w:pPr>
        <w:rPr>
          <w:rFonts w:cs="Times New Roman"/>
          <w:szCs w:val="24"/>
        </w:rPr>
      </w:pPr>
      <w:r w:rsidRPr="002041FF">
        <w:rPr>
          <w:rFonts w:cs="Times New Roman"/>
          <w:szCs w:val="24"/>
        </w:rPr>
        <w:t>Sõiduki juhtimine ei ole igaühe</w:t>
      </w:r>
      <w:r w:rsidR="00091BEB">
        <w:rPr>
          <w:rFonts w:cs="Times New Roman"/>
          <w:szCs w:val="24"/>
        </w:rPr>
        <w:t xml:space="preserve"> </w:t>
      </w:r>
      <w:r w:rsidRPr="002041FF">
        <w:rPr>
          <w:rFonts w:cs="Times New Roman"/>
          <w:szCs w:val="24"/>
        </w:rPr>
        <w:t>õigus, vaid selleks peab olema sobiv tervislik seisund</w:t>
      </w:r>
      <w:r w:rsidR="00672FBC">
        <w:rPr>
          <w:rFonts w:cs="Times New Roman"/>
          <w:szCs w:val="24"/>
        </w:rPr>
        <w:t xml:space="preserve"> </w:t>
      </w:r>
      <w:r w:rsidR="00864401">
        <w:rPr>
          <w:rFonts w:cs="Times New Roman"/>
          <w:szCs w:val="24"/>
        </w:rPr>
        <w:t>sealhulgas</w:t>
      </w:r>
      <w:r w:rsidRPr="002041FF">
        <w:rPr>
          <w:rFonts w:cs="Times New Roman"/>
          <w:szCs w:val="24"/>
        </w:rPr>
        <w:t xml:space="preserve"> sobiv vaimse tervise seisund. Liiklusseaduse alusel teostatav tervisekontroll on suunatud juhi liiklusriskide teadvustamisele, tervisenõuete vastavuse kontrollimisele ja liiklusohtliku terviseseisundi tuvastamisele. Tervisekontrolli integreerimine e-tervisega võimaldab juhi terviseseisundit hinnata oluliselt sisulisemalt kui senine visiiditeenusel põhinev süsteem võimaldas. Integreeritud süsteemid tagavad liiklusohtliku terviseseisundi diagnoosimise korral arsti tähelepanu patsiendi juhtimisõiguse staatuse kohta, vajadusel selle peatamise (algatamise) ning asjakohase info kättesaadavuse juhtimisõiguse väljaandjale. Vajalik on luua võimalused sõidukijuh</w:t>
      </w:r>
      <w:r w:rsidR="00091BEB">
        <w:rPr>
          <w:rFonts w:cs="Times New Roman"/>
          <w:szCs w:val="24"/>
        </w:rPr>
        <w:t>i</w:t>
      </w:r>
      <w:r w:rsidRPr="002041FF">
        <w:rPr>
          <w:rFonts w:cs="Times New Roman"/>
          <w:szCs w:val="24"/>
        </w:rPr>
        <w:t xml:space="preserve"> juhtimisvõimekuse hindamiseks ning juhtimisvõimekuse säilitamise ja parandamise alaseks nõustamiseks tagamaks</w:t>
      </w:r>
      <w:r w:rsidR="00F00987" w:rsidRPr="002041FF">
        <w:rPr>
          <w:rFonts w:cs="Times New Roman"/>
          <w:szCs w:val="24"/>
        </w:rPr>
        <w:t>,</w:t>
      </w:r>
      <w:r w:rsidRPr="002041FF">
        <w:rPr>
          <w:rFonts w:cs="Times New Roman"/>
          <w:szCs w:val="24"/>
        </w:rPr>
        <w:t xml:space="preserve"> et mootorsõidukijuhina osaleksid liikluses piisava juhtimisvõimekusega isikud. </w:t>
      </w:r>
    </w:p>
    <w:p w14:paraId="69A4D090" w14:textId="28FE81C2" w:rsidR="00BB7257" w:rsidRDefault="00E21058" w:rsidP="00E21058">
      <w:pPr>
        <w:pStyle w:val="Pealkiri4"/>
        <w:numPr>
          <w:ilvl w:val="1"/>
          <w:numId w:val="14"/>
        </w:numPr>
        <w:ind w:left="426" w:hanging="426"/>
        <w:rPr>
          <w:rFonts w:ascii="Times New Roman" w:hAnsi="Times New Roman" w:cs="Times New Roman"/>
          <w:i w:val="0"/>
          <w:color w:val="auto"/>
          <w:szCs w:val="24"/>
        </w:rPr>
      </w:pPr>
      <w:bookmarkStart w:id="23" w:name="_Toc443644437"/>
      <w:r>
        <w:rPr>
          <w:rFonts w:ascii="Times New Roman" w:hAnsi="Times New Roman" w:cs="Times New Roman"/>
          <w:i w:val="0"/>
          <w:color w:val="auto"/>
          <w:szCs w:val="24"/>
        </w:rPr>
        <w:t>Meede: l</w:t>
      </w:r>
      <w:r w:rsidR="00BB7257" w:rsidRPr="002041FF">
        <w:rPr>
          <w:rFonts w:ascii="Times New Roman" w:hAnsi="Times New Roman" w:cs="Times New Roman"/>
          <w:i w:val="0"/>
          <w:color w:val="auto"/>
          <w:szCs w:val="24"/>
        </w:rPr>
        <w:t>iiklusjärelevalve</w:t>
      </w:r>
      <w:bookmarkEnd w:id="23"/>
    </w:p>
    <w:p w14:paraId="50F78FC0"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664CA865" w14:textId="77777777" w:rsidTr="00C64119">
        <w:trPr>
          <w:trHeight w:val="132"/>
        </w:trPr>
        <w:tc>
          <w:tcPr>
            <w:tcW w:w="5000" w:type="pct"/>
            <w:shd w:val="clear" w:color="auto" w:fill="8DB3E2"/>
          </w:tcPr>
          <w:p w14:paraId="72E21500" w14:textId="7C4C49EA" w:rsidR="00DE03DA" w:rsidRPr="002041FF" w:rsidRDefault="00DE03DA" w:rsidP="002041FF">
            <w:pPr>
              <w:rPr>
                <w:rFonts w:cs="Times New Roman"/>
                <w:b/>
                <w:szCs w:val="24"/>
              </w:rPr>
            </w:pPr>
            <w:r w:rsidRPr="002041FF">
              <w:rPr>
                <w:rFonts w:cs="Times New Roman"/>
                <w:b/>
                <w:szCs w:val="24"/>
              </w:rPr>
              <w:t>Meetme eesmärk:</w:t>
            </w:r>
            <w:r w:rsidR="00D5688F" w:rsidRPr="002041FF">
              <w:rPr>
                <w:rFonts w:cs="Times New Roman"/>
                <w:szCs w:val="24"/>
              </w:rPr>
              <w:t xml:space="preserve"> </w:t>
            </w:r>
            <w:r w:rsidR="00091BEB">
              <w:rPr>
                <w:rFonts w:cs="Times New Roman"/>
                <w:szCs w:val="24"/>
              </w:rPr>
              <w:t>l</w:t>
            </w:r>
            <w:r w:rsidR="00E13A44" w:rsidRPr="002041FF">
              <w:rPr>
                <w:rFonts w:cs="Times New Roman"/>
                <w:szCs w:val="24"/>
              </w:rPr>
              <w:t>ii</w:t>
            </w:r>
            <w:r w:rsidR="00962C0E" w:rsidRPr="002041FF">
              <w:rPr>
                <w:rFonts w:cs="Times New Roman"/>
                <w:szCs w:val="24"/>
              </w:rPr>
              <w:t>klus</w:t>
            </w:r>
            <w:r w:rsidR="00713D43" w:rsidRPr="002041FF">
              <w:rPr>
                <w:rFonts w:cs="Times New Roman"/>
                <w:szCs w:val="24"/>
              </w:rPr>
              <w:t>reeglite täitmise tagamine</w:t>
            </w:r>
            <w:r w:rsidR="00091BEB">
              <w:rPr>
                <w:rFonts w:cs="Times New Roman"/>
                <w:szCs w:val="24"/>
              </w:rPr>
              <w:t>.</w:t>
            </w:r>
          </w:p>
        </w:tc>
      </w:tr>
    </w:tbl>
    <w:p w14:paraId="25E50D39" w14:textId="2992E9CD" w:rsidR="00204F46" w:rsidRDefault="00F22FE9" w:rsidP="002041FF">
      <w:pPr>
        <w:rPr>
          <w:rFonts w:eastAsia="Calibri" w:cs="Times New Roman"/>
          <w:iCs/>
          <w:szCs w:val="24"/>
          <w:lang w:eastAsia="et-EE"/>
        </w:rPr>
      </w:pPr>
      <w:r w:rsidRPr="002041FF">
        <w:rPr>
          <w:rFonts w:eastAsia="Calibri" w:cs="Times New Roman"/>
          <w:iCs/>
          <w:szCs w:val="24"/>
          <w:lang w:eastAsia="et-EE"/>
        </w:rPr>
        <w:t xml:space="preserve">Liiklusjärelevalve on liiklusreeglite täitmise tagamise </w:t>
      </w:r>
      <w:r w:rsidR="00BB7257" w:rsidRPr="002041FF">
        <w:rPr>
          <w:rFonts w:eastAsia="Calibri" w:cs="Times New Roman"/>
          <w:iCs/>
          <w:szCs w:val="24"/>
          <w:lang w:eastAsia="et-EE"/>
        </w:rPr>
        <w:t>olulis</w:t>
      </w:r>
      <w:r w:rsidR="00672FBC">
        <w:rPr>
          <w:rFonts w:eastAsia="Calibri" w:cs="Times New Roman"/>
          <w:iCs/>
          <w:szCs w:val="24"/>
          <w:lang w:eastAsia="et-EE"/>
        </w:rPr>
        <w:t>i</w:t>
      </w:r>
      <w:r w:rsidRPr="002041FF">
        <w:rPr>
          <w:rFonts w:eastAsia="Calibri" w:cs="Times New Roman"/>
          <w:iCs/>
          <w:szCs w:val="24"/>
          <w:lang w:eastAsia="et-EE"/>
        </w:rPr>
        <w:t>m</w:t>
      </w:r>
      <w:r w:rsidR="00BB7257" w:rsidRPr="002041FF">
        <w:rPr>
          <w:rFonts w:eastAsia="Calibri" w:cs="Times New Roman"/>
          <w:iCs/>
          <w:szCs w:val="24"/>
          <w:lang w:eastAsia="et-EE"/>
        </w:rPr>
        <w:t xml:space="preserve"> ja tulemusliku</w:t>
      </w:r>
      <w:r w:rsidR="00672FBC">
        <w:rPr>
          <w:rFonts w:eastAsia="Calibri" w:cs="Times New Roman"/>
          <w:iCs/>
          <w:szCs w:val="24"/>
          <w:lang w:eastAsia="et-EE"/>
        </w:rPr>
        <w:t>i</w:t>
      </w:r>
      <w:r w:rsidR="00BB7257" w:rsidRPr="002041FF">
        <w:rPr>
          <w:rFonts w:eastAsia="Calibri" w:cs="Times New Roman"/>
          <w:iCs/>
          <w:szCs w:val="24"/>
          <w:lang w:eastAsia="et-EE"/>
        </w:rPr>
        <w:t xml:space="preserve">m viis, </w:t>
      </w:r>
      <w:r w:rsidR="002B0255" w:rsidRPr="002041FF">
        <w:rPr>
          <w:rFonts w:eastAsia="Calibri" w:cs="Times New Roman"/>
          <w:iCs/>
          <w:szCs w:val="24"/>
          <w:lang w:eastAsia="et-EE"/>
        </w:rPr>
        <w:t>mis aitab liiklusohutust</w:t>
      </w:r>
      <w:r w:rsidR="00204F46" w:rsidRPr="00204F46">
        <w:rPr>
          <w:rFonts w:eastAsia="Calibri" w:cs="Times New Roman"/>
          <w:iCs/>
          <w:szCs w:val="24"/>
          <w:lang w:eastAsia="et-EE"/>
        </w:rPr>
        <w:t xml:space="preserve"> </w:t>
      </w:r>
      <w:r w:rsidR="00204F46" w:rsidRPr="002041FF">
        <w:rPr>
          <w:rFonts w:eastAsia="Calibri" w:cs="Times New Roman"/>
          <w:iCs/>
          <w:szCs w:val="24"/>
          <w:lang w:eastAsia="et-EE"/>
        </w:rPr>
        <w:t>märkimisväärselt parandada</w:t>
      </w:r>
      <w:r w:rsidR="002B0255" w:rsidRPr="002041FF">
        <w:rPr>
          <w:rFonts w:eastAsia="Calibri" w:cs="Times New Roman"/>
          <w:iCs/>
          <w:szCs w:val="24"/>
          <w:lang w:eastAsia="et-EE"/>
        </w:rPr>
        <w:t>.</w:t>
      </w:r>
      <w:r w:rsidR="004A15ED" w:rsidRPr="002041FF">
        <w:rPr>
          <w:rFonts w:eastAsia="Calibri" w:cs="Times New Roman"/>
          <w:iCs/>
          <w:szCs w:val="24"/>
          <w:lang w:eastAsia="et-EE"/>
        </w:rPr>
        <w:t xml:space="preserve"> </w:t>
      </w:r>
      <w:r w:rsidR="00E13A44" w:rsidRPr="002041FF">
        <w:rPr>
          <w:rFonts w:eastAsia="Calibri" w:cs="Times New Roman"/>
          <w:iCs/>
          <w:szCs w:val="24"/>
          <w:lang w:eastAsia="et-EE"/>
        </w:rPr>
        <w:t>Uuringute</w:t>
      </w:r>
      <w:r w:rsidR="00BB7257" w:rsidRPr="002041FF">
        <w:rPr>
          <w:rFonts w:eastAsia="Calibri" w:cs="Times New Roman"/>
          <w:iCs/>
          <w:szCs w:val="24"/>
          <w:lang w:eastAsia="et-EE"/>
        </w:rPr>
        <w:t xml:space="preserve"> kohaselt võiks liiklusreeglite täielik järgimine vähendada liiklusõnnetusi 50%.</w:t>
      </w:r>
      <w:r w:rsidR="002339BF" w:rsidRPr="002041FF">
        <w:rPr>
          <w:rFonts w:cs="Times New Roman"/>
          <w:i/>
          <w:szCs w:val="24"/>
        </w:rPr>
        <w:t xml:space="preserve"> </w:t>
      </w:r>
      <w:r w:rsidR="003F2ADF" w:rsidRPr="002041FF">
        <w:rPr>
          <w:rFonts w:cs="Times New Roman"/>
          <w:szCs w:val="24"/>
        </w:rPr>
        <w:t xml:space="preserve">Tegevuste planeerimisel arvestatakse väga selgeid ohukriteeriumeid, keskkonna elemente ja liikleja käitumist. </w:t>
      </w:r>
      <w:r w:rsidR="002339BF" w:rsidRPr="002041FF">
        <w:rPr>
          <w:rFonts w:cs="Times New Roman"/>
          <w:szCs w:val="24"/>
        </w:rPr>
        <w:t xml:space="preserve">Liiklusjärelevalve muutub senisest enam </w:t>
      </w:r>
      <w:r w:rsidR="003F2ADF" w:rsidRPr="002041FF">
        <w:rPr>
          <w:rFonts w:cs="Times New Roman"/>
          <w:szCs w:val="24"/>
        </w:rPr>
        <w:t>meetodi</w:t>
      </w:r>
      <w:r w:rsidR="002339BF" w:rsidRPr="002041FF">
        <w:rPr>
          <w:rFonts w:cs="Times New Roman"/>
          <w:szCs w:val="24"/>
        </w:rPr>
        <w:t xml:space="preserve">põhisemaks. </w:t>
      </w:r>
      <w:r w:rsidR="003F2ADF" w:rsidRPr="002041FF">
        <w:rPr>
          <w:rFonts w:cs="Times New Roman"/>
          <w:szCs w:val="24"/>
        </w:rPr>
        <w:t>Meetodipõhise</w:t>
      </w:r>
      <w:r w:rsidR="002339BF" w:rsidRPr="002041FF">
        <w:rPr>
          <w:rFonts w:cs="Times New Roman"/>
          <w:szCs w:val="24"/>
        </w:rPr>
        <w:t xml:space="preserve"> järelevalve eelduseks on, et </w:t>
      </w:r>
      <w:r w:rsidR="00204F46">
        <w:rPr>
          <w:rFonts w:cs="Times New Roman"/>
          <w:szCs w:val="24"/>
        </w:rPr>
        <w:t>kogu</w:t>
      </w:r>
      <w:r w:rsidR="002339BF" w:rsidRPr="002041FF">
        <w:rPr>
          <w:rFonts w:cs="Times New Roman"/>
          <w:szCs w:val="24"/>
        </w:rPr>
        <w:t xml:space="preserve"> informatsioon on kättesaadav ning selle tulemuse mõju osatakse hinnata. </w:t>
      </w:r>
      <w:r w:rsidR="009A76ED" w:rsidRPr="002041FF">
        <w:rPr>
          <w:rFonts w:cs="Times New Roman"/>
          <w:szCs w:val="24"/>
          <w:lang w:eastAsia="et-EE"/>
        </w:rPr>
        <w:t xml:space="preserve">Tehakse pingutusi, et </w:t>
      </w:r>
      <w:r w:rsidR="009A76ED" w:rsidRPr="002041FF">
        <w:rPr>
          <w:rFonts w:cs="Times New Roman"/>
          <w:szCs w:val="24"/>
        </w:rPr>
        <w:t>liiklusjärelevalve efektiivsus ja kaasnevad mõjutusvahendid ei põhineks ainult reeglite täpse järgimise mõõtmisel, vaid oleks paindlikumad</w:t>
      </w:r>
      <w:r w:rsidR="001F46C2" w:rsidRPr="002041FF">
        <w:rPr>
          <w:rFonts w:cs="Times New Roman"/>
          <w:szCs w:val="24"/>
        </w:rPr>
        <w:t xml:space="preserve"> ning</w:t>
      </w:r>
      <w:r w:rsidR="009A76ED" w:rsidRPr="002041FF">
        <w:rPr>
          <w:rFonts w:cs="Times New Roman"/>
          <w:szCs w:val="24"/>
        </w:rPr>
        <w:t xml:space="preserve"> annaks</w:t>
      </w:r>
      <w:r w:rsidR="00446A44" w:rsidRPr="002041FF">
        <w:rPr>
          <w:rFonts w:cs="Times New Roman"/>
          <w:szCs w:val="24"/>
        </w:rPr>
        <w:t>id</w:t>
      </w:r>
      <w:r w:rsidR="009A76ED" w:rsidRPr="002041FF">
        <w:rPr>
          <w:rFonts w:cs="Times New Roman"/>
          <w:szCs w:val="24"/>
        </w:rPr>
        <w:t xml:space="preserve"> ka liiklejale selgema tunnetuse ja lubaksid reaalse ohuolukorraga arvestada. </w:t>
      </w:r>
      <w:r w:rsidR="00654E37" w:rsidRPr="002041FF">
        <w:rPr>
          <w:rFonts w:cs="Times New Roman"/>
          <w:szCs w:val="24"/>
        </w:rPr>
        <w:t>Nii füüsilised kui</w:t>
      </w:r>
      <w:r w:rsidR="00204F46">
        <w:rPr>
          <w:rFonts w:cs="Times New Roman"/>
          <w:szCs w:val="24"/>
        </w:rPr>
        <w:t xml:space="preserve"> ka</w:t>
      </w:r>
      <w:r w:rsidR="00654E37" w:rsidRPr="002041FF">
        <w:rPr>
          <w:rFonts w:cs="Times New Roman"/>
          <w:szCs w:val="24"/>
        </w:rPr>
        <w:t xml:space="preserve"> tehnilised vahendid paigutatakse riskihinnangute põhiselt liiklusohutust mõjutavatesse kohtadesse. </w:t>
      </w:r>
      <w:r w:rsidR="00BB7257" w:rsidRPr="002041FF">
        <w:rPr>
          <w:rFonts w:eastAsia="Calibri" w:cs="Times New Roman"/>
          <w:iCs/>
          <w:szCs w:val="24"/>
          <w:lang w:eastAsia="et-EE"/>
        </w:rPr>
        <w:t xml:space="preserve">Et liiklusjärelevalve mõju ohutusele oleks maksimaalne, peab </w:t>
      </w:r>
      <w:r w:rsidR="001F46C2" w:rsidRPr="002041FF">
        <w:rPr>
          <w:rFonts w:eastAsia="Calibri" w:cs="Times New Roman"/>
          <w:iCs/>
          <w:szCs w:val="24"/>
          <w:lang w:eastAsia="et-EE"/>
        </w:rPr>
        <w:t xml:space="preserve">inimressurss </w:t>
      </w:r>
      <w:r w:rsidR="00BB7257" w:rsidRPr="002041FF">
        <w:rPr>
          <w:rFonts w:eastAsia="Calibri" w:cs="Times New Roman"/>
          <w:iCs/>
          <w:szCs w:val="24"/>
          <w:lang w:eastAsia="et-EE"/>
        </w:rPr>
        <w:t xml:space="preserve">keskenduma liiklusrikkumistele, millel on liiklusohutusega ja liiklusõnnetuse tagajärgede raskusastmega otsene ning tõestatud seos. </w:t>
      </w:r>
      <w:r w:rsidR="00043D7B" w:rsidRPr="005D309C">
        <w:rPr>
          <w:rFonts w:eastAsia="Calibri" w:cs="Times New Roman"/>
          <w:iCs/>
          <w:lang w:eastAsia="et-EE"/>
        </w:rPr>
        <w:t xml:space="preserve">Põhitähelepanu pööratakse riskeeriva liikluskäitumise vähendamisele, kergliiklejate ohutusele, joobes juhtide liiklusest kõrvaldamisele, </w:t>
      </w:r>
      <w:r w:rsidR="00043D7B" w:rsidRPr="005D309C">
        <w:rPr>
          <w:rFonts w:eastAsia="Calibri" w:cs="Times New Roman"/>
          <w:iCs/>
          <w:lang w:eastAsia="et-EE"/>
        </w:rPr>
        <w:lastRenderedPageBreak/>
        <w:t>kiirusrežiimist kinnipidamise kontrollile, turvavarustuse kontrollile, sõidu-,</w:t>
      </w:r>
      <w:r w:rsidR="00043D7B">
        <w:rPr>
          <w:rFonts w:eastAsia="Calibri" w:cs="Times New Roman"/>
          <w:iCs/>
          <w:lang w:eastAsia="et-EE"/>
        </w:rPr>
        <w:t xml:space="preserve"> </w:t>
      </w:r>
      <w:r w:rsidR="00043D7B" w:rsidRPr="005D309C">
        <w:rPr>
          <w:rFonts w:eastAsia="Calibri" w:cs="Times New Roman"/>
          <w:iCs/>
          <w:lang w:eastAsia="et-EE"/>
        </w:rPr>
        <w:t>töö- ja puhkeaja ning</w:t>
      </w:r>
      <w:r w:rsidR="00043D7B">
        <w:rPr>
          <w:rFonts w:eastAsia="Calibri" w:cs="Times New Roman"/>
          <w:iCs/>
          <w:lang w:eastAsia="et-EE"/>
        </w:rPr>
        <w:t xml:space="preserve"> veonõuete täitmise kontrollile</w:t>
      </w:r>
      <w:r w:rsidR="008A6826" w:rsidRPr="002041FF">
        <w:rPr>
          <w:rFonts w:eastAsia="Calibri" w:cs="Times New Roman"/>
          <w:iCs/>
          <w:szCs w:val="24"/>
          <w:lang w:eastAsia="et-EE"/>
        </w:rPr>
        <w:t>.</w:t>
      </w:r>
      <w:r w:rsidR="00794B36" w:rsidRPr="002041FF">
        <w:rPr>
          <w:rFonts w:eastAsia="Calibri" w:cs="Times New Roman"/>
          <w:iCs/>
          <w:szCs w:val="24"/>
          <w:lang w:eastAsia="et-EE"/>
        </w:rPr>
        <w:t xml:space="preserve"> </w:t>
      </w:r>
      <w:r w:rsidR="00204F46">
        <w:rPr>
          <w:rFonts w:eastAsia="Calibri" w:cs="Times New Roman"/>
          <w:iCs/>
          <w:szCs w:val="24"/>
          <w:lang w:eastAsia="et-EE"/>
        </w:rPr>
        <w:t>E</w:t>
      </w:r>
      <w:r w:rsidR="009A76ED" w:rsidRPr="002041FF">
        <w:rPr>
          <w:rFonts w:eastAsia="Calibri" w:cs="Times New Roman"/>
          <w:iCs/>
          <w:szCs w:val="24"/>
          <w:lang w:eastAsia="et-EE"/>
        </w:rPr>
        <w:t>esmärgiks</w:t>
      </w:r>
      <w:r w:rsidR="00766DD2" w:rsidRPr="002041FF">
        <w:rPr>
          <w:rFonts w:eastAsia="Calibri" w:cs="Times New Roman"/>
          <w:iCs/>
          <w:szCs w:val="24"/>
          <w:lang w:eastAsia="et-EE"/>
        </w:rPr>
        <w:t xml:space="preserve"> on </w:t>
      </w:r>
      <w:r w:rsidR="0005168C" w:rsidRPr="002041FF">
        <w:rPr>
          <w:rFonts w:eastAsia="Calibri" w:cs="Times New Roman"/>
          <w:iCs/>
          <w:szCs w:val="24"/>
          <w:lang w:eastAsia="et-EE"/>
        </w:rPr>
        <w:t>lihtsustada väärteomenetluse läbiviimist</w:t>
      </w:r>
      <w:r w:rsidR="00F14476" w:rsidRPr="002041FF">
        <w:rPr>
          <w:rFonts w:eastAsia="Calibri" w:cs="Times New Roman"/>
          <w:iCs/>
          <w:szCs w:val="24"/>
          <w:lang w:eastAsia="et-EE"/>
        </w:rPr>
        <w:t xml:space="preserve"> selliselt, </w:t>
      </w:r>
      <w:r w:rsidR="00EF1E52" w:rsidRPr="002041FF">
        <w:rPr>
          <w:rFonts w:eastAsia="Calibri" w:cs="Times New Roman"/>
          <w:iCs/>
          <w:szCs w:val="24"/>
          <w:lang w:eastAsia="et-EE"/>
        </w:rPr>
        <w:t xml:space="preserve">et see ei toimuks isiku õiguste tagamise arvelt. </w:t>
      </w:r>
      <w:r w:rsidR="00620C20" w:rsidRPr="002041FF">
        <w:rPr>
          <w:rFonts w:cs="Times New Roman"/>
          <w:szCs w:val="24"/>
          <w:lang w:eastAsia="et-EE"/>
        </w:rPr>
        <w:t>V</w:t>
      </w:r>
      <w:r w:rsidR="00EF1E52" w:rsidRPr="002041FF">
        <w:rPr>
          <w:rFonts w:cs="Times New Roman"/>
          <w:szCs w:val="24"/>
          <w:lang w:eastAsia="et-EE"/>
        </w:rPr>
        <w:t>äärteomenetlus</w:t>
      </w:r>
      <w:r w:rsidR="00620C20" w:rsidRPr="002041FF">
        <w:rPr>
          <w:rFonts w:cs="Times New Roman"/>
          <w:szCs w:val="24"/>
          <w:lang w:eastAsia="et-EE"/>
        </w:rPr>
        <w:t xml:space="preserve"> viiakse läbi </w:t>
      </w:r>
      <w:r w:rsidR="00EF1E52" w:rsidRPr="002041FF">
        <w:rPr>
          <w:rFonts w:cs="Times New Roman"/>
          <w:szCs w:val="24"/>
          <w:lang w:eastAsia="et-EE"/>
        </w:rPr>
        <w:t>üksnes siis, kui see on vältimatu.</w:t>
      </w:r>
      <w:r w:rsidR="00D27223" w:rsidRPr="002041FF">
        <w:rPr>
          <w:rFonts w:cs="Times New Roman"/>
          <w:szCs w:val="24"/>
          <w:lang w:eastAsia="et-EE"/>
        </w:rPr>
        <w:t xml:space="preserve"> </w:t>
      </w:r>
      <w:r w:rsidR="009A76ED" w:rsidRPr="002041FF">
        <w:rPr>
          <w:rFonts w:eastAsia="Calibri" w:cs="Times New Roman"/>
          <w:iCs/>
          <w:szCs w:val="24"/>
          <w:lang w:eastAsia="et-EE"/>
        </w:rPr>
        <w:t>Senisest suuremas mahus rakendatakse erinevaid automaatse liiklusjärelevalve võimalusi.</w:t>
      </w:r>
    </w:p>
    <w:p w14:paraId="30BF9840" w14:textId="77777777" w:rsidR="00204F46" w:rsidRDefault="00204F46">
      <w:pPr>
        <w:spacing w:after="200" w:line="276" w:lineRule="auto"/>
        <w:jc w:val="left"/>
        <w:rPr>
          <w:rFonts w:eastAsia="Calibri" w:cs="Times New Roman"/>
          <w:iCs/>
          <w:szCs w:val="24"/>
          <w:lang w:eastAsia="et-EE"/>
        </w:rPr>
      </w:pPr>
      <w:r>
        <w:rPr>
          <w:rFonts w:eastAsia="Calibri" w:cs="Times New Roman"/>
          <w:iCs/>
          <w:szCs w:val="24"/>
          <w:lang w:eastAsia="et-EE"/>
        </w:rPr>
        <w:br w:type="page"/>
      </w:r>
    </w:p>
    <w:p w14:paraId="5F391813" w14:textId="68A9ED9F" w:rsidR="007B06B9" w:rsidRDefault="00E21058" w:rsidP="00E21058">
      <w:pPr>
        <w:pStyle w:val="Pealkiri4"/>
        <w:numPr>
          <w:ilvl w:val="1"/>
          <w:numId w:val="14"/>
        </w:numPr>
        <w:ind w:left="426" w:hanging="426"/>
        <w:rPr>
          <w:rFonts w:ascii="Times New Roman" w:eastAsiaTheme="minorHAnsi" w:hAnsi="Times New Roman" w:cs="Times New Roman"/>
          <w:i w:val="0"/>
          <w:color w:val="auto"/>
          <w:szCs w:val="24"/>
          <w:lang w:eastAsia="en-US"/>
        </w:rPr>
      </w:pPr>
      <w:bookmarkStart w:id="24" w:name="_Toc443644438"/>
      <w:r>
        <w:rPr>
          <w:rFonts w:ascii="Times New Roman" w:eastAsiaTheme="minorHAnsi" w:hAnsi="Times New Roman" w:cs="Times New Roman"/>
          <w:i w:val="0"/>
          <w:color w:val="auto"/>
          <w:szCs w:val="24"/>
          <w:lang w:eastAsia="en-US"/>
        </w:rPr>
        <w:lastRenderedPageBreak/>
        <w:t>Meede: r</w:t>
      </w:r>
      <w:r w:rsidR="007913D3" w:rsidRPr="002041FF">
        <w:rPr>
          <w:rFonts w:ascii="Times New Roman" w:eastAsiaTheme="minorHAnsi" w:hAnsi="Times New Roman" w:cs="Times New Roman"/>
          <w:i w:val="0"/>
          <w:color w:val="auto"/>
          <w:szCs w:val="24"/>
          <w:lang w:eastAsia="en-US"/>
        </w:rPr>
        <w:t>ehabilitatsioon</w:t>
      </w:r>
      <w:bookmarkEnd w:id="24"/>
    </w:p>
    <w:p w14:paraId="44529D4E" w14:textId="77777777" w:rsidR="007366BD" w:rsidRPr="007366BD" w:rsidRDefault="007366BD" w:rsidP="007366BD"/>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19DCE9C8" w14:textId="77777777" w:rsidTr="001A4F91">
        <w:trPr>
          <w:trHeight w:val="132"/>
        </w:trPr>
        <w:tc>
          <w:tcPr>
            <w:tcW w:w="5000" w:type="pct"/>
            <w:shd w:val="clear" w:color="auto" w:fill="8DB3E2"/>
          </w:tcPr>
          <w:p w14:paraId="2C5D7EF9" w14:textId="4265F216" w:rsidR="007B06B9" w:rsidRPr="002041FF" w:rsidRDefault="007B06B9" w:rsidP="00672FBC">
            <w:pPr>
              <w:rPr>
                <w:rFonts w:cs="Times New Roman"/>
                <w:b/>
                <w:szCs w:val="24"/>
              </w:rPr>
            </w:pPr>
            <w:r w:rsidRPr="002041FF">
              <w:rPr>
                <w:rFonts w:cs="Times New Roman"/>
                <w:b/>
                <w:szCs w:val="24"/>
              </w:rPr>
              <w:t>Meetme eesmärk:</w:t>
            </w:r>
            <w:r w:rsidR="00E3613F" w:rsidRPr="002041FF">
              <w:rPr>
                <w:rFonts w:cs="Times New Roman"/>
                <w:b/>
                <w:szCs w:val="24"/>
              </w:rPr>
              <w:t xml:space="preserve"> </w:t>
            </w:r>
            <w:r w:rsidR="00121010">
              <w:rPr>
                <w:rFonts w:eastAsia="Times New Roman" w:cs="Times New Roman"/>
                <w:szCs w:val="24"/>
                <w:lang w:eastAsia="et-EE"/>
              </w:rPr>
              <w:t>m</w:t>
            </w:r>
            <w:r w:rsidRPr="002041FF">
              <w:rPr>
                <w:rFonts w:eastAsia="Times New Roman" w:cs="Times New Roman"/>
                <w:szCs w:val="24"/>
                <w:lang w:eastAsia="et-EE"/>
              </w:rPr>
              <w:t xml:space="preserve">ootorsõidukijuhi seaduskuuleka liikluskäitumise kujundamine nõustamise protsessi </w:t>
            </w:r>
            <w:r w:rsidR="00E31301">
              <w:rPr>
                <w:rFonts w:eastAsia="Times New Roman" w:cs="Times New Roman"/>
                <w:szCs w:val="24"/>
                <w:lang w:eastAsia="et-EE"/>
              </w:rPr>
              <w:t xml:space="preserve">kaudu </w:t>
            </w:r>
            <w:r w:rsidRPr="002041FF">
              <w:rPr>
                <w:rFonts w:eastAsia="Times New Roman" w:cs="Times New Roman"/>
                <w:szCs w:val="24"/>
                <w:lang w:eastAsia="et-EE"/>
              </w:rPr>
              <w:t>kaasliiklejaid arvestava ja ohutu liikluskäitumise taastamiseks</w:t>
            </w:r>
            <w:r w:rsidR="00121010">
              <w:rPr>
                <w:rFonts w:eastAsia="Times New Roman" w:cs="Times New Roman"/>
                <w:szCs w:val="24"/>
                <w:lang w:eastAsia="et-EE"/>
              </w:rPr>
              <w:t>.</w:t>
            </w:r>
          </w:p>
        </w:tc>
      </w:tr>
    </w:tbl>
    <w:p w14:paraId="0C7B5810" w14:textId="1EFBAEAD" w:rsidR="007913D3" w:rsidRPr="002041FF" w:rsidRDefault="007913D3" w:rsidP="00294A8F">
      <w:pPr>
        <w:pStyle w:val="Default"/>
        <w:jc w:val="both"/>
      </w:pPr>
      <w:r w:rsidRPr="002041FF">
        <w:rPr>
          <w:color w:val="auto"/>
        </w:rPr>
        <w:t>Rehabilitatsioonimeetmed on rikkumisjärgsed tegevused juhikõlblikkuse taastamiseks. Põhirõhk mõjutusmeetmete valikul peab olema isiku käitumise muutmisel ning seda on kõige tõenäolisem saavutada spetsiifiliste programmide</w:t>
      </w:r>
      <w:r w:rsidR="00AB5282">
        <w:rPr>
          <w:color w:val="auto"/>
        </w:rPr>
        <w:t xml:space="preserve"> kaudu</w:t>
      </w:r>
      <w:r w:rsidRPr="002041FF">
        <w:rPr>
          <w:color w:val="auto"/>
        </w:rPr>
        <w:t xml:space="preserve">. </w:t>
      </w:r>
      <w:r w:rsidR="00AB5282">
        <w:rPr>
          <w:color w:val="auto"/>
        </w:rPr>
        <w:t>V</w:t>
      </w:r>
      <w:r w:rsidRPr="002041FF">
        <w:rPr>
          <w:color w:val="auto"/>
        </w:rPr>
        <w:t>ajadusel tuleks kasutada sõltuvusravi või kõrge riskiga juhile mõeldud programmi. Samas pole vajalik ega proportsionaalne selliste programmide kohaldamine kõigile korduvrikkumise toime</w:t>
      </w:r>
      <w:r w:rsidR="00AB5282">
        <w:rPr>
          <w:color w:val="auto"/>
        </w:rPr>
        <w:t xml:space="preserve"> </w:t>
      </w:r>
      <w:r w:rsidRPr="002041FF">
        <w:rPr>
          <w:color w:val="auto"/>
        </w:rPr>
        <w:t>pannud isikutele – kohustuse määramine peab olema riski- ja vajaduspõhine. Saadav kasu meetmest võib ulatuda liiklusohutusest kaugemale. Nii võib joobes juhile mõeldud järelkoolituse tagajärjel väheneda haigestumine alkoholiga seotud haigustesse ning paraneda selle poolt mõjutatud inimeste elukvaliteet. Rehabilitatsioonimeetmete rakendamist alustatakse alkoholiga seotud liiklusrikkumise toime</w:t>
      </w:r>
      <w:r w:rsidR="00AB5282">
        <w:rPr>
          <w:color w:val="auto"/>
        </w:rPr>
        <w:t xml:space="preserve"> </w:t>
      </w:r>
      <w:r w:rsidRPr="002041FF">
        <w:rPr>
          <w:color w:val="auto"/>
        </w:rPr>
        <w:t xml:space="preserve">pannud juhtidest, laienedes vajaduspõhiselt retsidiivsete </w:t>
      </w:r>
      <w:r w:rsidR="00672FBC">
        <w:rPr>
          <w:color w:val="auto"/>
        </w:rPr>
        <w:t>liiklusrikkujateni</w:t>
      </w:r>
      <w:r w:rsidR="00AB5282">
        <w:rPr>
          <w:color w:val="auto"/>
        </w:rPr>
        <w:t>.</w:t>
      </w:r>
      <w:r w:rsidRPr="002041FF">
        <w:rPr>
          <w:color w:val="auto"/>
        </w:rPr>
        <w:t xml:space="preserve"> Leebema lähenemisena kavandatakse sekkumistegevus</w:t>
      </w:r>
      <w:r w:rsidR="00AB5282">
        <w:rPr>
          <w:color w:val="auto"/>
        </w:rPr>
        <w:t>i</w:t>
      </w:r>
      <w:r w:rsidRPr="002041FF">
        <w:rPr>
          <w:color w:val="auto"/>
        </w:rPr>
        <w:t>, kus isikut ei suunata järelkoolitusele või raviprogrammi, vaid kaasatakse nõustamisprotsessi, suunates t</w:t>
      </w:r>
      <w:r w:rsidR="00AB5282">
        <w:rPr>
          <w:color w:val="auto"/>
        </w:rPr>
        <w:t>eda</w:t>
      </w:r>
      <w:r w:rsidRPr="002041FF">
        <w:rPr>
          <w:color w:val="auto"/>
        </w:rPr>
        <w:t xml:space="preserve"> oma probleeme paremini teadvustama.</w:t>
      </w:r>
    </w:p>
    <w:p w14:paraId="72EE0B71" w14:textId="77777777" w:rsidR="00B01523" w:rsidRPr="002041FF" w:rsidRDefault="00B01523" w:rsidP="00E21058">
      <w:pPr>
        <w:pStyle w:val="Pealkiri2"/>
        <w:numPr>
          <w:ilvl w:val="0"/>
          <w:numId w:val="16"/>
        </w:numPr>
        <w:tabs>
          <w:tab w:val="left" w:pos="284"/>
        </w:tabs>
        <w:ind w:left="142" w:hanging="142"/>
        <w:rPr>
          <w:rFonts w:ascii="Times New Roman" w:hAnsi="Times New Roman" w:cs="Times New Roman"/>
          <w:color w:val="auto"/>
          <w:sz w:val="24"/>
          <w:szCs w:val="24"/>
        </w:rPr>
      </w:pPr>
      <w:bookmarkStart w:id="25" w:name="_Toc426470145"/>
      <w:bookmarkStart w:id="26" w:name="_Toc443644439"/>
      <w:r w:rsidRPr="002041FF">
        <w:rPr>
          <w:rFonts w:ascii="Times New Roman" w:hAnsi="Times New Roman" w:cs="Times New Roman"/>
          <w:color w:val="auto"/>
          <w:sz w:val="24"/>
          <w:szCs w:val="24"/>
        </w:rPr>
        <w:t>Ohutu liikluskeskkond</w:t>
      </w:r>
      <w:bookmarkEnd w:id="25"/>
      <w:bookmarkEnd w:id="26"/>
    </w:p>
    <w:p w14:paraId="3139DFA5" w14:textId="77777777" w:rsidR="00B01523" w:rsidRPr="002041FF" w:rsidRDefault="00B01523" w:rsidP="00E21058"/>
    <w:p w14:paraId="14457E82" w14:textId="206A885C" w:rsidR="00B01523" w:rsidRPr="002041FF" w:rsidRDefault="00B01523" w:rsidP="002041FF">
      <w:pPr>
        <w:pStyle w:val="Kommentaaritekst"/>
        <w:rPr>
          <w:rFonts w:cs="Times New Roman"/>
          <w:sz w:val="24"/>
          <w:szCs w:val="24"/>
        </w:rPr>
      </w:pPr>
      <w:r w:rsidRPr="002041FF">
        <w:rPr>
          <w:rFonts w:cs="Times New Roman"/>
          <w:sz w:val="24"/>
          <w:szCs w:val="24"/>
        </w:rPr>
        <w:t xml:space="preserve">Liikluskeskkond hõlmab maakasutust ja ohutuma teedevõrgu planeerimist, uute teede ehitamist ja olemasolevate rekonstrueerimist, liikuvuse tagamist, liikluskorraldust ning teede korrashoidu. Eesmärgiks on ohutum ja tõhusam liikuvus, mis on sotsiaalselt vastuvõetav ja keskkonnasäästlik ning erinevate aastaaegade liikluseripärasid arvestav. Meetmed on suunatud liikluskeskkonna kujundamisele ja haldamisele selliselt, et liikluskeskkond oleks lihtsasti mõistetav, liiklejad tajuksid sellest tulenevaid ohtusid ning väheneks eksimuste võimalus ja eksimuste korral ei oleks tagajärjed liialt rängad. Tähelepanu keskmesse </w:t>
      </w:r>
      <w:r w:rsidR="00AB5282" w:rsidRPr="002041FF">
        <w:rPr>
          <w:rFonts w:cs="Times New Roman"/>
          <w:sz w:val="24"/>
          <w:szCs w:val="24"/>
        </w:rPr>
        <w:t>tõuse</w:t>
      </w:r>
      <w:r w:rsidR="00AB5282">
        <w:rPr>
          <w:rFonts w:cs="Times New Roman"/>
          <w:sz w:val="24"/>
          <w:szCs w:val="24"/>
        </w:rPr>
        <w:t xml:space="preserve">b </w:t>
      </w:r>
      <w:r w:rsidRPr="002041FF">
        <w:rPr>
          <w:rFonts w:cs="Times New Roman"/>
          <w:sz w:val="24"/>
          <w:szCs w:val="24"/>
        </w:rPr>
        <w:t xml:space="preserve">vähemkaitstud liikleja. Suurimaks väljakutseks on ohutu linnalise liikluskeskkonna kujundamine, </w:t>
      </w:r>
      <w:r w:rsidR="00AB5282" w:rsidRPr="002041FF">
        <w:rPr>
          <w:rFonts w:cs="Times New Roman"/>
          <w:sz w:val="24"/>
          <w:szCs w:val="24"/>
        </w:rPr>
        <w:t>s</w:t>
      </w:r>
      <w:r w:rsidR="00AB5282">
        <w:rPr>
          <w:rFonts w:cs="Times New Roman"/>
          <w:sz w:val="24"/>
          <w:szCs w:val="24"/>
        </w:rPr>
        <w:t xml:space="preserve">h </w:t>
      </w:r>
      <w:r w:rsidRPr="002041FF">
        <w:rPr>
          <w:rFonts w:cs="Times New Roman"/>
          <w:sz w:val="24"/>
          <w:szCs w:val="24"/>
        </w:rPr>
        <w:t>kõndimise, jalgrattaga sõitmise ja ühistranspordi kasutamise võimaluste parandamine ning lahenduste väljatöötamine vältimaks ühesõidukiõnnetusi ja võimaldada ohutuid möödasõidutingimusi maanteel. Ohutuse tõstmiseks tuleb liikluse korraldamisel lähtuda liikluskeskkonna ohtlikkusest, eelkõige tagada liikluskeskkonna ja kiirusrežiimi kooskõla. Liikluskeskkonna kujundajad peavad tajuma oma vastutust, sest mistahes muutused liikuvuses (näiteks kergliikluse propageerimine ja soodustamine) ilma samaaegselt efektiivseid liiklusohutusmeetmeid rakendamata võib endaga kaasa tuua korvamatu kahju.</w:t>
      </w:r>
      <w:r w:rsidRPr="002041FF">
        <w:rPr>
          <w:rFonts w:cs="Times New Roman"/>
          <w:i/>
          <w:sz w:val="24"/>
          <w:szCs w:val="24"/>
          <w:highlight w:val="yellow"/>
        </w:rPr>
        <w:t xml:space="preserve"> </w:t>
      </w:r>
    </w:p>
    <w:p w14:paraId="4912F23B" w14:textId="139C6BA6" w:rsidR="00B01523" w:rsidRDefault="00E21058" w:rsidP="00E21058">
      <w:pPr>
        <w:pStyle w:val="Pealkiri4"/>
        <w:numPr>
          <w:ilvl w:val="1"/>
          <w:numId w:val="16"/>
        </w:numPr>
        <w:ind w:left="426" w:hanging="426"/>
        <w:rPr>
          <w:rFonts w:ascii="Times New Roman" w:hAnsi="Times New Roman" w:cs="Times New Roman"/>
          <w:i w:val="0"/>
          <w:color w:val="auto"/>
          <w:szCs w:val="24"/>
        </w:rPr>
      </w:pPr>
      <w:bookmarkStart w:id="27" w:name="_Toc426470146"/>
      <w:bookmarkStart w:id="28" w:name="_Toc443644440"/>
      <w:r>
        <w:rPr>
          <w:rFonts w:ascii="Times New Roman" w:hAnsi="Times New Roman" w:cs="Times New Roman"/>
          <w:i w:val="0"/>
          <w:color w:val="auto"/>
          <w:szCs w:val="24"/>
        </w:rPr>
        <w:t>Meede: m</w:t>
      </w:r>
      <w:r w:rsidR="00B01523" w:rsidRPr="002041FF">
        <w:rPr>
          <w:rFonts w:ascii="Times New Roman" w:hAnsi="Times New Roman" w:cs="Times New Roman"/>
          <w:i w:val="0"/>
          <w:color w:val="auto"/>
          <w:szCs w:val="24"/>
        </w:rPr>
        <w:t>aakasutus ja teedevõrgu planeerimine</w:t>
      </w:r>
      <w:bookmarkEnd w:id="27"/>
      <w:bookmarkEnd w:id="28"/>
    </w:p>
    <w:p w14:paraId="30698A09"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1397EBD0" w14:textId="77777777" w:rsidTr="00FD7952">
        <w:trPr>
          <w:trHeight w:val="132"/>
        </w:trPr>
        <w:tc>
          <w:tcPr>
            <w:tcW w:w="5000" w:type="pct"/>
            <w:shd w:val="clear" w:color="auto" w:fill="8DB3E2"/>
          </w:tcPr>
          <w:p w14:paraId="76E39354" w14:textId="31FDF0E3" w:rsidR="00B01523" w:rsidRPr="002041FF" w:rsidRDefault="00B01523" w:rsidP="002041FF">
            <w:pPr>
              <w:rPr>
                <w:rFonts w:cs="Times New Roman"/>
                <w:b/>
                <w:szCs w:val="24"/>
              </w:rPr>
            </w:pPr>
            <w:r w:rsidRPr="002041FF">
              <w:rPr>
                <w:rFonts w:cs="Times New Roman"/>
                <w:b/>
                <w:szCs w:val="24"/>
              </w:rPr>
              <w:t xml:space="preserve">Meetme eesmärk: </w:t>
            </w:r>
            <w:r w:rsidR="00121010">
              <w:rPr>
                <w:rFonts w:cs="Times New Roman"/>
                <w:szCs w:val="24"/>
              </w:rPr>
              <w:t>l</w:t>
            </w:r>
            <w:r w:rsidRPr="002041FF">
              <w:rPr>
                <w:rFonts w:cs="Times New Roman"/>
                <w:szCs w:val="24"/>
              </w:rPr>
              <w:t>äbimõeldud maakasutus ja ohutu teedevõrgu planeerimine</w:t>
            </w:r>
            <w:r w:rsidR="00121010">
              <w:rPr>
                <w:rFonts w:cs="Times New Roman"/>
                <w:szCs w:val="24"/>
              </w:rPr>
              <w:t>.</w:t>
            </w:r>
          </w:p>
        </w:tc>
      </w:tr>
    </w:tbl>
    <w:p w14:paraId="463E4C6D" w14:textId="39C741F7" w:rsidR="007C6279" w:rsidRPr="002041FF" w:rsidRDefault="007C6279" w:rsidP="002041FF">
      <w:pPr>
        <w:rPr>
          <w:rFonts w:cs="Times New Roman"/>
          <w:szCs w:val="24"/>
        </w:rPr>
      </w:pPr>
      <w:r w:rsidRPr="002041FF">
        <w:rPr>
          <w:rFonts w:cs="Times New Roman"/>
          <w:szCs w:val="24"/>
        </w:rPr>
        <w:t>Meede näeb ette liiklusohutust tõstvate tegevuste teostamise juba planeerimisfaasis, näiteks liiklusohutusele avalduva mõju hindamise planeeringutes. Planeerimisel tuleb silmas pidada eelkõige liikumisvajaduse optimeerimise nõuet: kompaktne maakasutus, sundliikumise mahu ja liikumisdistantsi vähendamine aitab kaasa võimalike liikluskonfliktide ärahoidmisele.</w:t>
      </w:r>
    </w:p>
    <w:p w14:paraId="5F06BE79" w14:textId="6A404E88" w:rsidR="00B01523" w:rsidRDefault="00B01523" w:rsidP="00E21058">
      <w:pPr>
        <w:pStyle w:val="Pealkiri4"/>
        <w:numPr>
          <w:ilvl w:val="1"/>
          <w:numId w:val="16"/>
        </w:numPr>
        <w:ind w:left="426" w:hanging="426"/>
        <w:rPr>
          <w:rFonts w:ascii="Times New Roman" w:hAnsi="Times New Roman" w:cs="Times New Roman"/>
          <w:i w:val="0"/>
          <w:color w:val="auto"/>
          <w:szCs w:val="24"/>
          <w:lang w:eastAsia="et-EE"/>
        </w:rPr>
      </w:pPr>
      <w:bookmarkStart w:id="29" w:name="_Toc426470147"/>
      <w:bookmarkStart w:id="30" w:name="_Toc443644441"/>
      <w:r w:rsidRPr="002041FF">
        <w:rPr>
          <w:rFonts w:ascii="Times New Roman" w:hAnsi="Times New Roman" w:cs="Times New Roman"/>
          <w:i w:val="0"/>
          <w:color w:val="auto"/>
          <w:szCs w:val="24"/>
        </w:rPr>
        <w:t xml:space="preserve">Meede: </w:t>
      </w:r>
      <w:bookmarkEnd w:id="29"/>
      <w:r w:rsidR="00E21058">
        <w:rPr>
          <w:rFonts w:ascii="Times New Roman" w:hAnsi="Times New Roman" w:cs="Times New Roman"/>
          <w:i w:val="0"/>
          <w:color w:val="auto"/>
          <w:szCs w:val="24"/>
          <w:lang w:eastAsia="et-EE"/>
        </w:rPr>
        <w:t>s</w:t>
      </w:r>
      <w:r w:rsidRPr="002041FF">
        <w:rPr>
          <w:rFonts w:ascii="Times New Roman" w:hAnsi="Times New Roman" w:cs="Times New Roman"/>
          <w:i w:val="0"/>
          <w:color w:val="auto"/>
          <w:szCs w:val="24"/>
          <w:lang w:eastAsia="et-EE"/>
        </w:rPr>
        <w:t>äästva ja ohutu taristu projekteerimine, ehitamine ning rekonstrueerimine</w:t>
      </w:r>
      <w:bookmarkEnd w:id="30"/>
    </w:p>
    <w:p w14:paraId="5BE146CC" w14:textId="77777777" w:rsidR="007366BD" w:rsidRPr="007366BD" w:rsidRDefault="007366BD" w:rsidP="007366BD">
      <w:pPr>
        <w:rPr>
          <w:lang w:eastAsia="et-EE"/>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695668B9" w14:textId="77777777" w:rsidTr="00FD7952">
        <w:trPr>
          <w:trHeight w:val="132"/>
        </w:trPr>
        <w:tc>
          <w:tcPr>
            <w:tcW w:w="5000" w:type="pct"/>
            <w:shd w:val="clear" w:color="auto" w:fill="8DB3E2"/>
          </w:tcPr>
          <w:p w14:paraId="20C60FBC" w14:textId="2C3A849D" w:rsidR="00B01523" w:rsidRPr="002041FF" w:rsidRDefault="00B01523" w:rsidP="002041FF">
            <w:pPr>
              <w:rPr>
                <w:rFonts w:cs="Times New Roman"/>
                <w:b/>
                <w:szCs w:val="24"/>
              </w:rPr>
            </w:pPr>
            <w:r w:rsidRPr="002041FF">
              <w:rPr>
                <w:rFonts w:cs="Times New Roman"/>
                <w:b/>
                <w:szCs w:val="24"/>
              </w:rPr>
              <w:t xml:space="preserve">Meetme eesmärk: </w:t>
            </w:r>
            <w:r w:rsidR="00121010">
              <w:rPr>
                <w:rFonts w:cs="Times New Roman"/>
                <w:szCs w:val="24"/>
              </w:rPr>
              <w:t>o</w:t>
            </w:r>
            <w:r w:rsidRPr="002041FF">
              <w:rPr>
                <w:rFonts w:cs="Times New Roman"/>
                <w:szCs w:val="24"/>
              </w:rPr>
              <w:t>hutute teede projekteerimine, ehitamine ja rekonstrueerimine</w:t>
            </w:r>
            <w:r w:rsidR="00121010">
              <w:rPr>
                <w:rFonts w:cs="Times New Roman"/>
                <w:szCs w:val="24"/>
              </w:rPr>
              <w:t>.</w:t>
            </w:r>
          </w:p>
        </w:tc>
      </w:tr>
    </w:tbl>
    <w:p w14:paraId="1D1154E1" w14:textId="133D6167" w:rsidR="007C6279" w:rsidRPr="002041FF" w:rsidRDefault="007C6279" w:rsidP="002041FF">
      <w:pPr>
        <w:pStyle w:val="Default"/>
        <w:jc w:val="both"/>
        <w:rPr>
          <w:color w:val="auto"/>
          <w:lang w:eastAsia="et-EE"/>
        </w:rPr>
      </w:pPr>
      <w:r w:rsidRPr="002041FF">
        <w:rPr>
          <w:color w:val="auto"/>
        </w:rPr>
        <w:t xml:space="preserve">Meede hõlmab teede projekteerimist ja ehitamist, mis on otseselt suunatud liiklusohutuse parandamisele. Teede </w:t>
      </w:r>
      <w:r w:rsidRPr="002041FF">
        <w:rPr>
          <w:color w:val="auto"/>
          <w:lang w:eastAsia="et-EE"/>
        </w:rPr>
        <w:t xml:space="preserve">projekteerimisele esitatavad nõuded peavad olema kooskõlas kaasaegse ohutu süsteemi kujundamise kontseptsiooniga, </w:t>
      </w:r>
      <w:r w:rsidR="00AB5282" w:rsidRPr="002041FF">
        <w:rPr>
          <w:color w:val="auto"/>
          <w:lang w:eastAsia="et-EE"/>
        </w:rPr>
        <w:t>s</w:t>
      </w:r>
      <w:r w:rsidR="00AB5282">
        <w:rPr>
          <w:color w:val="auto"/>
          <w:lang w:eastAsia="et-EE"/>
        </w:rPr>
        <w:t>h</w:t>
      </w:r>
      <w:r w:rsidR="00AB5282" w:rsidRPr="002041FF">
        <w:rPr>
          <w:color w:val="auto"/>
          <w:lang w:eastAsia="et-EE"/>
        </w:rPr>
        <w:t xml:space="preserve"> </w:t>
      </w:r>
      <w:r w:rsidRPr="002041FF">
        <w:rPr>
          <w:color w:val="auto"/>
          <w:lang w:eastAsia="et-EE"/>
        </w:rPr>
        <w:t xml:space="preserve">nullvisiooni ja jätkusuutliku ohutuse </w:t>
      </w:r>
      <w:r w:rsidRPr="002041FF">
        <w:rPr>
          <w:color w:val="auto"/>
          <w:lang w:eastAsia="et-EE"/>
        </w:rPr>
        <w:lastRenderedPageBreak/>
        <w:t>põhimõtetega. Mida põhjalikum</w:t>
      </w:r>
      <w:r w:rsidR="00D03F31" w:rsidRPr="002041FF">
        <w:rPr>
          <w:color w:val="auto"/>
          <w:lang w:eastAsia="et-EE"/>
        </w:rPr>
        <w:t>alt</w:t>
      </w:r>
      <w:r w:rsidRPr="002041FF">
        <w:rPr>
          <w:color w:val="auto"/>
          <w:lang w:eastAsia="et-EE"/>
        </w:rPr>
        <w:t xml:space="preserve"> käsitletakse ohutust </w:t>
      </w:r>
      <w:r w:rsidRPr="002041FF">
        <w:rPr>
          <w:color w:val="auto"/>
        </w:rPr>
        <w:t>planeerimise ja projekteerimise varastes etappides (n</w:t>
      </w:r>
      <w:r w:rsidR="001F46C2" w:rsidRPr="002041FF">
        <w:rPr>
          <w:color w:val="auto"/>
        </w:rPr>
        <w:t>äiteks</w:t>
      </w:r>
      <w:r w:rsidRPr="002041FF">
        <w:rPr>
          <w:color w:val="auto"/>
        </w:rPr>
        <w:t xml:space="preserve"> projekti liiklusohutuse auditeerimise</w:t>
      </w:r>
      <w:r w:rsidR="0034430F">
        <w:rPr>
          <w:color w:val="auto"/>
        </w:rPr>
        <w:t xml:space="preserve">l), </w:t>
      </w:r>
      <w:r w:rsidRPr="002041FF">
        <w:rPr>
          <w:color w:val="auto"/>
        </w:rPr>
        <w:t>seda harvem tekib vajadus hilisemate, sageli kunstlikeks kujunevate parandusmeetmete järele.</w:t>
      </w:r>
      <w:r w:rsidR="00F01F04">
        <w:rPr>
          <w:color w:val="auto"/>
          <w:lang w:eastAsia="et-EE"/>
        </w:rPr>
        <w:t xml:space="preserve"> </w:t>
      </w:r>
      <w:r w:rsidRPr="002041FF">
        <w:rPr>
          <w:color w:val="auto"/>
          <w:lang w:eastAsia="et-EE"/>
        </w:rPr>
        <w:t xml:space="preserve">Meede näeb ette ohtlike kohtade väljaselgitamise ja nende kõrvaldamise riigiteedel ja suuremates </w:t>
      </w:r>
      <w:r w:rsidR="00933D91">
        <w:rPr>
          <w:color w:val="auto"/>
          <w:lang w:eastAsia="et-EE"/>
        </w:rPr>
        <w:t>KOV-ides</w:t>
      </w:r>
      <w:r w:rsidRPr="002041FF">
        <w:rPr>
          <w:color w:val="auto"/>
          <w:lang w:eastAsia="et-EE"/>
        </w:rPr>
        <w:t xml:space="preserve">. </w:t>
      </w:r>
      <w:r w:rsidRPr="002041FF">
        <w:rPr>
          <w:color w:val="auto"/>
        </w:rPr>
        <w:t xml:space="preserve">Esiletõstmist väärivateks tegevusteks on </w:t>
      </w:r>
      <w:r w:rsidRPr="002041FF">
        <w:rPr>
          <w:color w:val="auto"/>
          <w:lang w:eastAsia="et-EE"/>
        </w:rPr>
        <w:t>võimaluste väljaselgitamine sõidusuundade ja erinevate liikumisviiside füüsiliseks eraldamiseks ning teelt väljasõi</w:t>
      </w:r>
      <w:r w:rsidR="003C6470">
        <w:rPr>
          <w:color w:val="auto"/>
          <w:lang w:eastAsia="et-EE"/>
        </w:rPr>
        <w:t>du</w:t>
      </w:r>
      <w:r w:rsidRPr="002041FF">
        <w:rPr>
          <w:color w:val="auto"/>
          <w:lang w:eastAsia="et-EE"/>
        </w:rPr>
        <w:t xml:space="preserve"> ohutustamiseks. Suuremat tähelepanu pööratakse terviklahenduste rakendamisele </w:t>
      </w:r>
      <w:r w:rsidRPr="002041FF">
        <w:rPr>
          <w:color w:val="auto"/>
        </w:rPr>
        <w:t xml:space="preserve">liikluse rahustamiseks ja vähemkaitstud liikleja ohutuse suurendamiseks </w:t>
      </w:r>
      <w:r w:rsidRPr="002041FF">
        <w:rPr>
          <w:color w:val="auto"/>
          <w:lang w:eastAsia="et-EE"/>
        </w:rPr>
        <w:t>l</w:t>
      </w:r>
      <w:r w:rsidR="00E21058">
        <w:rPr>
          <w:color w:val="auto"/>
        </w:rPr>
        <w:t xml:space="preserve">innakeskkonnas. </w:t>
      </w:r>
      <w:r w:rsidRPr="002041FF">
        <w:rPr>
          <w:color w:val="auto"/>
        </w:rPr>
        <w:t>Jätkuvad tegevused metsloomaohtlike piirkondade väljaselgitamiseks, rakendatud ohutuslahenduste efektiivsuse hindami</w:t>
      </w:r>
      <w:r w:rsidR="003C4094" w:rsidRPr="002041FF">
        <w:rPr>
          <w:color w:val="auto"/>
        </w:rPr>
        <w:t>seks</w:t>
      </w:r>
      <w:r w:rsidRPr="002041FF">
        <w:rPr>
          <w:color w:val="auto"/>
        </w:rPr>
        <w:t xml:space="preserve"> ning uute teede projekteerimisel</w:t>
      </w:r>
      <w:r w:rsidR="00E135DE" w:rsidRPr="002041FF">
        <w:rPr>
          <w:color w:val="auto"/>
        </w:rPr>
        <w:t xml:space="preserve"> eluslooduseg</w:t>
      </w:r>
      <w:r w:rsidR="003C4094" w:rsidRPr="002041FF">
        <w:rPr>
          <w:color w:val="auto"/>
        </w:rPr>
        <w:t>a seotud liiklusohutuse tõstmiseks.</w:t>
      </w:r>
    </w:p>
    <w:p w14:paraId="3CF20B76" w14:textId="479397DF" w:rsidR="00B01523" w:rsidRDefault="00E21058" w:rsidP="00E21058">
      <w:pPr>
        <w:pStyle w:val="Pealkiri4"/>
        <w:numPr>
          <w:ilvl w:val="1"/>
          <w:numId w:val="16"/>
        </w:numPr>
        <w:ind w:left="426" w:hanging="426"/>
        <w:rPr>
          <w:rFonts w:ascii="Times New Roman" w:hAnsi="Times New Roman" w:cs="Times New Roman"/>
          <w:i w:val="0"/>
          <w:color w:val="auto"/>
          <w:szCs w:val="24"/>
        </w:rPr>
      </w:pPr>
      <w:bookmarkStart w:id="31" w:name="_Toc426470148"/>
      <w:bookmarkStart w:id="32" w:name="_Toc443644442"/>
      <w:r>
        <w:rPr>
          <w:rFonts w:ascii="Times New Roman" w:hAnsi="Times New Roman" w:cs="Times New Roman"/>
          <w:i w:val="0"/>
          <w:color w:val="auto"/>
          <w:szCs w:val="24"/>
        </w:rPr>
        <w:t>Meede: t</w:t>
      </w:r>
      <w:r w:rsidR="00B01523" w:rsidRPr="002041FF">
        <w:rPr>
          <w:rFonts w:ascii="Times New Roman" w:hAnsi="Times New Roman" w:cs="Times New Roman"/>
          <w:i w:val="0"/>
          <w:color w:val="auto"/>
          <w:szCs w:val="24"/>
        </w:rPr>
        <w:t>ee</w:t>
      </w:r>
      <w:bookmarkEnd w:id="31"/>
      <w:r w:rsidR="00B01523" w:rsidRPr="002041FF">
        <w:rPr>
          <w:rFonts w:ascii="Times New Roman" w:hAnsi="Times New Roman" w:cs="Times New Roman"/>
          <w:i w:val="0"/>
          <w:color w:val="auto"/>
          <w:szCs w:val="24"/>
        </w:rPr>
        <w:t>de korrashoid</w:t>
      </w:r>
      <w:bookmarkEnd w:id="32"/>
    </w:p>
    <w:p w14:paraId="6C65DD8B"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401FEAD6" w14:textId="77777777" w:rsidTr="00FD7952">
        <w:trPr>
          <w:trHeight w:val="132"/>
        </w:trPr>
        <w:tc>
          <w:tcPr>
            <w:tcW w:w="5000" w:type="pct"/>
            <w:shd w:val="clear" w:color="auto" w:fill="8DB3E2"/>
          </w:tcPr>
          <w:p w14:paraId="2CAE91E6" w14:textId="34CE5F12" w:rsidR="00B01523" w:rsidRPr="002041FF" w:rsidRDefault="00B01523" w:rsidP="002041FF">
            <w:pPr>
              <w:rPr>
                <w:rFonts w:cs="Times New Roman"/>
                <w:b/>
                <w:szCs w:val="24"/>
              </w:rPr>
            </w:pPr>
            <w:r w:rsidRPr="002041FF">
              <w:rPr>
                <w:rFonts w:cs="Times New Roman"/>
                <w:b/>
                <w:szCs w:val="24"/>
              </w:rPr>
              <w:t xml:space="preserve">Meetme eesmärk: </w:t>
            </w:r>
            <w:r w:rsidR="00121010">
              <w:rPr>
                <w:rFonts w:cs="Times New Roman"/>
                <w:szCs w:val="24"/>
              </w:rPr>
              <w:t>t</w:t>
            </w:r>
            <w:r w:rsidRPr="002041FF">
              <w:rPr>
                <w:rFonts w:cs="Times New Roman"/>
                <w:szCs w:val="24"/>
              </w:rPr>
              <w:t>ee seisundinõu</w:t>
            </w:r>
            <w:r w:rsidR="00D03F31" w:rsidRPr="002041FF">
              <w:rPr>
                <w:rFonts w:cs="Times New Roman"/>
                <w:szCs w:val="24"/>
              </w:rPr>
              <w:t>ded on tagatud ja kaasajastatud</w:t>
            </w:r>
            <w:r w:rsidR="00121010">
              <w:rPr>
                <w:rFonts w:cs="Times New Roman"/>
                <w:szCs w:val="24"/>
              </w:rPr>
              <w:t>.</w:t>
            </w:r>
          </w:p>
        </w:tc>
      </w:tr>
    </w:tbl>
    <w:p w14:paraId="2380FC1F" w14:textId="75EC9879" w:rsidR="007C6279" w:rsidRPr="002041FF" w:rsidRDefault="007C6279" w:rsidP="002041FF">
      <w:pPr>
        <w:pStyle w:val="Default"/>
        <w:jc w:val="both"/>
        <w:rPr>
          <w:color w:val="auto"/>
        </w:rPr>
      </w:pPr>
      <w:r w:rsidRPr="002041FF">
        <w:rPr>
          <w:color w:val="auto"/>
        </w:rPr>
        <w:t>Teede vastavus seisundinõuetele tagatakse tee</w:t>
      </w:r>
      <w:r w:rsidR="00BE708C">
        <w:rPr>
          <w:color w:val="auto"/>
        </w:rPr>
        <w:t xml:space="preserve">de </w:t>
      </w:r>
      <w:r w:rsidRPr="002041FF">
        <w:rPr>
          <w:color w:val="auto"/>
        </w:rPr>
        <w:t>korrashoiuga, mis peab hõlmama kõiki ehitusseadustikust tulenevaid tee komponente</w:t>
      </w:r>
      <w:r w:rsidR="001F46C2" w:rsidRPr="002041FF">
        <w:rPr>
          <w:color w:val="auto"/>
        </w:rPr>
        <w:t>,</w:t>
      </w:r>
      <w:r w:rsidRPr="002041FF">
        <w:rPr>
          <w:color w:val="auto"/>
        </w:rPr>
        <w:t xml:space="preserve"> </w:t>
      </w:r>
      <w:r w:rsidR="00BE708C" w:rsidRPr="002041FF">
        <w:rPr>
          <w:color w:val="auto"/>
        </w:rPr>
        <w:t>s</w:t>
      </w:r>
      <w:r w:rsidR="00BE708C">
        <w:rPr>
          <w:color w:val="auto"/>
        </w:rPr>
        <w:t>h</w:t>
      </w:r>
      <w:r w:rsidR="00BE708C" w:rsidRPr="002041FF">
        <w:rPr>
          <w:color w:val="auto"/>
        </w:rPr>
        <w:t xml:space="preserve"> </w:t>
      </w:r>
      <w:r w:rsidRPr="002041FF">
        <w:rPr>
          <w:color w:val="auto"/>
        </w:rPr>
        <w:t>kergliiklusteid ja liiklemiseks kasutatava</w:t>
      </w:r>
      <w:r w:rsidR="00D03F31" w:rsidRPr="002041FF">
        <w:rPr>
          <w:color w:val="auto"/>
        </w:rPr>
        <w:t>i</w:t>
      </w:r>
      <w:r w:rsidRPr="002041FF">
        <w:rPr>
          <w:color w:val="auto"/>
        </w:rPr>
        <w:t>d rajatisi. Seisundinõude</w:t>
      </w:r>
      <w:r w:rsidR="00BE708C">
        <w:rPr>
          <w:color w:val="auto"/>
        </w:rPr>
        <w:t>i</w:t>
      </w:r>
      <w:r w:rsidRPr="002041FF">
        <w:rPr>
          <w:color w:val="auto"/>
        </w:rPr>
        <w:t xml:space="preserve">d kaasajastatakse lähtuvalt nende mõjust liiklusohutusele. </w:t>
      </w:r>
      <w:r w:rsidR="00082588" w:rsidRPr="002041FF">
        <w:rPr>
          <w:color w:val="auto"/>
        </w:rPr>
        <w:t xml:space="preserve">Tee talvised seisundinõuded peavad olema sellised, mis tagavad </w:t>
      </w:r>
      <w:r w:rsidR="005D4043" w:rsidRPr="002041FF">
        <w:rPr>
          <w:color w:val="auto"/>
        </w:rPr>
        <w:t>liiklusohutuse</w:t>
      </w:r>
      <w:r w:rsidR="00D27223" w:rsidRPr="002041FF">
        <w:rPr>
          <w:color w:val="auto"/>
        </w:rPr>
        <w:t xml:space="preserve"> lisaks mootorsõidukit kasutavale liiklejale</w:t>
      </w:r>
      <w:r w:rsidR="00082588" w:rsidRPr="002041FF">
        <w:rPr>
          <w:color w:val="auto"/>
        </w:rPr>
        <w:t xml:space="preserve"> ka jalakäijale ja jalgratturile.</w:t>
      </w:r>
      <w:r w:rsidR="00EC12B9" w:rsidRPr="002041FF">
        <w:rPr>
          <w:color w:val="auto"/>
        </w:rPr>
        <w:t xml:space="preserve"> </w:t>
      </w:r>
      <w:r w:rsidRPr="002041FF">
        <w:rPr>
          <w:color w:val="auto"/>
        </w:rPr>
        <w:t xml:space="preserve">Prioriteetseks tegevuseks on teeolude mõõtmise ja prognoosimise mudeli väljatöötamine ning rakendamine. Ühtlasi tagatakse tõhus ja järjepidev tee seisundinõuetele vastavuse kontroll. </w:t>
      </w:r>
      <w:r w:rsidR="00D27223" w:rsidRPr="002041FF">
        <w:rPr>
          <w:color w:val="auto"/>
        </w:rPr>
        <w:t xml:space="preserve">Määravaks peavad saama mitte </w:t>
      </w:r>
      <w:r w:rsidR="009A76ED" w:rsidRPr="002041FF">
        <w:rPr>
          <w:color w:val="auto"/>
        </w:rPr>
        <w:t>reeglite täpsele järgimisele</w:t>
      </w:r>
      <w:r w:rsidR="00D27223" w:rsidRPr="002041FF">
        <w:rPr>
          <w:color w:val="auto"/>
        </w:rPr>
        <w:t>, vaid liiklusohutuse tagamisele suunatud tegevused.</w:t>
      </w:r>
    </w:p>
    <w:p w14:paraId="2654E5B7" w14:textId="2DAFA601" w:rsidR="00B01523" w:rsidRDefault="00B01523" w:rsidP="00E21058">
      <w:pPr>
        <w:pStyle w:val="Pealkiri4"/>
        <w:numPr>
          <w:ilvl w:val="1"/>
          <w:numId w:val="16"/>
        </w:numPr>
        <w:ind w:left="426" w:hanging="426"/>
        <w:rPr>
          <w:rFonts w:ascii="Times New Roman" w:hAnsi="Times New Roman" w:cs="Times New Roman"/>
          <w:i w:val="0"/>
          <w:color w:val="auto"/>
          <w:szCs w:val="24"/>
        </w:rPr>
      </w:pPr>
      <w:bookmarkStart w:id="33" w:name="_Toc426470149"/>
      <w:bookmarkStart w:id="34" w:name="_Toc443644443"/>
      <w:r w:rsidRPr="002041FF">
        <w:rPr>
          <w:rFonts w:ascii="Times New Roman" w:hAnsi="Times New Roman" w:cs="Times New Roman"/>
          <w:i w:val="0"/>
          <w:color w:val="auto"/>
          <w:szCs w:val="24"/>
        </w:rPr>
        <w:t xml:space="preserve">Meede: </w:t>
      </w:r>
      <w:bookmarkEnd w:id="33"/>
      <w:r w:rsidR="00E21058">
        <w:rPr>
          <w:rFonts w:ascii="Times New Roman" w:hAnsi="Times New Roman" w:cs="Times New Roman"/>
          <w:i w:val="0"/>
          <w:color w:val="auto"/>
          <w:szCs w:val="24"/>
        </w:rPr>
        <w:t>l</w:t>
      </w:r>
      <w:r w:rsidRPr="002041FF">
        <w:rPr>
          <w:rFonts w:ascii="Times New Roman" w:hAnsi="Times New Roman" w:cs="Times New Roman"/>
          <w:i w:val="0"/>
          <w:color w:val="auto"/>
          <w:szCs w:val="24"/>
        </w:rPr>
        <w:t>iikluskorraldus</w:t>
      </w:r>
      <w:bookmarkEnd w:id="34"/>
    </w:p>
    <w:p w14:paraId="1AF10ABF"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0EF20EDA" w14:textId="77777777" w:rsidTr="00FD7952">
        <w:trPr>
          <w:trHeight w:val="132"/>
        </w:trPr>
        <w:tc>
          <w:tcPr>
            <w:tcW w:w="5000" w:type="pct"/>
            <w:shd w:val="clear" w:color="auto" w:fill="8DB3E2"/>
          </w:tcPr>
          <w:p w14:paraId="21FD56A7" w14:textId="10A25FDB" w:rsidR="00B01523" w:rsidRPr="002041FF" w:rsidRDefault="00B01523" w:rsidP="002041FF">
            <w:pPr>
              <w:rPr>
                <w:rFonts w:cs="Times New Roman"/>
                <w:b/>
                <w:szCs w:val="24"/>
              </w:rPr>
            </w:pPr>
            <w:r w:rsidRPr="002041FF">
              <w:rPr>
                <w:rFonts w:cs="Times New Roman"/>
                <w:b/>
                <w:szCs w:val="24"/>
              </w:rPr>
              <w:t xml:space="preserve">Meetme eesmärk: </w:t>
            </w:r>
            <w:r w:rsidR="00121010">
              <w:rPr>
                <w:rFonts w:cs="Times New Roman"/>
                <w:szCs w:val="24"/>
              </w:rPr>
              <w:t>s</w:t>
            </w:r>
            <w:r w:rsidRPr="002041FF">
              <w:rPr>
                <w:rFonts w:cs="Times New Roman"/>
                <w:szCs w:val="24"/>
              </w:rPr>
              <w:t>äästva ja ohutu liikluskorralduse tagamine</w:t>
            </w:r>
            <w:r w:rsidR="00121010">
              <w:rPr>
                <w:rFonts w:cs="Times New Roman"/>
                <w:szCs w:val="24"/>
              </w:rPr>
              <w:t>.</w:t>
            </w:r>
          </w:p>
        </w:tc>
      </w:tr>
    </w:tbl>
    <w:p w14:paraId="77306DED" w14:textId="100D4CA1" w:rsidR="007C6279" w:rsidRPr="002041FF" w:rsidRDefault="007C6279" w:rsidP="002041FF">
      <w:pPr>
        <w:rPr>
          <w:rFonts w:cs="Times New Roman"/>
          <w:szCs w:val="24"/>
        </w:rPr>
      </w:pPr>
      <w:r w:rsidRPr="002041FF">
        <w:rPr>
          <w:rFonts w:cs="Times New Roman"/>
          <w:szCs w:val="24"/>
          <w:lang w:eastAsia="et-EE"/>
        </w:rPr>
        <w:t>Liikluskorraldus peab kujunema lihtsaks ja arusaadavaks, sobituma keskkonda, vähendama liiklusstressi ning aitama vältida liiklemisel</w:t>
      </w:r>
      <w:r w:rsidR="001F46C2" w:rsidRPr="002041FF">
        <w:rPr>
          <w:rFonts w:cs="Times New Roman"/>
          <w:szCs w:val="24"/>
          <w:lang w:eastAsia="et-EE"/>
        </w:rPr>
        <w:t xml:space="preserve"> vigu</w:t>
      </w:r>
      <w:r w:rsidRPr="002041FF">
        <w:rPr>
          <w:rFonts w:cs="Times New Roman"/>
          <w:szCs w:val="24"/>
          <w:lang w:eastAsia="et-EE"/>
        </w:rPr>
        <w:t>. Meetme</w:t>
      </w:r>
      <w:r w:rsidR="00BE708C">
        <w:rPr>
          <w:rFonts w:cs="Times New Roman"/>
          <w:szCs w:val="24"/>
          <w:lang w:eastAsia="et-EE"/>
        </w:rPr>
        <w:t xml:space="preserve">ga </w:t>
      </w:r>
      <w:r w:rsidRPr="002041FF">
        <w:rPr>
          <w:rFonts w:cs="Times New Roman"/>
          <w:szCs w:val="24"/>
        </w:rPr>
        <w:t xml:space="preserve">tõhustatakse liikluskorralduse projekteerimist, teostamist ning järelevalvet. Töötatakse välja lahendused, mis tagavad vajadustele vastava selge ja üheselt mõistetava liikluskorralduse, </w:t>
      </w:r>
      <w:r w:rsidR="00BE708C" w:rsidRPr="002041FF">
        <w:rPr>
          <w:rFonts w:cs="Times New Roman"/>
          <w:szCs w:val="24"/>
        </w:rPr>
        <w:t>s</w:t>
      </w:r>
      <w:r w:rsidR="00BE708C">
        <w:rPr>
          <w:rFonts w:cs="Times New Roman"/>
          <w:szCs w:val="24"/>
        </w:rPr>
        <w:t>h</w:t>
      </w:r>
      <w:r w:rsidR="00BE708C" w:rsidRPr="002041FF">
        <w:rPr>
          <w:rFonts w:cs="Times New Roman"/>
          <w:szCs w:val="24"/>
        </w:rPr>
        <w:t xml:space="preserve"> </w:t>
      </w:r>
      <w:r w:rsidRPr="002041FF">
        <w:rPr>
          <w:rFonts w:cs="Times New Roman"/>
          <w:szCs w:val="24"/>
        </w:rPr>
        <w:t xml:space="preserve">ka ehitusobjektil. Liiklemise sujuvamaks, ohutumaks ning </w:t>
      </w:r>
      <w:r w:rsidR="00BE708C" w:rsidRPr="002041FF">
        <w:rPr>
          <w:rFonts w:cs="Times New Roman"/>
          <w:szCs w:val="24"/>
        </w:rPr>
        <w:t>keskkon</w:t>
      </w:r>
      <w:r w:rsidR="00BE708C">
        <w:rPr>
          <w:rFonts w:cs="Times New Roman"/>
          <w:szCs w:val="24"/>
        </w:rPr>
        <w:t>na</w:t>
      </w:r>
      <w:r w:rsidRPr="002041FF">
        <w:rPr>
          <w:rFonts w:cs="Times New Roman"/>
          <w:szCs w:val="24"/>
        </w:rPr>
        <w:t>säästlikumaks muutmiseks hakatakse liikluskorralduses enam rakendama intelligentsete transpordisüsteemide (</w:t>
      </w:r>
      <w:r w:rsidR="00BE708C">
        <w:rPr>
          <w:rFonts w:cs="Times New Roman"/>
          <w:szCs w:val="24"/>
        </w:rPr>
        <w:t xml:space="preserve">edaspidi </w:t>
      </w:r>
      <w:r w:rsidRPr="00294A8F">
        <w:rPr>
          <w:rFonts w:cs="Times New Roman"/>
          <w:i/>
          <w:szCs w:val="24"/>
        </w:rPr>
        <w:t>ITS</w:t>
      </w:r>
      <w:r w:rsidRPr="002041FF">
        <w:rPr>
          <w:rFonts w:cs="Times New Roman"/>
          <w:szCs w:val="24"/>
        </w:rPr>
        <w:t>) võimalusi.</w:t>
      </w:r>
    </w:p>
    <w:p w14:paraId="17F607CC" w14:textId="78F93524" w:rsidR="00B01523" w:rsidRDefault="00E21058" w:rsidP="00E21058">
      <w:pPr>
        <w:pStyle w:val="Pealkiri4"/>
        <w:numPr>
          <w:ilvl w:val="1"/>
          <w:numId w:val="16"/>
        </w:numPr>
        <w:ind w:left="426" w:hanging="426"/>
        <w:rPr>
          <w:rFonts w:ascii="Times New Roman" w:eastAsiaTheme="minorHAnsi" w:hAnsi="Times New Roman" w:cs="Times New Roman"/>
          <w:i w:val="0"/>
          <w:color w:val="auto"/>
          <w:szCs w:val="24"/>
          <w:lang w:eastAsia="en-US"/>
        </w:rPr>
      </w:pPr>
      <w:bookmarkStart w:id="35" w:name="_Toc426470154"/>
      <w:bookmarkStart w:id="36" w:name="_Toc443644444"/>
      <w:r>
        <w:rPr>
          <w:rFonts w:ascii="Times New Roman" w:eastAsiaTheme="minorHAnsi" w:hAnsi="Times New Roman" w:cs="Times New Roman"/>
          <w:i w:val="0"/>
          <w:color w:val="auto"/>
          <w:szCs w:val="24"/>
          <w:lang w:eastAsia="en-US"/>
        </w:rPr>
        <w:t>Meede: r</w:t>
      </w:r>
      <w:r w:rsidR="00B01523" w:rsidRPr="002041FF">
        <w:rPr>
          <w:rFonts w:ascii="Times New Roman" w:eastAsiaTheme="minorHAnsi" w:hAnsi="Times New Roman" w:cs="Times New Roman"/>
          <w:i w:val="0"/>
          <w:color w:val="auto"/>
          <w:szCs w:val="24"/>
          <w:lang w:eastAsia="en-US"/>
        </w:rPr>
        <w:t>audteeristete ohutus</w:t>
      </w:r>
      <w:bookmarkEnd w:id="35"/>
      <w:bookmarkEnd w:id="36"/>
      <w:r w:rsidR="00B01523" w:rsidRPr="002041FF">
        <w:rPr>
          <w:rFonts w:ascii="Times New Roman" w:eastAsiaTheme="minorHAnsi" w:hAnsi="Times New Roman" w:cs="Times New Roman"/>
          <w:i w:val="0"/>
          <w:color w:val="auto"/>
          <w:szCs w:val="24"/>
          <w:lang w:eastAsia="en-US"/>
        </w:rPr>
        <w:t xml:space="preserve"> </w:t>
      </w:r>
    </w:p>
    <w:p w14:paraId="2C35EE92" w14:textId="77777777" w:rsidR="007366BD" w:rsidRPr="007366BD" w:rsidRDefault="007366BD" w:rsidP="007366BD"/>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1635B0B7" w14:textId="77777777" w:rsidTr="00FD7952">
        <w:trPr>
          <w:trHeight w:val="132"/>
        </w:trPr>
        <w:tc>
          <w:tcPr>
            <w:tcW w:w="5000" w:type="pct"/>
            <w:shd w:val="clear" w:color="auto" w:fill="8DB3E2"/>
          </w:tcPr>
          <w:p w14:paraId="5495E9C3" w14:textId="0D7CD366" w:rsidR="00B01523" w:rsidRPr="002041FF" w:rsidRDefault="00B01523" w:rsidP="002041FF">
            <w:pPr>
              <w:rPr>
                <w:rFonts w:cs="Times New Roman"/>
                <w:b/>
                <w:szCs w:val="24"/>
              </w:rPr>
            </w:pPr>
            <w:r w:rsidRPr="002041FF">
              <w:rPr>
                <w:rFonts w:cs="Times New Roman"/>
                <w:b/>
                <w:szCs w:val="24"/>
              </w:rPr>
              <w:t xml:space="preserve">Meetme eesmärk: </w:t>
            </w:r>
            <w:r w:rsidR="00121010">
              <w:rPr>
                <w:rFonts w:cs="Times New Roman"/>
                <w:szCs w:val="24"/>
              </w:rPr>
              <w:t>r</w:t>
            </w:r>
            <w:r w:rsidRPr="002041FF">
              <w:rPr>
                <w:rFonts w:cs="Times New Roman"/>
                <w:szCs w:val="24"/>
              </w:rPr>
              <w:t>audtee</w:t>
            </w:r>
            <w:r w:rsidR="00672FBC">
              <w:rPr>
                <w:rFonts w:cs="Times New Roman"/>
                <w:szCs w:val="24"/>
              </w:rPr>
              <w:t xml:space="preserve"> </w:t>
            </w:r>
            <w:r w:rsidRPr="002041FF">
              <w:rPr>
                <w:rFonts w:cs="Times New Roman"/>
                <w:szCs w:val="24"/>
              </w:rPr>
              <w:t>ületuskohtadel toimunud liiklusõnnetus</w:t>
            </w:r>
            <w:r w:rsidR="00D03F31" w:rsidRPr="002041FF">
              <w:rPr>
                <w:rFonts w:cs="Times New Roman"/>
                <w:szCs w:val="24"/>
              </w:rPr>
              <w:t xml:space="preserve">ed on </w:t>
            </w:r>
            <w:r w:rsidRPr="002041FF">
              <w:rPr>
                <w:rFonts w:cs="Times New Roman"/>
                <w:szCs w:val="24"/>
              </w:rPr>
              <w:t>vähen</w:t>
            </w:r>
            <w:r w:rsidR="00D03F31" w:rsidRPr="002041FF">
              <w:rPr>
                <w:rFonts w:cs="Times New Roman"/>
                <w:szCs w:val="24"/>
              </w:rPr>
              <w:t>enud</w:t>
            </w:r>
            <w:r w:rsidR="00121010">
              <w:rPr>
                <w:rFonts w:cs="Times New Roman"/>
                <w:szCs w:val="24"/>
              </w:rPr>
              <w:t>.</w:t>
            </w:r>
          </w:p>
        </w:tc>
      </w:tr>
    </w:tbl>
    <w:p w14:paraId="24C90BE9" w14:textId="51C595FC" w:rsidR="00B01523" w:rsidRPr="002041FF" w:rsidRDefault="00B01523" w:rsidP="002041FF">
      <w:pPr>
        <w:pStyle w:val="Default"/>
        <w:jc w:val="both"/>
        <w:rPr>
          <w:color w:val="auto"/>
        </w:rPr>
      </w:pPr>
      <w:r w:rsidRPr="002041FF">
        <w:rPr>
          <w:color w:val="auto"/>
        </w:rPr>
        <w:t>Rongi kiiruse tõstmine ja tihenev rongiliiklus olemasoleval taristul toob kaasa olemasolevate meetmete hindamise ning täiendavate ohutusmeetmete rakendamise</w:t>
      </w:r>
      <w:r w:rsidR="00672FBC">
        <w:rPr>
          <w:color w:val="auto"/>
        </w:rPr>
        <w:t xml:space="preserve"> vajaduse</w:t>
      </w:r>
      <w:r w:rsidRPr="002041FF">
        <w:rPr>
          <w:color w:val="auto"/>
        </w:rPr>
        <w:t xml:space="preserve"> eelkõige raudteeristetel (raudteeülekäigud ja raudteeülesõidud).</w:t>
      </w:r>
      <w:r w:rsidRPr="002041FF">
        <w:rPr>
          <w:color w:val="auto"/>
          <w:lang w:eastAsia="et-EE"/>
        </w:rPr>
        <w:t xml:space="preserve"> Vajalik on hinnata samatasandilistel raudteeristetel rakendatavate ohutusmeetmete piisavust, toimunud õnnetuste asjaolusid ning meetmete mõju kavandatavatele liikluskeskkonna muutustele. Koostatakse raudteeristete ohutustamise kava ja rakendatakse täiendavaid tegevusi ohutuse tagamiseks.</w:t>
      </w:r>
      <w:r w:rsidRPr="002041FF">
        <w:rPr>
          <w:color w:val="auto"/>
          <w:highlight w:val="yellow"/>
          <w:lang w:eastAsia="et-EE"/>
        </w:rPr>
        <w:t xml:space="preserve"> </w:t>
      </w:r>
    </w:p>
    <w:p w14:paraId="4FDAC2A9" w14:textId="153D143F" w:rsidR="00B01523" w:rsidRDefault="00E21058" w:rsidP="00E21058">
      <w:pPr>
        <w:pStyle w:val="Pealkiri4"/>
        <w:numPr>
          <w:ilvl w:val="1"/>
          <w:numId w:val="16"/>
        </w:numPr>
        <w:ind w:left="426" w:hanging="426"/>
        <w:rPr>
          <w:rFonts w:ascii="Times New Roman" w:hAnsi="Times New Roman" w:cs="Times New Roman"/>
          <w:i w:val="0"/>
          <w:color w:val="auto"/>
          <w:szCs w:val="24"/>
        </w:rPr>
      </w:pPr>
      <w:bookmarkStart w:id="37" w:name="_Toc426470156"/>
      <w:bookmarkStart w:id="38" w:name="_Toc443644445"/>
      <w:r>
        <w:rPr>
          <w:rFonts w:ascii="Times New Roman" w:hAnsi="Times New Roman" w:cs="Times New Roman"/>
          <w:i w:val="0"/>
          <w:color w:val="auto"/>
          <w:szCs w:val="24"/>
        </w:rPr>
        <w:t>Meede: o</w:t>
      </w:r>
      <w:r w:rsidR="00B01523" w:rsidRPr="002041FF">
        <w:rPr>
          <w:rFonts w:ascii="Times New Roman" w:hAnsi="Times New Roman" w:cs="Times New Roman"/>
          <w:i w:val="0"/>
          <w:color w:val="auto"/>
          <w:szCs w:val="24"/>
        </w:rPr>
        <w:t>hutu sõidukiirus</w:t>
      </w:r>
      <w:bookmarkEnd w:id="37"/>
      <w:bookmarkEnd w:id="38"/>
    </w:p>
    <w:p w14:paraId="2C0E1ED2"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13680870" w14:textId="77777777" w:rsidTr="00FD7952">
        <w:trPr>
          <w:trHeight w:val="132"/>
        </w:trPr>
        <w:tc>
          <w:tcPr>
            <w:tcW w:w="5000" w:type="pct"/>
            <w:shd w:val="clear" w:color="auto" w:fill="8DB3E2"/>
          </w:tcPr>
          <w:p w14:paraId="166A9F25" w14:textId="2417C9A1" w:rsidR="00B01523" w:rsidRPr="002041FF" w:rsidRDefault="00B01523" w:rsidP="002041FF">
            <w:pPr>
              <w:rPr>
                <w:rFonts w:cs="Times New Roman"/>
                <w:b/>
                <w:szCs w:val="24"/>
              </w:rPr>
            </w:pPr>
            <w:r w:rsidRPr="002041FF">
              <w:rPr>
                <w:rFonts w:cs="Times New Roman"/>
                <w:b/>
                <w:szCs w:val="24"/>
              </w:rPr>
              <w:t>Meetme eesmärk:</w:t>
            </w:r>
            <w:r w:rsidRPr="002041FF">
              <w:rPr>
                <w:rFonts w:cs="Times New Roman"/>
                <w:szCs w:val="24"/>
              </w:rPr>
              <w:t xml:space="preserve"> </w:t>
            </w:r>
            <w:r w:rsidR="00121010">
              <w:rPr>
                <w:rFonts w:cs="Times New Roman"/>
                <w:szCs w:val="24"/>
              </w:rPr>
              <w:t>o</w:t>
            </w:r>
            <w:r w:rsidRPr="002041FF">
              <w:rPr>
                <w:rFonts w:cs="Times New Roman"/>
                <w:szCs w:val="24"/>
              </w:rPr>
              <w:t>hutu sõidukiiruse kehtestamine</w:t>
            </w:r>
            <w:r w:rsidR="00121010">
              <w:rPr>
                <w:rFonts w:cs="Times New Roman"/>
                <w:szCs w:val="24"/>
              </w:rPr>
              <w:t>.</w:t>
            </w:r>
          </w:p>
        </w:tc>
      </w:tr>
    </w:tbl>
    <w:p w14:paraId="19187ACB" w14:textId="6D0BE253" w:rsidR="00B01523" w:rsidRPr="002041FF" w:rsidRDefault="00B01523" w:rsidP="002041FF">
      <w:pPr>
        <w:pStyle w:val="Default"/>
        <w:jc w:val="both"/>
        <w:rPr>
          <w:color w:val="auto"/>
        </w:rPr>
      </w:pPr>
      <w:r w:rsidRPr="002041FF">
        <w:rPr>
          <w:color w:val="auto"/>
        </w:rPr>
        <w:t xml:space="preserve">Ohutu sõidukiiruse ületamine on </w:t>
      </w:r>
      <w:r w:rsidRPr="002041FF">
        <w:rPr>
          <w:color w:val="auto"/>
          <w:lang w:eastAsia="et-EE"/>
        </w:rPr>
        <w:t>inimeste hukkumist ja viga</w:t>
      </w:r>
      <w:r w:rsidR="00C13BD8">
        <w:rPr>
          <w:color w:val="auto"/>
          <w:lang w:eastAsia="et-EE"/>
        </w:rPr>
        <w:t>stamist</w:t>
      </w:r>
      <w:r w:rsidRPr="002041FF">
        <w:rPr>
          <w:color w:val="auto"/>
          <w:lang w:eastAsia="et-EE"/>
        </w:rPr>
        <w:t xml:space="preserve"> enim mõjutav faktor. See mõjutab nii liiklusõnnetuses osalemist kui ka liiklusõnnetuse tagajärgi. Suuremal kokkupõrkekiirusel on suurem kokkupõrkeenergia ning potentsiaal inimest</w:t>
      </w:r>
      <w:r w:rsidR="00C13BD8">
        <w:rPr>
          <w:color w:val="auto"/>
          <w:lang w:eastAsia="et-EE"/>
        </w:rPr>
        <w:t xml:space="preserve"> vigastada</w:t>
      </w:r>
      <w:r w:rsidRPr="002041FF">
        <w:rPr>
          <w:color w:val="auto"/>
          <w:lang w:eastAsia="et-EE"/>
        </w:rPr>
        <w:t xml:space="preserve">. Ohutu </w:t>
      </w:r>
      <w:r w:rsidRPr="002041FF">
        <w:rPr>
          <w:color w:val="auto"/>
          <w:lang w:eastAsia="et-EE"/>
        </w:rPr>
        <w:lastRenderedPageBreak/>
        <w:t>kiiruse kontseptsioonist lähtudes peab juht</w:t>
      </w:r>
      <w:r w:rsidR="00C13BD8">
        <w:rPr>
          <w:color w:val="auto"/>
          <w:lang w:eastAsia="et-EE"/>
        </w:rPr>
        <w:t>-</w:t>
      </w:r>
      <w:r w:rsidRPr="002041FF">
        <w:rPr>
          <w:color w:val="auto"/>
          <w:lang w:eastAsia="et-EE"/>
        </w:rPr>
        <w:t>sõiduk</w:t>
      </w:r>
      <w:r w:rsidR="00C13BD8">
        <w:rPr>
          <w:color w:val="auto"/>
          <w:lang w:eastAsia="et-EE"/>
        </w:rPr>
        <w:t>-</w:t>
      </w:r>
      <w:r w:rsidRPr="002041FF">
        <w:rPr>
          <w:color w:val="auto"/>
          <w:lang w:eastAsia="et-EE"/>
        </w:rPr>
        <w:t>liikluskeskkond</w:t>
      </w:r>
      <w:r w:rsidR="00C13BD8">
        <w:rPr>
          <w:color w:val="auto"/>
          <w:lang w:eastAsia="et-EE"/>
        </w:rPr>
        <w:t>-</w:t>
      </w:r>
      <w:r w:rsidRPr="002041FF">
        <w:rPr>
          <w:color w:val="auto"/>
          <w:lang w:eastAsia="et-EE"/>
        </w:rPr>
        <w:t xml:space="preserve">süsteem toimima selliselt, et liiklusõnnetuses liikleja </w:t>
      </w:r>
      <w:r w:rsidR="001F46C2" w:rsidRPr="002041FF">
        <w:rPr>
          <w:color w:val="auto"/>
          <w:lang w:eastAsia="et-EE"/>
        </w:rPr>
        <w:t xml:space="preserve">ei hukkuks </w:t>
      </w:r>
      <w:r w:rsidRPr="002041FF">
        <w:rPr>
          <w:color w:val="auto"/>
          <w:lang w:eastAsia="et-EE"/>
        </w:rPr>
        <w:t>ega saaks raskeid vigastusi.</w:t>
      </w:r>
      <w:r w:rsidRPr="002041FF">
        <w:rPr>
          <w:color w:val="auto"/>
        </w:rPr>
        <w:t xml:space="preserve"> Paljudes EL-i liikmesriikides on püütud tegelikult rakendatavat suurimat lubatud sõidukiirust siduda kiirusega, millest lähtutakse tee geomeetria kavandamisel</w:t>
      </w:r>
      <w:r w:rsidR="00672FBC">
        <w:rPr>
          <w:color w:val="auto"/>
        </w:rPr>
        <w:t>,</w:t>
      </w:r>
      <w:r w:rsidRPr="002041FF">
        <w:rPr>
          <w:color w:val="auto"/>
        </w:rPr>
        <w:t xml:space="preserve"> ja kiirusega, mis haakub ohutuse ning tegelike tee- ja liiklustingimustega. Ka Eestis on vajalik kehtestada eelkõige tee funktsioonist, liikluse koosseisust, sagedusest ja maakasutusest lähtuvad piirkiiruse määramise põhimõtted. </w:t>
      </w:r>
    </w:p>
    <w:p w14:paraId="5B2B89DF" w14:textId="1F4EE0D4" w:rsidR="00B01523" w:rsidRDefault="00E21058" w:rsidP="00E21058">
      <w:pPr>
        <w:pStyle w:val="Pealkiri4"/>
        <w:numPr>
          <w:ilvl w:val="1"/>
          <w:numId w:val="16"/>
        </w:numPr>
        <w:ind w:left="426" w:hanging="426"/>
        <w:rPr>
          <w:rFonts w:ascii="Times New Roman" w:hAnsi="Times New Roman" w:cs="Times New Roman"/>
          <w:i w:val="0"/>
          <w:color w:val="auto"/>
          <w:szCs w:val="24"/>
        </w:rPr>
      </w:pPr>
      <w:bookmarkStart w:id="39" w:name="_Toc426470159"/>
      <w:bookmarkStart w:id="40" w:name="_Toc443644446"/>
      <w:r>
        <w:rPr>
          <w:rFonts w:ascii="Times New Roman" w:hAnsi="Times New Roman" w:cs="Times New Roman"/>
          <w:i w:val="0"/>
          <w:color w:val="auto"/>
          <w:szCs w:val="24"/>
        </w:rPr>
        <w:t>Meede: i</w:t>
      </w:r>
      <w:r w:rsidR="00B01523" w:rsidRPr="002041FF">
        <w:rPr>
          <w:rFonts w:ascii="Times New Roman" w:hAnsi="Times New Roman" w:cs="Times New Roman"/>
          <w:i w:val="0"/>
          <w:color w:val="auto"/>
          <w:szCs w:val="24"/>
        </w:rPr>
        <w:t>ntelligentsed transpordisüsteemid (ITS)</w:t>
      </w:r>
      <w:bookmarkEnd w:id="39"/>
      <w:bookmarkEnd w:id="40"/>
    </w:p>
    <w:p w14:paraId="34C13894"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4C8C9DA8" w14:textId="77777777" w:rsidTr="00FD7952">
        <w:trPr>
          <w:trHeight w:val="132"/>
        </w:trPr>
        <w:tc>
          <w:tcPr>
            <w:tcW w:w="5000" w:type="pct"/>
            <w:shd w:val="clear" w:color="auto" w:fill="8DB3E2"/>
          </w:tcPr>
          <w:p w14:paraId="30551ED5" w14:textId="5D53A5F4" w:rsidR="00B01523" w:rsidRPr="002041FF" w:rsidRDefault="00B01523" w:rsidP="00672FBC">
            <w:pPr>
              <w:rPr>
                <w:rFonts w:cs="Times New Roman"/>
                <w:b/>
                <w:szCs w:val="24"/>
              </w:rPr>
            </w:pPr>
            <w:r w:rsidRPr="002041FF">
              <w:rPr>
                <w:rFonts w:cs="Times New Roman"/>
                <w:b/>
                <w:szCs w:val="24"/>
              </w:rPr>
              <w:t xml:space="preserve">Meetme eesmärk: </w:t>
            </w:r>
            <w:r w:rsidR="00C13BD8">
              <w:rPr>
                <w:rFonts w:cs="Times New Roman"/>
                <w:szCs w:val="24"/>
              </w:rPr>
              <w:t>ITS-i</w:t>
            </w:r>
            <w:r w:rsidRPr="002041FF">
              <w:rPr>
                <w:rFonts w:cs="Times New Roman"/>
                <w:szCs w:val="24"/>
              </w:rPr>
              <w:t xml:space="preserve"> võimalus</w:t>
            </w:r>
            <w:r w:rsidR="00D03F31" w:rsidRPr="002041FF">
              <w:rPr>
                <w:rFonts w:cs="Times New Roman"/>
                <w:szCs w:val="24"/>
              </w:rPr>
              <w:t xml:space="preserve">ed on </w:t>
            </w:r>
            <w:r w:rsidRPr="002041FF">
              <w:rPr>
                <w:rFonts w:cs="Times New Roman"/>
                <w:szCs w:val="24"/>
              </w:rPr>
              <w:t>rakend</w:t>
            </w:r>
            <w:r w:rsidR="00D03F31" w:rsidRPr="002041FF">
              <w:rPr>
                <w:rFonts w:cs="Times New Roman"/>
                <w:szCs w:val="24"/>
              </w:rPr>
              <w:t>atud</w:t>
            </w:r>
            <w:r w:rsidR="00121010">
              <w:rPr>
                <w:rFonts w:cs="Times New Roman"/>
                <w:szCs w:val="24"/>
              </w:rPr>
              <w:t>.</w:t>
            </w:r>
          </w:p>
        </w:tc>
      </w:tr>
    </w:tbl>
    <w:p w14:paraId="033F7722" w14:textId="2A3F8F3E" w:rsidR="007366BD" w:rsidRPr="002041FF" w:rsidRDefault="00B01523" w:rsidP="00C5239F">
      <w:pPr>
        <w:autoSpaceDE w:val="0"/>
        <w:autoSpaceDN w:val="0"/>
        <w:adjustRightInd w:val="0"/>
      </w:pPr>
      <w:r w:rsidRPr="002041FF">
        <w:rPr>
          <w:rFonts w:cs="Times New Roman"/>
          <w:szCs w:val="24"/>
        </w:rPr>
        <w:t>ITS</w:t>
      </w:r>
      <w:r w:rsidR="00C13BD8">
        <w:rPr>
          <w:rFonts w:cs="Times New Roman"/>
          <w:szCs w:val="24"/>
        </w:rPr>
        <w:t>-i</w:t>
      </w:r>
      <w:r w:rsidRPr="002041FF">
        <w:rPr>
          <w:rFonts w:cs="Times New Roman"/>
          <w:szCs w:val="24"/>
        </w:rPr>
        <w:t xml:space="preserve"> arendused aitavad liikluses orienteeruda, liigelda sujuvamalt, soodsamalt, säästlikumalt</w:t>
      </w:r>
      <w:r w:rsidR="003E266D" w:rsidRPr="002041FF">
        <w:rPr>
          <w:rFonts w:cs="Times New Roman"/>
          <w:szCs w:val="24"/>
        </w:rPr>
        <w:t xml:space="preserve"> ning</w:t>
      </w:r>
      <w:r w:rsidRPr="002041FF">
        <w:rPr>
          <w:rFonts w:cs="Times New Roman"/>
          <w:szCs w:val="24"/>
        </w:rPr>
        <w:t xml:space="preserve"> vahetades andmeid ja teavet sõidukite </w:t>
      </w:r>
      <w:r w:rsidR="003E266D" w:rsidRPr="002041FF">
        <w:rPr>
          <w:rFonts w:cs="Times New Roman"/>
          <w:szCs w:val="24"/>
        </w:rPr>
        <w:t>või</w:t>
      </w:r>
      <w:r w:rsidRPr="002041FF">
        <w:rPr>
          <w:rFonts w:cs="Times New Roman"/>
          <w:szCs w:val="24"/>
        </w:rPr>
        <w:t xml:space="preserve"> sõidukite ja taristu vahel. See võimaldab muuta tervikliku liiklussüsteemi sujuvamaks, arusaadavamaks, säästlikumaks ja ohutumaks. Liiklemise sujuvamaks, ohutumaks ning </w:t>
      </w:r>
      <w:r w:rsidR="005348C8" w:rsidRPr="002041FF">
        <w:rPr>
          <w:rFonts w:cs="Times New Roman"/>
          <w:szCs w:val="24"/>
        </w:rPr>
        <w:t>keskkon</w:t>
      </w:r>
      <w:r w:rsidR="005348C8">
        <w:rPr>
          <w:rFonts w:cs="Times New Roman"/>
          <w:szCs w:val="24"/>
        </w:rPr>
        <w:t>na</w:t>
      </w:r>
      <w:r w:rsidRPr="002041FF">
        <w:rPr>
          <w:rFonts w:cs="Times New Roman"/>
          <w:szCs w:val="24"/>
        </w:rPr>
        <w:t>säästlikumaks muutmiseks hakatakse liikluskorralduses rakendama ITS</w:t>
      </w:r>
      <w:r w:rsidR="005348C8">
        <w:rPr>
          <w:rFonts w:cs="Times New Roman"/>
          <w:szCs w:val="24"/>
        </w:rPr>
        <w:t>-i</w:t>
      </w:r>
      <w:r w:rsidRPr="002041FF">
        <w:rPr>
          <w:rFonts w:cs="Times New Roman"/>
          <w:szCs w:val="24"/>
        </w:rPr>
        <w:t xml:space="preserve"> võimalusi.</w:t>
      </w:r>
      <w:r w:rsidR="00CD756E" w:rsidRPr="002041FF">
        <w:rPr>
          <w:rFonts w:cs="Times New Roman"/>
          <w:szCs w:val="24"/>
        </w:rPr>
        <w:t xml:space="preserve"> Võetakse kasutusele üleeuroopaline sõidukist automaatselt hädaabiteate edastamise süsteem eCall. </w:t>
      </w:r>
      <w:r w:rsidRPr="002041FF">
        <w:rPr>
          <w:rFonts w:cs="Times New Roman"/>
          <w:szCs w:val="24"/>
        </w:rPr>
        <w:t>Suure liiklussagedusega maanteel ning linnatänaval arendatakse dünaamilist liikluskorraldust. See hõlmab liikleja reaalajas teavitamist ja hoiatamist liiklus-, tee- ja ilmastikuoludest ning eelnevast sõltuva kiirusrežiimi kehtestamist</w:t>
      </w:r>
      <w:r w:rsidR="00EF7DE1" w:rsidRPr="002041FF">
        <w:rPr>
          <w:rFonts w:cs="Times New Roman"/>
          <w:szCs w:val="24"/>
        </w:rPr>
        <w:t>.</w:t>
      </w:r>
      <w:r w:rsidRPr="002041FF">
        <w:rPr>
          <w:rFonts w:cs="Times New Roman"/>
          <w:szCs w:val="24"/>
        </w:rPr>
        <w:t xml:space="preserve"> </w:t>
      </w:r>
      <w:r w:rsidR="00EF7DE1" w:rsidRPr="002041FF">
        <w:rPr>
          <w:rFonts w:cs="Times New Roman"/>
          <w:szCs w:val="24"/>
        </w:rPr>
        <w:t>V</w:t>
      </w:r>
      <w:r w:rsidRPr="002041FF">
        <w:rPr>
          <w:rFonts w:cs="Times New Roman"/>
          <w:szCs w:val="24"/>
        </w:rPr>
        <w:t>ajadusel ka liikluse ümbersuunamist. Lisaks vahetult taristule paigaldatavale juhitavale liikluskorraldusvahendile täiendatakse liikluspiirangutest ja liiklustakistustest teavitamise tehnilisi lahendusi. ITS</w:t>
      </w:r>
      <w:r w:rsidR="005348C8">
        <w:rPr>
          <w:rFonts w:cs="Times New Roman"/>
          <w:szCs w:val="24"/>
        </w:rPr>
        <w:t>-i</w:t>
      </w:r>
      <w:r w:rsidRPr="002041FF">
        <w:rPr>
          <w:rFonts w:cs="Times New Roman"/>
          <w:szCs w:val="24"/>
        </w:rPr>
        <w:t xml:space="preserve"> lahenduste </w:t>
      </w:r>
      <w:r w:rsidR="005348C8">
        <w:rPr>
          <w:rFonts w:cs="Times New Roman"/>
          <w:szCs w:val="24"/>
        </w:rPr>
        <w:t xml:space="preserve">kaudu </w:t>
      </w:r>
      <w:r w:rsidRPr="002041FF">
        <w:rPr>
          <w:rFonts w:cs="Times New Roman"/>
          <w:szCs w:val="24"/>
        </w:rPr>
        <w:t>soodustatakse ühistranspordi kasutamist. Hinnatakse ITS-i rakendustest tulenevaid riske ja vajadusel kavandatakse leevendusabinõud.</w:t>
      </w:r>
    </w:p>
    <w:p w14:paraId="29AE75A2" w14:textId="77777777" w:rsidR="00B01523" w:rsidRDefault="00B01523" w:rsidP="00E21058">
      <w:pPr>
        <w:pStyle w:val="Pealkiri2"/>
        <w:numPr>
          <w:ilvl w:val="0"/>
          <w:numId w:val="16"/>
        </w:numPr>
        <w:ind w:left="284" w:hanging="284"/>
        <w:rPr>
          <w:rFonts w:ascii="Times New Roman" w:eastAsiaTheme="minorHAnsi" w:hAnsi="Times New Roman" w:cs="Times New Roman"/>
          <w:color w:val="auto"/>
          <w:sz w:val="24"/>
          <w:szCs w:val="24"/>
          <w:lang w:eastAsia="en-US"/>
        </w:rPr>
      </w:pPr>
      <w:bookmarkStart w:id="41" w:name="_Toc443644447"/>
      <w:r w:rsidRPr="002041FF">
        <w:rPr>
          <w:rFonts w:ascii="Times New Roman" w:eastAsiaTheme="minorHAnsi" w:hAnsi="Times New Roman" w:cs="Times New Roman"/>
          <w:color w:val="auto"/>
          <w:sz w:val="24"/>
          <w:szCs w:val="24"/>
          <w:lang w:eastAsia="en-US"/>
        </w:rPr>
        <w:t>Ohutu sõiduk</w:t>
      </w:r>
      <w:bookmarkEnd w:id="41"/>
    </w:p>
    <w:p w14:paraId="73A45AE2" w14:textId="77777777" w:rsidR="007366BD" w:rsidRPr="007366BD" w:rsidRDefault="007366BD" w:rsidP="007366BD"/>
    <w:p w14:paraId="24E39EFF" w14:textId="6EA2A2FD" w:rsidR="00B01523" w:rsidRPr="002041FF" w:rsidRDefault="00837474" w:rsidP="002041FF">
      <w:pPr>
        <w:pStyle w:val="Default"/>
        <w:jc w:val="both"/>
        <w:rPr>
          <w:color w:val="auto"/>
        </w:rPr>
      </w:pPr>
      <w:r>
        <w:rPr>
          <w:color w:val="auto"/>
        </w:rPr>
        <w:t>Ohutu sõiduki m</w:t>
      </w:r>
      <w:r w:rsidR="00B01523" w:rsidRPr="002041FF">
        <w:rPr>
          <w:color w:val="auto"/>
        </w:rPr>
        <w:t>eetmed on suunatud ohutuse ja transpordi toimivuse parandamisele. Eesmärk on ohutuma sõiduki kasutamine liikluses ja täisautonoomse sõiduki kasutuselevõ</w:t>
      </w:r>
      <w:r w:rsidR="00EF7DE1" w:rsidRPr="002041FF">
        <w:rPr>
          <w:color w:val="auto"/>
        </w:rPr>
        <w:t>tuga seotud arengute jälgimine</w:t>
      </w:r>
      <w:r w:rsidR="00B01523" w:rsidRPr="002041FF">
        <w:rPr>
          <w:color w:val="auto"/>
        </w:rPr>
        <w:t xml:space="preserve">. Tähelepanu tuleb pöörata sõiduki tehnilise seisukorra ja turvalisusnõuete kontrollile. Senisest enam vajab tähelepanu kommertsvedusid teostavate sõidukite ohutus ning ettevõtja kohustuste ja </w:t>
      </w:r>
      <w:r w:rsidR="00D03F31" w:rsidRPr="002041FF">
        <w:rPr>
          <w:color w:val="auto"/>
        </w:rPr>
        <w:t xml:space="preserve">vastutusega seonduv. </w:t>
      </w:r>
      <w:r w:rsidR="00B01523" w:rsidRPr="002041FF">
        <w:rPr>
          <w:color w:val="auto"/>
        </w:rPr>
        <w:t>Liiklus on ühine vastutusala, milles on oluline roll ettevõtete hoolsuskohustusel täitmaks töötervishoiu ja -ohutuse, liiklusohutuse, sõidukite tehnilise vastavuse ja veoseveo nõudeid. Tegevused hõlmavad ka juhiabisüsteem</w:t>
      </w:r>
      <w:r w:rsidR="0065685D">
        <w:rPr>
          <w:color w:val="auto"/>
        </w:rPr>
        <w:t>i</w:t>
      </w:r>
      <w:r w:rsidR="00B01523" w:rsidRPr="002041FF">
        <w:rPr>
          <w:color w:val="auto"/>
        </w:rPr>
        <w:t xml:space="preserve">, mis ei lase juhil ilma teatavaid tingimusi täitmata autot või seadet kasutada või suurendavad ohutust ning pakuvad täiendavat juhtimismugavust. Otsitakse võimalusi turvalisema auto soetamise soodustamiseks ning vana ja vähem turvalise auto </w:t>
      </w:r>
      <w:r w:rsidR="00EF7DE1" w:rsidRPr="002041FF">
        <w:rPr>
          <w:color w:val="auto"/>
        </w:rPr>
        <w:t>kasutamisest loobumiseks</w:t>
      </w:r>
      <w:r w:rsidR="00B01523" w:rsidRPr="002041FF">
        <w:rPr>
          <w:color w:val="auto"/>
        </w:rPr>
        <w:t>.</w:t>
      </w:r>
    </w:p>
    <w:p w14:paraId="4B5759A1" w14:textId="7053A9E3" w:rsidR="00B01523" w:rsidRDefault="00E21058" w:rsidP="00E21058">
      <w:pPr>
        <w:pStyle w:val="Pealkiri4"/>
        <w:numPr>
          <w:ilvl w:val="1"/>
          <w:numId w:val="16"/>
        </w:numPr>
        <w:ind w:left="426" w:hanging="426"/>
        <w:rPr>
          <w:rFonts w:ascii="Times New Roman" w:eastAsiaTheme="minorHAnsi" w:hAnsi="Times New Roman" w:cs="Times New Roman"/>
          <w:i w:val="0"/>
          <w:color w:val="auto"/>
          <w:szCs w:val="24"/>
          <w:lang w:eastAsia="en-US"/>
        </w:rPr>
      </w:pPr>
      <w:bookmarkStart w:id="42" w:name="_Toc443644448"/>
      <w:r>
        <w:rPr>
          <w:rFonts w:ascii="Times New Roman" w:eastAsiaTheme="minorHAnsi" w:hAnsi="Times New Roman" w:cs="Times New Roman"/>
          <w:i w:val="0"/>
          <w:color w:val="auto"/>
          <w:szCs w:val="24"/>
          <w:lang w:eastAsia="en-US"/>
        </w:rPr>
        <w:t>Meede: t</w:t>
      </w:r>
      <w:r w:rsidR="00B01523" w:rsidRPr="002041FF">
        <w:rPr>
          <w:rFonts w:ascii="Times New Roman" w:eastAsiaTheme="minorHAnsi" w:hAnsi="Times New Roman" w:cs="Times New Roman"/>
          <w:i w:val="0"/>
          <w:color w:val="auto"/>
          <w:szCs w:val="24"/>
          <w:lang w:eastAsia="en-US"/>
        </w:rPr>
        <w:t>ugisüsteem juhile</w:t>
      </w:r>
      <w:bookmarkEnd w:id="42"/>
    </w:p>
    <w:p w14:paraId="2EAC9CE5" w14:textId="77777777" w:rsidR="007366BD" w:rsidRPr="007366BD" w:rsidRDefault="007366BD" w:rsidP="007366BD"/>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7F1964C1" w14:textId="77777777" w:rsidTr="00FD7952">
        <w:trPr>
          <w:trHeight w:val="132"/>
        </w:trPr>
        <w:tc>
          <w:tcPr>
            <w:tcW w:w="5000" w:type="pct"/>
            <w:shd w:val="clear" w:color="auto" w:fill="8DB3E2"/>
          </w:tcPr>
          <w:p w14:paraId="711649C8" w14:textId="7DC40ADA" w:rsidR="00B01523" w:rsidRPr="002041FF" w:rsidRDefault="00B01523" w:rsidP="002041FF">
            <w:pPr>
              <w:rPr>
                <w:rFonts w:cs="Times New Roman"/>
                <w:b/>
                <w:szCs w:val="24"/>
              </w:rPr>
            </w:pPr>
            <w:r w:rsidRPr="002041FF">
              <w:rPr>
                <w:rFonts w:cs="Times New Roman"/>
                <w:b/>
                <w:szCs w:val="24"/>
              </w:rPr>
              <w:t xml:space="preserve">Meetme eesmärk: </w:t>
            </w:r>
            <w:r w:rsidR="00121010">
              <w:rPr>
                <w:rFonts w:cs="Times New Roman"/>
                <w:szCs w:val="24"/>
              </w:rPr>
              <w:t>j</w:t>
            </w:r>
            <w:r w:rsidRPr="002041FF">
              <w:rPr>
                <w:rFonts w:cs="Times New Roman"/>
                <w:szCs w:val="24"/>
              </w:rPr>
              <w:t>uhiabisüsteemi kasutuselevõ</w:t>
            </w:r>
            <w:r w:rsidR="00D03F31" w:rsidRPr="002041FF">
              <w:rPr>
                <w:rFonts w:cs="Times New Roman"/>
                <w:szCs w:val="24"/>
              </w:rPr>
              <w:t>tt on laienenud</w:t>
            </w:r>
            <w:r w:rsidR="00121010">
              <w:rPr>
                <w:rFonts w:cs="Times New Roman"/>
                <w:szCs w:val="24"/>
              </w:rPr>
              <w:t>.</w:t>
            </w:r>
          </w:p>
        </w:tc>
      </w:tr>
    </w:tbl>
    <w:p w14:paraId="0C3B3DEC" w14:textId="093F38BF" w:rsidR="00B01523" w:rsidRPr="002041FF" w:rsidRDefault="00B01523" w:rsidP="002041FF">
      <w:pPr>
        <w:autoSpaceDE w:val="0"/>
        <w:autoSpaceDN w:val="0"/>
        <w:adjustRightInd w:val="0"/>
        <w:rPr>
          <w:rFonts w:cs="Times New Roman"/>
          <w:szCs w:val="24"/>
        </w:rPr>
      </w:pPr>
      <w:r w:rsidRPr="002041FF">
        <w:rPr>
          <w:rFonts w:cs="Times New Roman"/>
          <w:szCs w:val="24"/>
        </w:rPr>
        <w:t>Juhtimise abistamiseks loodud tugisüsteem aita</w:t>
      </w:r>
      <w:r w:rsidR="0065685D">
        <w:rPr>
          <w:rFonts w:cs="Times New Roman"/>
          <w:szCs w:val="24"/>
        </w:rPr>
        <w:t xml:space="preserve">b </w:t>
      </w:r>
      <w:r w:rsidRPr="002041FF">
        <w:rPr>
          <w:rFonts w:cs="Times New Roman"/>
          <w:szCs w:val="24"/>
        </w:rPr>
        <w:t>juhti hoiatades või juhtimisse sekkudes sõidukit ohutult juhtida. Sõidurajalt väljasõidu hoiatussüsteem, sõiduraja hoidmise süsteem, adaptiivne kiirusehoidik, kokkupõrke hoiatus, kokkupõrke vältimise süsteem, jalakäija</w:t>
      </w:r>
      <w:r w:rsidR="0065685D">
        <w:rPr>
          <w:rFonts w:cs="Times New Roman"/>
          <w:szCs w:val="24"/>
        </w:rPr>
        <w:noBreakHyphen/>
      </w:r>
      <w:r w:rsidRPr="002041FF">
        <w:rPr>
          <w:rFonts w:cs="Times New Roman"/>
          <w:szCs w:val="24"/>
        </w:rPr>
        <w:t>/jalgratturituvastus, pimeala tuvastus, pikivahe hoiatus, liiklusmärgituvastus, öise nägemise lahendused – see on mittetäielik loetelu juhi eksimust ärahoidvatest ja ohutust suurendavatest juhiabisüsteemi</w:t>
      </w:r>
      <w:r w:rsidR="0065685D">
        <w:rPr>
          <w:rFonts w:cs="Times New Roman"/>
          <w:szCs w:val="24"/>
        </w:rPr>
        <w:t xml:space="preserve"> võimalustest</w:t>
      </w:r>
      <w:r w:rsidRPr="002041FF">
        <w:rPr>
          <w:rFonts w:cs="Times New Roman"/>
          <w:szCs w:val="24"/>
        </w:rPr>
        <w:t xml:space="preserve">, mis </w:t>
      </w:r>
      <w:r w:rsidR="0065685D" w:rsidRPr="002041FF">
        <w:rPr>
          <w:rFonts w:cs="Times New Roman"/>
          <w:szCs w:val="24"/>
        </w:rPr>
        <w:t>sisaldu</w:t>
      </w:r>
      <w:r w:rsidR="0065685D">
        <w:rPr>
          <w:rFonts w:cs="Times New Roman"/>
          <w:szCs w:val="24"/>
        </w:rPr>
        <w:t>vad</w:t>
      </w:r>
      <w:r w:rsidR="0065685D" w:rsidRPr="002041FF">
        <w:rPr>
          <w:rFonts w:cs="Times New Roman"/>
          <w:szCs w:val="24"/>
        </w:rPr>
        <w:t xml:space="preserve"> </w:t>
      </w:r>
      <w:r w:rsidRPr="002041FF">
        <w:rPr>
          <w:rFonts w:cs="Times New Roman"/>
          <w:szCs w:val="24"/>
        </w:rPr>
        <w:t>kaasaegse sõiduki standard</w:t>
      </w:r>
      <w:r w:rsidR="00D03F31" w:rsidRPr="002041FF">
        <w:rPr>
          <w:rFonts w:cs="Times New Roman"/>
          <w:szCs w:val="24"/>
        </w:rPr>
        <w:t xml:space="preserve">- </w:t>
      </w:r>
      <w:r w:rsidRPr="002041FF">
        <w:rPr>
          <w:rFonts w:cs="Times New Roman"/>
          <w:szCs w:val="24"/>
        </w:rPr>
        <w:t xml:space="preserve">või valikvarustuses. Lähema kümnendi jooksul see nimistu pikeneb ja süsteem </w:t>
      </w:r>
      <w:r w:rsidR="0065685D" w:rsidRPr="002041FF">
        <w:rPr>
          <w:rFonts w:cs="Times New Roman"/>
          <w:szCs w:val="24"/>
        </w:rPr>
        <w:t>muutu</w:t>
      </w:r>
      <w:r w:rsidR="0065685D">
        <w:rPr>
          <w:rFonts w:cs="Times New Roman"/>
          <w:szCs w:val="24"/>
        </w:rPr>
        <w:t>b</w:t>
      </w:r>
      <w:r w:rsidR="0065685D" w:rsidRPr="002041FF">
        <w:rPr>
          <w:rFonts w:cs="Times New Roman"/>
          <w:szCs w:val="24"/>
        </w:rPr>
        <w:t xml:space="preserve"> </w:t>
      </w:r>
      <w:r w:rsidRPr="002041FF">
        <w:rPr>
          <w:rFonts w:cs="Times New Roman"/>
          <w:szCs w:val="24"/>
        </w:rPr>
        <w:t xml:space="preserve">tõhusamaks ning kättesaadavamaks. Eksimuse ja rikkumise toimepanemist saavad takistada nn „lukud“ sõidukis, mis ei lase juhil ilma teatavaid tingimusi täitmata autot või seadet </w:t>
      </w:r>
      <w:r w:rsidRPr="002041FF">
        <w:rPr>
          <w:rFonts w:cs="Times New Roman"/>
          <w:szCs w:val="24"/>
        </w:rPr>
        <w:lastRenderedPageBreak/>
        <w:t>kasutada. Propageeritakse juhiabiseadmeid, mida on võimalik lisada kasutuses sõidukile ja turvaliselt kasutada.</w:t>
      </w:r>
    </w:p>
    <w:p w14:paraId="57C3394F" w14:textId="2ED8C699" w:rsidR="00B01523" w:rsidRDefault="00E21058" w:rsidP="00E21058">
      <w:pPr>
        <w:pStyle w:val="Pealkiri4"/>
        <w:numPr>
          <w:ilvl w:val="1"/>
          <w:numId w:val="16"/>
        </w:numPr>
        <w:ind w:left="426" w:hanging="426"/>
        <w:rPr>
          <w:rFonts w:ascii="Times New Roman" w:eastAsiaTheme="minorHAnsi" w:hAnsi="Times New Roman" w:cs="Times New Roman"/>
          <w:i w:val="0"/>
          <w:color w:val="auto"/>
          <w:szCs w:val="24"/>
          <w:lang w:eastAsia="en-US"/>
        </w:rPr>
      </w:pPr>
      <w:bookmarkStart w:id="43" w:name="_Toc443644449"/>
      <w:r>
        <w:rPr>
          <w:rFonts w:ascii="Times New Roman" w:eastAsiaTheme="minorHAnsi" w:hAnsi="Times New Roman" w:cs="Times New Roman"/>
          <w:i w:val="0"/>
          <w:color w:val="auto"/>
          <w:szCs w:val="24"/>
          <w:lang w:eastAsia="en-US"/>
        </w:rPr>
        <w:t>Meede: s</w:t>
      </w:r>
      <w:r w:rsidR="00B01523" w:rsidRPr="002041FF">
        <w:rPr>
          <w:rFonts w:ascii="Times New Roman" w:eastAsiaTheme="minorHAnsi" w:hAnsi="Times New Roman" w:cs="Times New Roman"/>
          <w:i w:val="0"/>
          <w:color w:val="auto"/>
          <w:szCs w:val="24"/>
          <w:lang w:eastAsia="en-US"/>
        </w:rPr>
        <w:t>õiduki turvalisus</w:t>
      </w:r>
      <w:bookmarkEnd w:id="43"/>
      <w:r w:rsidR="00B01523" w:rsidRPr="002041FF">
        <w:rPr>
          <w:rFonts w:ascii="Times New Roman" w:eastAsiaTheme="minorHAnsi" w:hAnsi="Times New Roman" w:cs="Times New Roman"/>
          <w:i w:val="0"/>
          <w:color w:val="auto"/>
          <w:szCs w:val="24"/>
          <w:lang w:eastAsia="en-US"/>
        </w:rPr>
        <w:t xml:space="preserve"> </w:t>
      </w:r>
    </w:p>
    <w:p w14:paraId="2F0BD875" w14:textId="77777777" w:rsidR="007366BD" w:rsidRPr="007366BD" w:rsidRDefault="007366BD" w:rsidP="007366BD"/>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31142896" w14:textId="77777777" w:rsidTr="00FD7952">
        <w:trPr>
          <w:trHeight w:val="132"/>
        </w:trPr>
        <w:tc>
          <w:tcPr>
            <w:tcW w:w="5000" w:type="pct"/>
            <w:shd w:val="clear" w:color="auto" w:fill="8DB3E2"/>
          </w:tcPr>
          <w:p w14:paraId="777A7CD6" w14:textId="5970AA56" w:rsidR="00B01523" w:rsidRPr="002041FF" w:rsidRDefault="00B01523" w:rsidP="002041FF">
            <w:pPr>
              <w:rPr>
                <w:rFonts w:cs="Times New Roman"/>
                <w:b/>
                <w:szCs w:val="24"/>
              </w:rPr>
            </w:pPr>
            <w:r w:rsidRPr="002041FF">
              <w:rPr>
                <w:rFonts w:cs="Times New Roman"/>
                <w:b/>
                <w:szCs w:val="24"/>
              </w:rPr>
              <w:t xml:space="preserve">Meetme eesmärk: </w:t>
            </w:r>
            <w:r w:rsidR="00121010">
              <w:rPr>
                <w:rFonts w:cs="Times New Roman"/>
                <w:szCs w:val="24"/>
              </w:rPr>
              <w:t>l</w:t>
            </w:r>
            <w:r w:rsidRPr="002041FF">
              <w:rPr>
                <w:rFonts w:cs="Times New Roman"/>
                <w:szCs w:val="24"/>
              </w:rPr>
              <w:t>iiklus</w:t>
            </w:r>
            <w:r w:rsidR="00D03F31" w:rsidRPr="002041FF">
              <w:rPr>
                <w:rFonts w:cs="Times New Roman"/>
                <w:szCs w:val="24"/>
              </w:rPr>
              <w:t>es osalevate sõidukite tehniline</w:t>
            </w:r>
            <w:r w:rsidRPr="002041FF">
              <w:rPr>
                <w:rFonts w:cs="Times New Roman"/>
                <w:szCs w:val="24"/>
              </w:rPr>
              <w:t xml:space="preserve"> seisukor</w:t>
            </w:r>
            <w:r w:rsidR="00D03F31" w:rsidRPr="002041FF">
              <w:rPr>
                <w:rFonts w:cs="Times New Roman"/>
                <w:szCs w:val="24"/>
              </w:rPr>
              <w:t>d on paranenud</w:t>
            </w:r>
            <w:r w:rsidR="00121010">
              <w:rPr>
                <w:rFonts w:cs="Times New Roman"/>
                <w:szCs w:val="24"/>
              </w:rPr>
              <w:t>.</w:t>
            </w:r>
          </w:p>
        </w:tc>
      </w:tr>
    </w:tbl>
    <w:p w14:paraId="6D65CC4B" w14:textId="13AB735A" w:rsidR="00766DD2" w:rsidRPr="002041FF" w:rsidRDefault="00B241D2" w:rsidP="002041FF">
      <w:pPr>
        <w:rPr>
          <w:rFonts w:eastAsia="Times New Roman" w:cs="Times New Roman"/>
          <w:bCs/>
          <w:szCs w:val="24"/>
        </w:rPr>
      </w:pPr>
      <w:r>
        <w:rPr>
          <w:rFonts w:cs="Times New Roman"/>
          <w:szCs w:val="24"/>
        </w:rPr>
        <w:t>Hetkel</w:t>
      </w:r>
      <w:r w:rsidR="00B01523" w:rsidRPr="002041FF">
        <w:rPr>
          <w:rFonts w:cs="Times New Roman"/>
          <w:szCs w:val="24"/>
        </w:rPr>
        <w:t xml:space="preserve"> on juba kehtestatud või ettevalmistamisel hulgaliselt sõidukite turvalisuse tehnilisi standardeid ja nõudeid. Nende mõju ilmneb täiel määral alles 10</w:t>
      </w:r>
      <w:r w:rsidR="00121010">
        <w:rPr>
          <w:rFonts w:cs="Times New Roman"/>
          <w:szCs w:val="24"/>
        </w:rPr>
        <w:t>–</w:t>
      </w:r>
      <w:r w:rsidR="00B01523" w:rsidRPr="002041FF">
        <w:rPr>
          <w:rFonts w:cs="Times New Roman"/>
          <w:szCs w:val="24"/>
        </w:rPr>
        <w:t>15 aasta jooksul. Pärast turuleviimist pea</w:t>
      </w:r>
      <w:r>
        <w:rPr>
          <w:rFonts w:cs="Times New Roman"/>
          <w:szCs w:val="24"/>
        </w:rPr>
        <w:t>b</w:t>
      </w:r>
      <w:r w:rsidR="00B01523" w:rsidRPr="002041FF">
        <w:rPr>
          <w:rFonts w:cs="Times New Roman"/>
          <w:szCs w:val="24"/>
        </w:rPr>
        <w:t xml:space="preserve"> sõiduk kogu oma kasutusea jooksul vastama turvalisusnõuetele. Ohutuse suurendamiseks tõhustatakse sõiduki tehnilise seisukorra ja turvalisusnõuetele vastavuse kontrolli. Sõidukipargi ohutumaks muutmiseks </w:t>
      </w:r>
      <w:r w:rsidR="00BC6373" w:rsidRPr="002041FF">
        <w:rPr>
          <w:rFonts w:cs="Times New Roman"/>
          <w:szCs w:val="24"/>
        </w:rPr>
        <w:t xml:space="preserve">peetakse </w:t>
      </w:r>
      <w:r w:rsidR="005D4043" w:rsidRPr="002041FF">
        <w:rPr>
          <w:rFonts w:cs="Times New Roman"/>
          <w:szCs w:val="24"/>
        </w:rPr>
        <w:t xml:space="preserve">järgmistes elluviimiskava etappides </w:t>
      </w:r>
      <w:r w:rsidR="00BC6373" w:rsidRPr="002041FF">
        <w:rPr>
          <w:rFonts w:cs="Times New Roman"/>
          <w:szCs w:val="24"/>
        </w:rPr>
        <w:t>vajalikuks</w:t>
      </w:r>
      <w:r w:rsidR="00B01523" w:rsidRPr="002041FF">
        <w:rPr>
          <w:rFonts w:cs="Times New Roman"/>
          <w:szCs w:val="24"/>
        </w:rPr>
        <w:t xml:space="preserve"> t</w:t>
      </w:r>
      <w:r w:rsidR="00BC6373" w:rsidRPr="002041FF">
        <w:rPr>
          <w:rFonts w:cs="Times New Roman"/>
          <w:szCs w:val="24"/>
        </w:rPr>
        <w:t>urvalisema sõiduki soetamise soodustamis</w:t>
      </w:r>
      <w:r w:rsidR="00766DD2" w:rsidRPr="002041FF">
        <w:rPr>
          <w:rFonts w:cs="Times New Roman"/>
          <w:szCs w:val="24"/>
        </w:rPr>
        <w:t>t</w:t>
      </w:r>
      <w:r w:rsidR="00B01523" w:rsidRPr="002041FF">
        <w:rPr>
          <w:rFonts w:cs="Times New Roman"/>
          <w:szCs w:val="24"/>
        </w:rPr>
        <w:t xml:space="preserve">. Liiklusõnnetuses kahjustada saanud sõiduk </w:t>
      </w:r>
      <w:r w:rsidR="00B01523" w:rsidRPr="002041FF">
        <w:rPr>
          <w:rFonts w:eastAsia="Times New Roman" w:cs="Times New Roman"/>
          <w:bCs/>
          <w:szCs w:val="24"/>
        </w:rPr>
        <w:t>remonditakse korrektselt ja tegutsetakse selle nimel,</w:t>
      </w:r>
      <w:r w:rsidR="00F51478" w:rsidRPr="002041FF">
        <w:rPr>
          <w:rFonts w:eastAsia="Times New Roman" w:cs="Times New Roman"/>
          <w:bCs/>
          <w:szCs w:val="24"/>
        </w:rPr>
        <w:t xml:space="preserve"> et liiklusesse naaseks vaid sõiduk, mis </w:t>
      </w:r>
      <w:r w:rsidR="00F51478" w:rsidRPr="002041FF">
        <w:rPr>
          <w:rFonts w:cs="Times New Roman"/>
          <w:szCs w:val="24"/>
        </w:rPr>
        <w:t>tehniliselt ja turvavarustuse tasemelt on samaväär</w:t>
      </w:r>
      <w:r>
        <w:rPr>
          <w:rFonts w:cs="Times New Roman"/>
          <w:szCs w:val="24"/>
        </w:rPr>
        <w:t>ne</w:t>
      </w:r>
      <w:r w:rsidR="00F51478" w:rsidRPr="002041FF">
        <w:rPr>
          <w:rFonts w:cs="Times New Roman"/>
          <w:szCs w:val="24"/>
        </w:rPr>
        <w:t xml:space="preserve"> liiklusõnnetuses mitteosalenud sama tüüpi sõidukiga.</w:t>
      </w:r>
    </w:p>
    <w:p w14:paraId="755B5639" w14:textId="33750363" w:rsidR="00B01523" w:rsidRDefault="00E21058" w:rsidP="00E21058">
      <w:pPr>
        <w:pStyle w:val="Pealkiri4"/>
        <w:numPr>
          <w:ilvl w:val="1"/>
          <w:numId w:val="16"/>
        </w:numPr>
        <w:ind w:left="426" w:hanging="426"/>
        <w:rPr>
          <w:rFonts w:ascii="Times New Roman" w:hAnsi="Times New Roman" w:cs="Times New Roman"/>
          <w:i w:val="0"/>
          <w:color w:val="auto"/>
          <w:szCs w:val="24"/>
        </w:rPr>
      </w:pPr>
      <w:bookmarkStart w:id="44" w:name="_Toc443644450"/>
      <w:r>
        <w:rPr>
          <w:rFonts w:ascii="Times New Roman" w:hAnsi="Times New Roman" w:cs="Times New Roman"/>
          <w:i w:val="0"/>
          <w:color w:val="auto"/>
          <w:szCs w:val="24"/>
        </w:rPr>
        <w:t>Meede: t</w:t>
      </w:r>
      <w:r w:rsidR="00B01523" w:rsidRPr="002041FF">
        <w:rPr>
          <w:rFonts w:ascii="Times New Roman" w:hAnsi="Times New Roman" w:cs="Times New Roman"/>
          <w:i w:val="0"/>
          <w:color w:val="auto"/>
          <w:szCs w:val="24"/>
        </w:rPr>
        <w:t>ööga seotud sõiduki ohutus</w:t>
      </w:r>
      <w:bookmarkEnd w:id="44"/>
    </w:p>
    <w:p w14:paraId="747BBD1E"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6190E5F1" w14:textId="77777777" w:rsidTr="00FD7952">
        <w:trPr>
          <w:trHeight w:val="132"/>
        </w:trPr>
        <w:tc>
          <w:tcPr>
            <w:tcW w:w="5000" w:type="pct"/>
            <w:shd w:val="clear" w:color="auto" w:fill="8DB3E2"/>
          </w:tcPr>
          <w:p w14:paraId="4C07C803" w14:textId="2B0FAF94" w:rsidR="00B01523" w:rsidRPr="002041FF" w:rsidRDefault="00B01523" w:rsidP="002041FF">
            <w:pPr>
              <w:rPr>
                <w:rFonts w:cs="Times New Roman"/>
                <w:b/>
                <w:szCs w:val="24"/>
              </w:rPr>
            </w:pPr>
            <w:r w:rsidRPr="002041FF">
              <w:rPr>
                <w:rFonts w:cs="Times New Roman"/>
                <w:b/>
                <w:szCs w:val="24"/>
              </w:rPr>
              <w:t xml:space="preserve">Meetme eesmärk: </w:t>
            </w:r>
            <w:r w:rsidR="00121010">
              <w:rPr>
                <w:rFonts w:cs="Times New Roman"/>
                <w:szCs w:val="24"/>
              </w:rPr>
              <w:t>t</w:t>
            </w:r>
            <w:r w:rsidRPr="002041FF">
              <w:rPr>
                <w:rFonts w:cs="Times New Roman"/>
                <w:szCs w:val="24"/>
              </w:rPr>
              <w:t xml:space="preserve">ööga seotud </w:t>
            </w:r>
            <w:r w:rsidR="003524F1" w:rsidRPr="002041FF">
              <w:rPr>
                <w:rFonts w:cs="Times New Roman"/>
                <w:szCs w:val="24"/>
              </w:rPr>
              <w:t xml:space="preserve">raskete tagajärgedega </w:t>
            </w:r>
            <w:r w:rsidRPr="002041FF">
              <w:rPr>
                <w:rFonts w:cs="Times New Roman"/>
                <w:szCs w:val="24"/>
              </w:rPr>
              <w:t>liiklusõnnetus</w:t>
            </w:r>
            <w:r w:rsidR="00D03F31" w:rsidRPr="002041FF">
              <w:rPr>
                <w:rFonts w:cs="Times New Roman"/>
                <w:szCs w:val="24"/>
              </w:rPr>
              <w:t>ed on</w:t>
            </w:r>
            <w:r w:rsidRPr="002041FF">
              <w:rPr>
                <w:rFonts w:cs="Times New Roman"/>
                <w:szCs w:val="24"/>
              </w:rPr>
              <w:t xml:space="preserve"> vähen</w:t>
            </w:r>
            <w:r w:rsidR="00D03F31" w:rsidRPr="002041FF">
              <w:rPr>
                <w:rFonts w:cs="Times New Roman"/>
                <w:szCs w:val="24"/>
              </w:rPr>
              <w:t>enud</w:t>
            </w:r>
            <w:r w:rsidR="00121010">
              <w:rPr>
                <w:rFonts w:cs="Times New Roman"/>
                <w:szCs w:val="24"/>
              </w:rPr>
              <w:t>.</w:t>
            </w:r>
          </w:p>
        </w:tc>
      </w:tr>
    </w:tbl>
    <w:p w14:paraId="0ED23A00" w14:textId="1B6B8083" w:rsidR="006C1869" w:rsidRPr="002041FF" w:rsidRDefault="00B01523" w:rsidP="002041FF">
      <w:pPr>
        <w:pStyle w:val="Default"/>
        <w:jc w:val="both"/>
        <w:rPr>
          <w:color w:val="auto"/>
        </w:rPr>
      </w:pPr>
      <w:r w:rsidRPr="002041FF">
        <w:rPr>
          <w:color w:val="auto"/>
        </w:rPr>
        <w:t>Oluline osa liiklusõnnetustest toimub tööga seotud sõidukitega. Senisest enam vajavad tähelepanu kommertsveod ja tööga seotud sõidukite liiklemine. Liiklus on ühine vastutusala ning korrektse ja nullvisioonist lähtuva töökorralduse puhul on ettevõtjal võimalik nii</w:t>
      </w:r>
      <w:r w:rsidR="0001193C" w:rsidRPr="002041FF">
        <w:rPr>
          <w:color w:val="auto"/>
        </w:rPr>
        <w:t xml:space="preserve"> </w:t>
      </w:r>
      <w:r w:rsidR="00D97B0C" w:rsidRPr="002041FF">
        <w:rPr>
          <w:color w:val="auto"/>
        </w:rPr>
        <w:t>sõi</w:t>
      </w:r>
      <w:r w:rsidR="0001193C" w:rsidRPr="002041FF">
        <w:rPr>
          <w:color w:val="auto"/>
        </w:rPr>
        <w:t>du-, töö-,</w:t>
      </w:r>
      <w:r w:rsidR="00D97B0C" w:rsidRPr="002041FF">
        <w:rPr>
          <w:color w:val="auto"/>
        </w:rPr>
        <w:t xml:space="preserve"> puhkeaja</w:t>
      </w:r>
      <w:r w:rsidR="0001193C" w:rsidRPr="002041FF">
        <w:rPr>
          <w:color w:val="auto"/>
        </w:rPr>
        <w:t>,</w:t>
      </w:r>
      <w:r w:rsidR="0044199C">
        <w:rPr>
          <w:color w:val="auto"/>
        </w:rPr>
        <w:t xml:space="preserve"> </w:t>
      </w:r>
      <w:r w:rsidR="0001193C" w:rsidRPr="002041FF">
        <w:rPr>
          <w:color w:val="auto"/>
        </w:rPr>
        <w:t>sõiduki tehnilise vastavusega</w:t>
      </w:r>
      <w:r w:rsidR="00EF7DE1" w:rsidRPr="002041FF">
        <w:rPr>
          <w:color w:val="auto"/>
        </w:rPr>
        <w:t xml:space="preserve"> või veose</w:t>
      </w:r>
      <w:r w:rsidR="00B241D2">
        <w:rPr>
          <w:color w:val="auto"/>
        </w:rPr>
        <w:t xml:space="preserve"> </w:t>
      </w:r>
      <w:r w:rsidR="00EF7DE1" w:rsidRPr="002041FF">
        <w:rPr>
          <w:color w:val="auto"/>
        </w:rPr>
        <w:t>ohutusega</w:t>
      </w:r>
      <w:r w:rsidR="0001193C" w:rsidRPr="002041FF">
        <w:rPr>
          <w:color w:val="auto"/>
        </w:rPr>
        <w:t xml:space="preserve"> seotud</w:t>
      </w:r>
      <w:r w:rsidR="00D97B0C" w:rsidRPr="002041FF">
        <w:rPr>
          <w:color w:val="auto"/>
        </w:rPr>
        <w:t xml:space="preserve"> </w:t>
      </w:r>
      <w:r w:rsidRPr="002041FF">
        <w:rPr>
          <w:color w:val="auto"/>
        </w:rPr>
        <w:t>rikkumisi ära hoida kui ka mõjutada sõidukijuhti rikkumisi vältima. Kui veoga seotud ettevõtetele laiendada vastutava kasutaja kohustusest tulenevat vastutust, on nad enam motiveeritud liiklusreeglite eiramist ennetama. Ettevõtjapoolne liiklusohutuse väärtustamine aitab vähendada kulusid, väheneb töötaj</w:t>
      </w:r>
      <w:r w:rsidR="00322030" w:rsidRPr="002041FF">
        <w:rPr>
          <w:color w:val="auto"/>
        </w:rPr>
        <w:t>ate töölt eemalolek</w:t>
      </w:r>
      <w:r w:rsidR="00EF7DE1" w:rsidRPr="002041FF">
        <w:rPr>
          <w:color w:val="auto"/>
        </w:rPr>
        <w:t>u</w:t>
      </w:r>
      <w:r w:rsidR="00322030" w:rsidRPr="002041FF">
        <w:rPr>
          <w:color w:val="auto"/>
        </w:rPr>
        <w:t xml:space="preserve"> ja ravikulu</w:t>
      </w:r>
      <w:r w:rsidRPr="002041FF">
        <w:rPr>
          <w:color w:val="auto"/>
        </w:rPr>
        <w:t xml:space="preserve">, suureneb töötajate rahulolu ja tehnika kasutamise efektiivsus. Jätkuvad aktiivsed tegevused </w:t>
      </w:r>
      <w:r w:rsidR="00EF7DE1" w:rsidRPr="002041FF">
        <w:rPr>
          <w:color w:val="auto"/>
        </w:rPr>
        <w:t>enim liiklust ohustavate rikkumistega</w:t>
      </w:r>
      <w:r w:rsidR="0001193C" w:rsidRPr="002041FF">
        <w:rPr>
          <w:color w:val="auto"/>
        </w:rPr>
        <w:t xml:space="preserve"> seotud </w:t>
      </w:r>
      <w:r w:rsidRPr="002041FF">
        <w:rPr>
          <w:color w:val="auto"/>
        </w:rPr>
        <w:t>nõuetest kinnipidamise ning veoseveole</w:t>
      </w:r>
      <w:r w:rsidR="00754F1C" w:rsidRPr="002041FF">
        <w:rPr>
          <w:color w:val="auto"/>
        </w:rPr>
        <w:t xml:space="preserve"> </w:t>
      </w:r>
      <w:r w:rsidR="007B06B9" w:rsidRPr="002041FF">
        <w:rPr>
          <w:color w:val="auto"/>
        </w:rPr>
        <w:t>esitatavate nõuete täitmise kontrolli valdkonnas.</w:t>
      </w:r>
    </w:p>
    <w:p w14:paraId="3207D79C" w14:textId="77777777" w:rsidR="00361092" w:rsidRDefault="006C1869" w:rsidP="00E21058">
      <w:pPr>
        <w:pStyle w:val="Pealkiri2"/>
        <w:numPr>
          <w:ilvl w:val="0"/>
          <w:numId w:val="16"/>
        </w:numPr>
        <w:ind w:left="284" w:hanging="284"/>
        <w:rPr>
          <w:rFonts w:ascii="Times New Roman" w:hAnsi="Times New Roman" w:cs="Times New Roman"/>
          <w:color w:val="auto"/>
          <w:sz w:val="24"/>
          <w:szCs w:val="24"/>
        </w:rPr>
      </w:pPr>
      <w:bookmarkStart w:id="45" w:name="_Toc443644451"/>
      <w:r w:rsidRPr="002041FF">
        <w:rPr>
          <w:rFonts w:ascii="Times New Roman" w:hAnsi="Times New Roman" w:cs="Times New Roman"/>
          <w:color w:val="auto"/>
          <w:sz w:val="24"/>
          <w:szCs w:val="24"/>
        </w:rPr>
        <w:t>Kokkuvõte</w:t>
      </w:r>
      <w:bookmarkEnd w:id="45"/>
    </w:p>
    <w:p w14:paraId="4A132614" w14:textId="77777777" w:rsidR="007366BD" w:rsidRPr="007366BD" w:rsidRDefault="007366BD" w:rsidP="007366BD">
      <w:pPr>
        <w:rPr>
          <w:lang w:eastAsia="ar-SA"/>
        </w:rPr>
      </w:pPr>
    </w:p>
    <w:p w14:paraId="71E74BB1" w14:textId="062DEEC5" w:rsidR="006C1869" w:rsidRPr="002041FF" w:rsidRDefault="00235B0E" w:rsidP="002041FF">
      <w:pPr>
        <w:autoSpaceDE w:val="0"/>
        <w:autoSpaceDN w:val="0"/>
        <w:adjustRightInd w:val="0"/>
        <w:rPr>
          <w:rFonts w:cs="Times New Roman"/>
          <w:szCs w:val="24"/>
        </w:rPr>
      </w:pPr>
      <w:r>
        <w:rPr>
          <w:szCs w:val="24"/>
        </w:rPr>
        <w:t>L</w:t>
      </w:r>
      <w:r w:rsidRPr="00A72AED">
        <w:rPr>
          <w:szCs w:val="24"/>
        </w:rPr>
        <w:t>iiklusohutus</w:t>
      </w:r>
      <w:r>
        <w:rPr>
          <w:szCs w:val="24"/>
        </w:rPr>
        <w:t>p</w:t>
      </w:r>
      <w:r w:rsidR="00361092" w:rsidRPr="002041FF">
        <w:rPr>
          <w:rFonts w:cs="Times New Roman"/>
          <w:szCs w:val="24"/>
        </w:rPr>
        <w:t xml:space="preserve">rogrammi </w:t>
      </w:r>
      <w:r w:rsidR="008514D6" w:rsidRPr="002041FF">
        <w:rPr>
          <w:rFonts w:cs="Times New Roman"/>
          <w:szCs w:val="24"/>
        </w:rPr>
        <w:t>elluviimine</w:t>
      </w:r>
      <w:r w:rsidR="00361092" w:rsidRPr="002041FF">
        <w:rPr>
          <w:rFonts w:cs="Times New Roman"/>
          <w:szCs w:val="24"/>
        </w:rPr>
        <w:t xml:space="preserve"> on kiireim viis </w:t>
      </w:r>
      <w:r w:rsidR="00926DA0" w:rsidRPr="002041FF">
        <w:rPr>
          <w:rFonts w:cs="Times New Roman"/>
          <w:szCs w:val="24"/>
        </w:rPr>
        <w:t>liiklusohutuse eesmärkide saavutamiseks.</w:t>
      </w:r>
      <w:r w:rsidR="00361092" w:rsidRPr="002041FF">
        <w:rPr>
          <w:rFonts w:cs="Times New Roman"/>
          <w:szCs w:val="24"/>
        </w:rPr>
        <w:t xml:space="preserve"> </w:t>
      </w:r>
      <w:r w:rsidR="00926DA0" w:rsidRPr="002041FF">
        <w:rPr>
          <w:rFonts w:cs="Times New Roman"/>
          <w:szCs w:val="24"/>
        </w:rPr>
        <w:t xml:space="preserve">Kavandatud meetmed panevad aluse järgmiseks kümnendiks ettenähtud võimalike tegevuste kavale. </w:t>
      </w:r>
      <w:r w:rsidR="00B12546" w:rsidRPr="002041FF">
        <w:rPr>
          <w:rFonts w:cs="Times New Roman"/>
          <w:szCs w:val="24"/>
        </w:rPr>
        <w:t>K</w:t>
      </w:r>
      <w:r w:rsidR="00815ADD" w:rsidRPr="002041FF">
        <w:rPr>
          <w:rFonts w:cs="Times New Roman"/>
          <w:szCs w:val="24"/>
        </w:rPr>
        <w:t xml:space="preserve">õik osapooled peavad pingutama selle nimel, et liikluses ei hukkuks ega saaks raskelt viga ükski inimene. </w:t>
      </w:r>
    </w:p>
    <w:sectPr w:rsidR="006C1869" w:rsidRPr="002041FF">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93AB8" w14:textId="77777777" w:rsidR="00B90651" w:rsidRDefault="00B90651" w:rsidP="00BB7257">
      <w:r>
        <w:separator/>
      </w:r>
    </w:p>
  </w:endnote>
  <w:endnote w:type="continuationSeparator" w:id="0">
    <w:p w14:paraId="44B6CADE" w14:textId="77777777" w:rsidR="00B90651" w:rsidRDefault="00B90651" w:rsidP="00BB7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entury Gothic"/>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eciliaCE-Ligh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2485000"/>
      <w:docPartObj>
        <w:docPartGallery w:val="Page Numbers (Bottom of Page)"/>
        <w:docPartUnique/>
      </w:docPartObj>
    </w:sdtPr>
    <w:sdtEndPr/>
    <w:sdtContent>
      <w:p w14:paraId="52215521" w14:textId="187869C4" w:rsidR="005D74BB" w:rsidRDefault="005D74BB">
        <w:pPr>
          <w:pStyle w:val="Jalus"/>
          <w:jc w:val="right"/>
        </w:pPr>
        <w:r>
          <w:fldChar w:fldCharType="begin"/>
        </w:r>
        <w:r>
          <w:instrText>PAGE   \* MERGEFORMAT</w:instrText>
        </w:r>
        <w:r>
          <w:fldChar w:fldCharType="separate"/>
        </w:r>
        <w:r w:rsidR="00D57AE8">
          <w:rPr>
            <w:noProof/>
          </w:rPr>
          <w:t>24</w:t>
        </w:r>
        <w:r>
          <w:fldChar w:fldCharType="end"/>
        </w:r>
      </w:p>
    </w:sdtContent>
  </w:sdt>
  <w:p w14:paraId="198C3DED" w14:textId="77777777" w:rsidR="006D43F7" w:rsidRDefault="006D43F7">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C7767" w14:textId="77777777" w:rsidR="00B90651" w:rsidRDefault="00B90651" w:rsidP="00BB7257">
      <w:r>
        <w:separator/>
      </w:r>
    </w:p>
  </w:footnote>
  <w:footnote w:type="continuationSeparator" w:id="0">
    <w:p w14:paraId="5372009C" w14:textId="77777777" w:rsidR="00B90651" w:rsidRDefault="00B90651" w:rsidP="00BB7257">
      <w:r>
        <w:continuationSeparator/>
      </w:r>
    </w:p>
  </w:footnote>
  <w:footnote w:id="1">
    <w:p w14:paraId="26B26E3D" w14:textId="2B2DB27E" w:rsidR="006D43F7" w:rsidRPr="00521F52" w:rsidRDefault="006D43F7" w:rsidP="00521F52">
      <w:pPr>
        <w:pStyle w:val="Allmrkusetekst"/>
        <w:ind w:firstLine="0"/>
        <w:rPr>
          <w:rFonts w:ascii="Times New Roman" w:hAnsi="Times New Roman" w:cs="Times New Roman"/>
        </w:rPr>
      </w:pPr>
      <w:r w:rsidRPr="00521F52">
        <w:rPr>
          <w:rStyle w:val="Allmrkuseviide"/>
          <w:rFonts w:ascii="Times New Roman" w:hAnsi="Times New Roman" w:cs="Times New Roman"/>
        </w:rPr>
        <w:footnoteRef/>
      </w:r>
      <w:r>
        <w:rPr>
          <w:rFonts w:ascii="Times New Roman" w:hAnsi="Times New Roman" w:cs="Times New Roman"/>
        </w:rPr>
        <w:t> </w:t>
      </w:r>
      <w:r w:rsidRPr="00521F52">
        <w:rPr>
          <w:rFonts w:ascii="Times New Roman" w:hAnsi="Times New Roman" w:cs="Times New Roman"/>
        </w:rPr>
        <w:t xml:space="preserve">„Transpordi arengukava 2014-2020“ ptk 11. </w:t>
      </w:r>
      <w:hyperlink r:id="rId1" w:history="1">
        <w:r w:rsidRPr="00521F52">
          <w:rPr>
            <w:rStyle w:val="Hperlink"/>
            <w:rFonts w:ascii="Times New Roman" w:hAnsi="Times New Roman" w:cs="Times New Roman"/>
          </w:rPr>
          <w:t>https://www.riigiteataja.ee/aktilisa/3210/2201/4001/arengukava.pdf</w:t>
        </w:r>
      </w:hyperlink>
      <w:r>
        <w:rPr>
          <w:rFonts w:ascii="Times New Roman" w:hAnsi="Times New Roman" w:cs="Times New Roman"/>
        </w:rPr>
        <w:t xml:space="preserve"> (28.03.2016).</w:t>
      </w:r>
    </w:p>
  </w:footnote>
  <w:footnote w:id="2">
    <w:p w14:paraId="263BD61B" w14:textId="132544B9" w:rsidR="006D43F7" w:rsidRPr="00521F52" w:rsidRDefault="006D43F7" w:rsidP="00521F52">
      <w:pPr>
        <w:pStyle w:val="Allmrkusetekst"/>
        <w:ind w:firstLine="0"/>
        <w:rPr>
          <w:rFonts w:ascii="Times New Roman" w:hAnsi="Times New Roman" w:cs="Times New Roman"/>
        </w:rPr>
      </w:pPr>
      <w:r w:rsidRPr="00521F52">
        <w:rPr>
          <w:rStyle w:val="Allmrkuseviide"/>
          <w:rFonts w:ascii="Times New Roman" w:hAnsi="Times New Roman" w:cs="Times New Roman"/>
        </w:rPr>
        <w:footnoteRef/>
      </w:r>
      <w:r>
        <w:rPr>
          <w:rFonts w:ascii="Times New Roman" w:hAnsi="Times New Roman" w:cs="Times New Roman"/>
        </w:rPr>
        <w:t> </w:t>
      </w:r>
      <w:r w:rsidRPr="00521F52">
        <w:rPr>
          <w:rFonts w:ascii="Times New Roman" w:hAnsi="Times New Roman" w:cs="Times New Roman"/>
        </w:rPr>
        <w:t xml:space="preserve">„Euroopa kui liiklusohutusala: poliitikasuunised liiklusohutuse valdkonnas aastateks 2011–2020“. </w:t>
      </w:r>
      <w:hyperlink r:id="rId2" w:history="1">
        <w:r w:rsidRPr="00521F52">
          <w:rPr>
            <w:rStyle w:val="Hperlink"/>
            <w:rFonts w:ascii="Times New Roman" w:hAnsi="Times New Roman" w:cs="Times New Roman"/>
          </w:rPr>
          <w:t>http://ec.europa.eu/transport/road_safety/pdf/road_safety_citizen/road_safety_citizen_100924_et.pdf</w:t>
        </w:r>
      </w:hyperlink>
      <w:r>
        <w:rPr>
          <w:rFonts w:ascii="Times New Roman" w:hAnsi="Times New Roman" w:cs="Times New Roman"/>
        </w:rPr>
        <w:t xml:space="preserve"> (28.03.2016).</w:t>
      </w:r>
    </w:p>
  </w:footnote>
  <w:footnote w:id="3">
    <w:p w14:paraId="60918945" w14:textId="16EED5E5" w:rsidR="006D43F7" w:rsidRPr="00521F52" w:rsidRDefault="006D43F7" w:rsidP="00521F52">
      <w:pPr>
        <w:pStyle w:val="Allmrkusetekst"/>
        <w:ind w:firstLine="0"/>
        <w:rPr>
          <w:rFonts w:ascii="Times New Roman" w:hAnsi="Times New Roman" w:cs="Times New Roman"/>
        </w:rPr>
      </w:pPr>
      <w:r w:rsidRPr="00521F52">
        <w:rPr>
          <w:rStyle w:val="Allmrkuseviide"/>
          <w:rFonts w:ascii="Times New Roman" w:hAnsi="Times New Roman" w:cs="Times New Roman"/>
        </w:rPr>
        <w:footnoteRef/>
      </w:r>
      <w:r>
        <w:t> </w:t>
      </w:r>
      <w:hyperlink r:id="rId3" w:history="1">
        <w:r w:rsidRPr="00521F52">
          <w:rPr>
            <w:rStyle w:val="Hperlink"/>
            <w:rFonts w:ascii="Times New Roman" w:hAnsi="Times New Roman" w:cs="Times New Roman"/>
          </w:rPr>
          <w:t>https://www.riigikantselei.ee/valitsus/valitsus/et/valitsus/arengukavad/majandus-ja-kommunikatsiooniministeerium/RLOP%20t%C3%A4iendatud%20terviktekst.pdf</w:t>
        </w:r>
      </w:hyperlink>
      <w:r>
        <w:rPr>
          <w:rStyle w:val="Hperlink"/>
          <w:rFonts w:ascii="Times New Roman" w:hAnsi="Times New Roman" w:cs="Times New Roman"/>
          <w:color w:val="auto"/>
          <w:u w:val="none"/>
        </w:rPr>
        <w:t xml:space="preserve"> (28.03.2016).</w:t>
      </w:r>
    </w:p>
  </w:footnote>
  <w:footnote w:id="4">
    <w:p w14:paraId="4A4C1680" w14:textId="17CA227C" w:rsidR="006D43F7" w:rsidRPr="00521F52" w:rsidRDefault="006D43F7" w:rsidP="00521F52">
      <w:pPr>
        <w:pStyle w:val="Allmrkusetekst"/>
        <w:ind w:firstLine="0"/>
        <w:rPr>
          <w:rFonts w:ascii="Times New Roman" w:hAnsi="Times New Roman" w:cs="Times New Roman"/>
        </w:rPr>
      </w:pPr>
      <w:r w:rsidRPr="00521F52">
        <w:rPr>
          <w:rStyle w:val="Allmrkuseviide"/>
          <w:rFonts w:ascii="Times New Roman" w:hAnsi="Times New Roman" w:cs="Times New Roman"/>
        </w:rPr>
        <w:footnoteRef/>
      </w:r>
      <w:r>
        <w:rPr>
          <w:rFonts w:ascii="Times New Roman" w:hAnsi="Times New Roman" w:cs="Times New Roman"/>
        </w:rPr>
        <w:t> </w:t>
      </w:r>
      <w:hyperlink r:id="rId4" w:history="1">
        <w:r w:rsidRPr="00521F52">
          <w:rPr>
            <w:rStyle w:val="Hperlink"/>
            <w:rFonts w:ascii="Times New Roman" w:hAnsi="Times New Roman" w:cs="Times New Roman"/>
          </w:rPr>
          <w:t>https://www.riigikantselei.ee/valitsus/valitsus/et/valitsus/arengukavad/majandus-ja-kommunikatsiooniministeerium/liiklusohutusprogrammi_rakendusplaan2008_2011.pdf</w:t>
        </w:r>
      </w:hyperlink>
      <w:r w:rsidRPr="00521F52">
        <w:rPr>
          <w:rFonts w:ascii="Times New Roman" w:hAnsi="Times New Roman" w:cs="Times New Roman"/>
        </w:rPr>
        <w:t xml:space="preserve"> </w:t>
      </w:r>
      <w:r>
        <w:rPr>
          <w:rFonts w:ascii="Times New Roman" w:hAnsi="Times New Roman" w:cs="Times New Roman"/>
        </w:rPr>
        <w:t>(28.03.2016).</w:t>
      </w:r>
    </w:p>
  </w:footnote>
  <w:footnote w:id="5">
    <w:p w14:paraId="6407FEB2" w14:textId="4099A824" w:rsidR="006D43F7" w:rsidRPr="00521F52" w:rsidRDefault="006D43F7" w:rsidP="00521F52">
      <w:pPr>
        <w:pStyle w:val="Allmrkusetekst"/>
        <w:ind w:firstLine="0"/>
      </w:pPr>
      <w:r w:rsidRPr="00521F52">
        <w:rPr>
          <w:rStyle w:val="Allmrkuseviide"/>
          <w:rFonts w:ascii="Times New Roman" w:hAnsi="Times New Roman" w:cs="Times New Roman"/>
        </w:rPr>
        <w:footnoteRef/>
      </w:r>
      <w:r>
        <w:rPr>
          <w:rFonts w:ascii="Times New Roman" w:hAnsi="Times New Roman" w:cs="Times New Roman"/>
        </w:rPr>
        <w:t> </w:t>
      </w:r>
      <w:hyperlink r:id="rId5" w:history="1">
        <w:r w:rsidRPr="00521F52">
          <w:rPr>
            <w:rStyle w:val="Hperlink"/>
            <w:rFonts w:ascii="Times New Roman" w:hAnsi="Times New Roman" w:cs="Times New Roman"/>
          </w:rPr>
          <w:t>http://www.mnt.ee/public/RLOP/RLOP_rakendusplaan_2012-2015.pdf</w:t>
        </w:r>
      </w:hyperlink>
      <w:r>
        <w:rPr>
          <w:rStyle w:val="Hperlink"/>
          <w:rFonts w:ascii="Times New Roman" w:hAnsi="Times New Roman" w:cs="Times New Roman"/>
          <w:color w:val="auto"/>
          <w:u w:val="none"/>
        </w:rPr>
        <w:t xml:space="preserve"> (28.03.2016).</w:t>
      </w:r>
    </w:p>
  </w:footnote>
  <w:footnote w:id="6">
    <w:p w14:paraId="21C2D679" w14:textId="77777777" w:rsidR="006D43F7" w:rsidRPr="00521F52" w:rsidRDefault="006D43F7" w:rsidP="00277151">
      <w:pPr>
        <w:pStyle w:val="Allmrkusetekst"/>
        <w:ind w:firstLine="0"/>
        <w:rPr>
          <w:rFonts w:ascii="Times New Roman" w:hAnsi="Times New Roman" w:cs="Times New Roman"/>
        </w:rPr>
      </w:pPr>
      <w:r w:rsidRPr="00521F52">
        <w:rPr>
          <w:rStyle w:val="Allmrkuseviide"/>
          <w:rFonts w:ascii="Times New Roman" w:hAnsi="Times New Roman" w:cs="Times New Roman"/>
        </w:rPr>
        <w:footnoteRef/>
      </w:r>
      <w:r w:rsidRPr="00521F52">
        <w:rPr>
          <w:rFonts w:ascii="Times New Roman" w:hAnsi="Times New Roman" w:cs="Times New Roman"/>
        </w:rPr>
        <w:t xml:space="preserve"> Euroopa Liidu baasaasta.</w:t>
      </w:r>
    </w:p>
  </w:footnote>
  <w:footnote w:id="7">
    <w:p w14:paraId="4AAA9156" w14:textId="08DFE346" w:rsidR="006D43F7" w:rsidRPr="00521F52" w:rsidRDefault="006D43F7" w:rsidP="00521F52">
      <w:pPr>
        <w:pStyle w:val="Allmrkusetekst"/>
        <w:ind w:firstLine="0"/>
        <w:rPr>
          <w:rFonts w:ascii="Times New Roman" w:hAnsi="Times New Roman" w:cs="Times New Roman"/>
        </w:rPr>
      </w:pPr>
      <w:r w:rsidRPr="00521F52">
        <w:rPr>
          <w:rStyle w:val="Allmrkuseviide"/>
          <w:rFonts w:ascii="Times New Roman" w:hAnsi="Times New Roman" w:cs="Times New Roman"/>
        </w:rPr>
        <w:footnoteRef/>
      </w:r>
      <w:r w:rsidRPr="00521F52">
        <w:rPr>
          <w:rFonts w:ascii="Times New Roman" w:hAnsi="Times New Roman" w:cs="Times New Roman"/>
        </w:rPr>
        <w:t xml:space="preserve"> Sõitja on isik, kes kasutab liiklemisek</w:t>
      </w:r>
      <w:r>
        <w:rPr>
          <w:rFonts w:ascii="Times New Roman" w:hAnsi="Times New Roman" w:cs="Times New Roman"/>
        </w:rPr>
        <w:t>s sõidukit, kuid ei juhi seda (l</w:t>
      </w:r>
      <w:r w:rsidRPr="00521F52">
        <w:rPr>
          <w:rFonts w:ascii="Times New Roman" w:hAnsi="Times New Roman" w:cs="Times New Roman"/>
        </w:rPr>
        <w:t>iiklusseadus</w:t>
      </w:r>
      <w:r>
        <w:rPr>
          <w:rFonts w:ascii="Times New Roman" w:hAnsi="Times New Roman" w:cs="Times New Roman"/>
        </w:rPr>
        <w:t>e</w:t>
      </w:r>
      <w:r w:rsidRPr="00521F52">
        <w:rPr>
          <w:rFonts w:ascii="Times New Roman" w:hAnsi="Times New Roman" w:cs="Times New Roman"/>
        </w:rPr>
        <w:t xml:space="preserve"> § 2 p</w:t>
      </w:r>
      <w:r>
        <w:rPr>
          <w:rFonts w:ascii="Times New Roman" w:hAnsi="Times New Roman" w:cs="Times New Roman"/>
        </w:rPr>
        <w:t>unkt</w:t>
      </w:r>
      <w:r w:rsidRPr="00521F52">
        <w:rPr>
          <w:rFonts w:ascii="Times New Roman" w:hAnsi="Times New Roman" w:cs="Times New Roman"/>
        </w:rPr>
        <w:t xml:space="preserve"> 79).</w:t>
      </w:r>
    </w:p>
  </w:footnote>
  <w:footnote w:id="8">
    <w:p w14:paraId="0C965E9F" w14:textId="472B8674" w:rsidR="006D43F7" w:rsidRPr="00E21058" w:rsidRDefault="006D43F7" w:rsidP="00E21058">
      <w:pPr>
        <w:pStyle w:val="Allmrkusetekst"/>
        <w:ind w:firstLine="0"/>
        <w:rPr>
          <w:rFonts w:ascii="Times New Roman" w:hAnsi="Times New Roman" w:cs="Times New Roman"/>
        </w:rPr>
      </w:pPr>
      <w:r w:rsidRPr="00E21058">
        <w:rPr>
          <w:rStyle w:val="Allmrkuseviide"/>
          <w:rFonts w:ascii="Times New Roman" w:hAnsi="Times New Roman" w:cs="Times New Roman"/>
        </w:rPr>
        <w:footnoteRef/>
      </w:r>
      <w:r>
        <w:rPr>
          <w:rFonts w:ascii="Times New Roman" w:hAnsi="Times New Roman" w:cs="Times New Roman"/>
        </w:rPr>
        <w:t> </w:t>
      </w:r>
      <w:r w:rsidRPr="00E21058">
        <w:rPr>
          <w:rFonts w:ascii="Times New Roman" w:hAnsi="Times New Roman" w:cs="Times New Roman"/>
        </w:rPr>
        <w:t>K – küsitlusuuring.</w:t>
      </w:r>
    </w:p>
  </w:footnote>
  <w:footnote w:id="9">
    <w:p w14:paraId="7FB8AD16" w14:textId="71B07555" w:rsidR="006D43F7" w:rsidRPr="00E21058" w:rsidRDefault="006D43F7" w:rsidP="00E21058">
      <w:pPr>
        <w:pStyle w:val="Allmrkusetekst"/>
        <w:ind w:firstLine="0"/>
        <w:rPr>
          <w:rFonts w:ascii="Times New Roman" w:hAnsi="Times New Roman" w:cs="Times New Roman"/>
        </w:rPr>
      </w:pPr>
      <w:r w:rsidRPr="00E21058">
        <w:rPr>
          <w:rStyle w:val="Allmrkuseviide"/>
          <w:rFonts w:ascii="Times New Roman" w:hAnsi="Times New Roman" w:cs="Times New Roman"/>
        </w:rPr>
        <w:footnoteRef/>
      </w:r>
      <w:r>
        <w:rPr>
          <w:rFonts w:ascii="Times New Roman" w:hAnsi="Times New Roman" w:cs="Times New Roman"/>
        </w:rPr>
        <w:t> </w:t>
      </w:r>
      <w:r w:rsidRPr="00E21058">
        <w:rPr>
          <w:rFonts w:ascii="Times New Roman" w:hAnsi="Times New Roman" w:cs="Times New Roman"/>
        </w:rPr>
        <w:t xml:space="preserve">V – vaatlusuuring. </w:t>
      </w:r>
    </w:p>
  </w:footnote>
  <w:footnote w:id="10">
    <w:p w14:paraId="6AD50F17" w14:textId="0A8CBDA2" w:rsidR="006D43F7" w:rsidRPr="00E21058" w:rsidRDefault="006D43F7" w:rsidP="00E21058">
      <w:pPr>
        <w:pStyle w:val="Allmrkusetekst"/>
        <w:ind w:firstLine="0"/>
        <w:rPr>
          <w:rFonts w:ascii="Times New Roman" w:hAnsi="Times New Roman" w:cs="Times New Roman"/>
        </w:rPr>
      </w:pPr>
      <w:r w:rsidRPr="00E21058">
        <w:rPr>
          <w:rStyle w:val="Allmrkuseviide"/>
          <w:rFonts w:ascii="Times New Roman" w:hAnsi="Times New Roman" w:cs="Times New Roman"/>
        </w:rPr>
        <w:footnoteRef/>
      </w:r>
      <w:r>
        <w:rPr>
          <w:rFonts w:ascii="Times New Roman" w:hAnsi="Times New Roman" w:cs="Times New Roman"/>
        </w:rPr>
        <w:t> </w:t>
      </w:r>
      <w:r w:rsidRPr="00E21058">
        <w:rPr>
          <w:rFonts w:ascii="Times New Roman" w:hAnsi="Times New Roman" w:cs="Times New Roman"/>
        </w:rPr>
        <w:t xml:space="preserve">Politsei- ja Piirivalveameti </w:t>
      </w:r>
      <w:r>
        <w:rPr>
          <w:rFonts w:ascii="Times New Roman" w:hAnsi="Times New Roman" w:cs="Times New Roman"/>
        </w:rPr>
        <w:t>läbi viidud joobekontroll</w:t>
      </w:r>
      <w:r w:rsidRPr="00E21058">
        <w:rPr>
          <w:rFonts w:ascii="Times New Roman" w:hAnsi="Times New Roman" w:cs="Times New Roman"/>
        </w:rPr>
        <w:t xml:space="preserve"> kindlal ajal ja kohtades </w:t>
      </w:r>
      <w:r>
        <w:rPr>
          <w:rFonts w:ascii="Times New Roman" w:hAnsi="Times New Roman" w:cs="Times New Roman"/>
        </w:rPr>
        <w:t>ühel päeval kahel korral aastas.</w:t>
      </w:r>
    </w:p>
  </w:footnote>
  <w:footnote w:id="11">
    <w:p w14:paraId="0AB0C6FE" w14:textId="4D449E97" w:rsidR="006D43F7" w:rsidRDefault="006D43F7" w:rsidP="00E21058">
      <w:pPr>
        <w:pStyle w:val="Allmrkusetekst"/>
        <w:ind w:firstLine="0"/>
      </w:pPr>
      <w:r w:rsidRPr="00E21058">
        <w:rPr>
          <w:rStyle w:val="Allmrkuseviide"/>
          <w:rFonts w:ascii="Times New Roman" w:hAnsi="Times New Roman" w:cs="Times New Roman"/>
        </w:rPr>
        <w:footnoteRef/>
      </w:r>
      <w:r>
        <w:rPr>
          <w:rFonts w:ascii="Times New Roman" w:hAnsi="Times New Roman" w:cs="Times New Roman"/>
        </w:rPr>
        <w:t> </w:t>
      </w:r>
      <w:r w:rsidRPr="00E21058">
        <w:rPr>
          <w:rFonts w:ascii="Times New Roman" w:hAnsi="Times New Roman" w:cs="Times New Roman"/>
          <w:color w:val="000000"/>
        </w:rPr>
        <w:t>Mootorsõidukijuhi vere alkoholisisaldus vähemalt 0,50 mg/g või väljahingatavas õhus vähemalt 0,25 mg/l.</w:t>
      </w:r>
    </w:p>
  </w:footnote>
  <w:footnote w:id="12">
    <w:p w14:paraId="15B19EF6" w14:textId="56C6C1BF" w:rsidR="006D43F7" w:rsidRDefault="006D43F7" w:rsidP="00AE64FF">
      <w:pPr>
        <w:pStyle w:val="Allmrkusetekst"/>
        <w:ind w:firstLine="0"/>
      </w:pPr>
      <w:r>
        <w:rPr>
          <w:rStyle w:val="Allmrkuseviide"/>
        </w:rPr>
        <w:footnoteRef/>
      </w:r>
      <w:r>
        <w:t xml:space="preserve"> </w:t>
      </w:r>
      <w:r>
        <w:rPr>
          <w:rFonts w:ascii="Times New Roman" w:hAnsi="Times New Roman" w:cs="Times New Roman"/>
        </w:rPr>
        <w:t>Sõidukite keskmise vanuse suurenedes suureneb nende sõidukite osakaal, mis ei vasta kehtestatud nõuetele.</w:t>
      </w:r>
    </w:p>
  </w:footnote>
  <w:footnote w:id="13">
    <w:p w14:paraId="3ACEA576" w14:textId="21A3DD7D" w:rsidR="006D43F7" w:rsidRPr="00E21058" w:rsidRDefault="006D43F7" w:rsidP="00E21058">
      <w:pPr>
        <w:pStyle w:val="Allmrkusetekst"/>
        <w:ind w:firstLine="0"/>
        <w:rPr>
          <w:rFonts w:ascii="Times New Roman" w:hAnsi="Times New Roman" w:cs="Times New Roman"/>
        </w:rPr>
      </w:pPr>
      <w:r w:rsidRPr="00E21058">
        <w:rPr>
          <w:rStyle w:val="Allmrkuseviide"/>
          <w:rFonts w:ascii="Times New Roman" w:hAnsi="Times New Roman" w:cs="Times New Roman"/>
        </w:rPr>
        <w:footnoteRef/>
      </w:r>
      <w:r w:rsidRPr="00E21058">
        <w:rPr>
          <w:rFonts w:ascii="Times New Roman" w:hAnsi="Times New Roman" w:cs="Times New Roman"/>
        </w:rPr>
        <w:t xml:space="preserve"> </w:t>
      </w:r>
      <w:hyperlink r:id="rId6" w:history="1">
        <w:r w:rsidRPr="00E21058">
          <w:rPr>
            <w:rStyle w:val="Hperlink"/>
            <w:rFonts w:ascii="Times New Roman" w:hAnsi="Times New Roman" w:cs="Times New Roman"/>
          </w:rPr>
          <w:t>http://www.swedishroadsafety.se/vision-zero.html</w:t>
        </w:r>
      </w:hyperlink>
      <w:r>
        <w:rPr>
          <w:rFonts w:ascii="Times New Roman" w:hAnsi="Times New Roman" w:cs="Times New Roman"/>
        </w:rPr>
        <w:t xml:space="preserve"> (28.03.2016).</w:t>
      </w:r>
    </w:p>
  </w:footnote>
  <w:footnote w:id="14">
    <w:p w14:paraId="24AE79A2" w14:textId="0D35B83E" w:rsidR="006D43F7" w:rsidRPr="00E21058" w:rsidRDefault="006D43F7" w:rsidP="00E21058">
      <w:pPr>
        <w:pStyle w:val="Allmrkusetekst"/>
        <w:ind w:firstLine="0"/>
      </w:pPr>
      <w:r w:rsidRPr="00E21058">
        <w:rPr>
          <w:rStyle w:val="Allmrkuseviide"/>
          <w:rFonts w:ascii="Times New Roman" w:hAnsi="Times New Roman" w:cs="Times New Roman"/>
        </w:rPr>
        <w:footnoteRef/>
      </w:r>
      <w:r w:rsidRPr="00E21058">
        <w:rPr>
          <w:rFonts w:ascii="Times New Roman" w:hAnsi="Times New Roman" w:cs="Times New Roman"/>
        </w:rPr>
        <w:t xml:space="preserve"> </w:t>
      </w:r>
      <w:hyperlink r:id="rId7" w:history="1">
        <w:r w:rsidRPr="00E21058">
          <w:rPr>
            <w:rStyle w:val="Hperlink"/>
            <w:rFonts w:ascii="Times New Roman" w:hAnsi="Times New Roman" w:cs="Times New Roman"/>
          </w:rPr>
          <w:t>http://www.internationaltransportforum.org/Pub/pdf/09CDsr/PDF_EN/TowardsZero.pdf</w:t>
        </w:r>
      </w:hyperlink>
      <w:r>
        <w:rPr>
          <w:rStyle w:val="Hperlink"/>
          <w:rFonts w:ascii="Times New Roman" w:hAnsi="Times New Roman" w:cs="Times New Roman"/>
          <w:color w:val="auto"/>
          <w:u w:val="none"/>
        </w:rPr>
        <w:t xml:space="preserve"> (28.03.2016).</w:t>
      </w:r>
    </w:p>
  </w:footnote>
  <w:footnote w:id="15">
    <w:p w14:paraId="547D068E" w14:textId="2A0D1BE3" w:rsidR="006D43F7" w:rsidRPr="00E21058" w:rsidRDefault="006D43F7" w:rsidP="00E21058">
      <w:pPr>
        <w:pStyle w:val="Allmrkusetekst"/>
        <w:ind w:firstLine="0"/>
        <w:rPr>
          <w:rFonts w:ascii="Times New Roman" w:hAnsi="Times New Roman" w:cs="Times New Roman"/>
        </w:rPr>
      </w:pPr>
      <w:r w:rsidRPr="00E21058">
        <w:rPr>
          <w:rStyle w:val="Allmrkuseviide"/>
          <w:rFonts w:ascii="Times New Roman" w:hAnsi="Times New Roman" w:cs="Times New Roman"/>
        </w:rPr>
        <w:footnoteRef/>
      </w:r>
      <w:r w:rsidRPr="00E21058">
        <w:rPr>
          <w:rFonts w:ascii="Times New Roman" w:hAnsi="Times New Roman" w:cs="Times New Roman"/>
        </w:rPr>
        <w:t xml:space="preserve"> </w:t>
      </w:r>
      <w:r w:rsidRPr="00734046">
        <w:rPr>
          <w:rFonts w:ascii="Times New Roman" w:hAnsi="Times New Roman" w:cs="Times New Roman"/>
        </w:rPr>
        <w:t>Liiklusõnnetus</w:t>
      </w:r>
      <w:r>
        <w:rPr>
          <w:rFonts w:ascii="Times New Roman" w:hAnsi="Times New Roman" w:cs="Times New Roman"/>
        </w:rPr>
        <w:t xml:space="preserve"> </w:t>
      </w:r>
      <w:r w:rsidRPr="00E21058">
        <w:rPr>
          <w:rFonts w:ascii="Times New Roman" w:hAnsi="Times New Roman" w:cs="Times New Roman"/>
        </w:rPr>
        <w:t xml:space="preserve">on juhuslik ja statistilises mõttes harva </w:t>
      </w:r>
      <w:r>
        <w:rPr>
          <w:rFonts w:ascii="Times New Roman" w:hAnsi="Times New Roman" w:cs="Times New Roman"/>
        </w:rPr>
        <w:t xml:space="preserve">avalduv sündmus. Kui on </w:t>
      </w:r>
      <w:r w:rsidRPr="00E90FEF">
        <w:rPr>
          <w:rFonts w:ascii="Times New Roman" w:hAnsi="Times New Roman" w:cs="Times New Roman"/>
          <w:i/>
        </w:rPr>
        <w:t>n</w:t>
      </w:r>
      <w:r>
        <w:rPr>
          <w:rFonts w:ascii="Times New Roman" w:hAnsi="Times New Roman" w:cs="Times New Roman"/>
        </w:rPr>
        <w:t xml:space="preserve"> </w:t>
      </w:r>
      <w:r w:rsidRPr="00E21058">
        <w:rPr>
          <w:rFonts w:ascii="Times New Roman" w:hAnsi="Times New Roman" w:cs="Times New Roman"/>
        </w:rPr>
        <w:t>arv täpselt samasuguste parmeetritega teelõiku ja ainult osadel neist on viimaste aastate jooksul liiklusõnnetus toimunud, ei tähenda see, et lõigud, kus õnnetusi ei toimunud, on ohutumad lõikudest</w:t>
      </w:r>
      <w:r>
        <w:rPr>
          <w:rFonts w:ascii="Times New Roman" w:hAnsi="Times New Roman" w:cs="Times New Roman"/>
        </w:rPr>
        <w:t>,</w:t>
      </w:r>
      <w:r w:rsidRPr="00E21058">
        <w:rPr>
          <w:rFonts w:ascii="Times New Roman" w:hAnsi="Times New Roman" w:cs="Times New Roman"/>
        </w:rPr>
        <w:t xml:space="preserve"> kus need toimusid.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797"/>
    <w:multiLevelType w:val="multilevel"/>
    <w:tmpl w:val="625E25E8"/>
    <w:lvl w:ilvl="0">
      <w:start w:val="4"/>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C123C74"/>
    <w:multiLevelType w:val="multilevel"/>
    <w:tmpl w:val="CEAE9FCE"/>
    <w:lvl w:ilvl="0">
      <w:start w:val="4"/>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1FC14CF"/>
    <w:multiLevelType w:val="multilevel"/>
    <w:tmpl w:val="DCBA4F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6D76C41"/>
    <w:multiLevelType w:val="hybridMultilevel"/>
    <w:tmpl w:val="9F447500"/>
    <w:lvl w:ilvl="0" w:tplc="BBF6814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AFD7FBB"/>
    <w:multiLevelType w:val="hybridMultilevel"/>
    <w:tmpl w:val="EFC621D4"/>
    <w:lvl w:ilvl="0" w:tplc="04250001">
      <w:start w:val="1"/>
      <w:numFmt w:val="bullet"/>
      <w:lvlText w:val=""/>
      <w:lvlJc w:val="left"/>
      <w:pPr>
        <w:ind w:left="784" w:hanging="360"/>
      </w:pPr>
      <w:rPr>
        <w:rFonts w:ascii="Symbol" w:hAnsi="Symbol" w:hint="default"/>
      </w:rPr>
    </w:lvl>
    <w:lvl w:ilvl="1" w:tplc="04250003" w:tentative="1">
      <w:start w:val="1"/>
      <w:numFmt w:val="bullet"/>
      <w:lvlText w:val="o"/>
      <w:lvlJc w:val="left"/>
      <w:pPr>
        <w:ind w:left="1504" w:hanging="360"/>
      </w:pPr>
      <w:rPr>
        <w:rFonts w:ascii="Courier New" w:hAnsi="Courier New" w:cs="Courier New" w:hint="default"/>
      </w:rPr>
    </w:lvl>
    <w:lvl w:ilvl="2" w:tplc="04250005" w:tentative="1">
      <w:start w:val="1"/>
      <w:numFmt w:val="bullet"/>
      <w:lvlText w:val=""/>
      <w:lvlJc w:val="left"/>
      <w:pPr>
        <w:ind w:left="2224" w:hanging="360"/>
      </w:pPr>
      <w:rPr>
        <w:rFonts w:ascii="Wingdings" w:hAnsi="Wingdings" w:hint="default"/>
      </w:rPr>
    </w:lvl>
    <w:lvl w:ilvl="3" w:tplc="04250001" w:tentative="1">
      <w:start w:val="1"/>
      <w:numFmt w:val="bullet"/>
      <w:lvlText w:val=""/>
      <w:lvlJc w:val="left"/>
      <w:pPr>
        <w:ind w:left="2944" w:hanging="360"/>
      </w:pPr>
      <w:rPr>
        <w:rFonts w:ascii="Symbol" w:hAnsi="Symbol" w:hint="default"/>
      </w:rPr>
    </w:lvl>
    <w:lvl w:ilvl="4" w:tplc="04250003" w:tentative="1">
      <w:start w:val="1"/>
      <w:numFmt w:val="bullet"/>
      <w:lvlText w:val="o"/>
      <w:lvlJc w:val="left"/>
      <w:pPr>
        <w:ind w:left="3664" w:hanging="360"/>
      </w:pPr>
      <w:rPr>
        <w:rFonts w:ascii="Courier New" w:hAnsi="Courier New" w:cs="Courier New" w:hint="default"/>
      </w:rPr>
    </w:lvl>
    <w:lvl w:ilvl="5" w:tplc="04250005" w:tentative="1">
      <w:start w:val="1"/>
      <w:numFmt w:val="bullet"/>
      <w:lvlText w:val=""/>
      <w:lvlJc w:val="left"/>
      <w:pPr>
        <w:ind w:left="4384" w:hanging="360"/>
      </w:pPr>
      <w:rPr>
        <w:rFonts w:ascii="Wingdings" w:hAnsi="Wingdings" w:hint="default"/>
      </w:rPr>
    </w:lvl>
    <w:lvl w:ilvl="6" w:tplc="04250001" w:tentative="1">
      <w:start w:val="1"/>
      <w:numFmt w:val="bullet"/>
      <w:lvlText w:val=""/>
      <w:lvlJc w:val="left"/>
      <w:pPr>
        <w:ind w:left="5104" w:hanging="360"/>
      </w:pPr>
      <w:rPr>
        <w:rFonts w:ascii="Symbol" w:hAnsi="Symbol" w:hint="default"/>
      </w:rPr>
    </w:lvl>
    <w:lvl w:ilvl="7" w:tplc="04250003" w:tentative="1">
      <w:start w:val="1"/>
      <w:numFmt w:val="bullet"/>
      <w:lvlText w:val="o"/>
      <w:lvlJc w:val="left"/>
      <w:pPr>
        <w:ind w:left="5824" w:hanging="360"/>
      </w:pPr>
      <w:rPr>
        <w:rFonts w:ascii="Courier New" w:hAnsi="Courier New" w:cs="Courier New" w:hint="default"/>
      </w:rPr>
    </w:lvl>
    <w:lvl w:ilvl="8" w:tplc="04250005" w:tentative="1">
      <w:start w:val="1"/>
      <w:numFmt w:val="bullet"/>
      <w:lvlText w:val=""/>
      <w:lvlJc w:val="left"/>
      <w:pPr>
        <w:ind w:left="6544" w:hanging="360"/>
      </w:pPr>
      <w:rPr>
        <w:rFonts w:ascii="Wingdings" w:hAnsi="Wingdings" w:hint="default"/>
      </w:rPr>
    </w:lvl>
  </w:abstractNum>
  <w:abstractNum w:abstractNumId="5" w15:restartNumberingAfterBreak="0">
    <w:nsid w:val="27D8367B"/>
    <w:multiLevelType w:val="multilevel"/>
    <w:tmpl w:val="591010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6" w15:restartNumberingAfterBreak="0">
    <w:nsid w:val="28690168"/>
    <w:multiLevelType w:val="multilevel"/>
    <w:tmpl w:val="5170AFC4"/>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9DD4C6F"/>
    <w:multiLevelType w:val="hybridMultilevel"/>
    <w:tmpl w:val="FBA22870"/>
    <w:lvl w:ilvl="0" w:tplc="3D1A592A">
      <w:numFmt w:val="bullet"/>
      <w:lvlText w:val="-"/>
      <w:lvlJc w:val="left"/>
      <w:pPr>
        <w:ind w:left="720" w:hanging="360"/>
      </w:pPr>
      <w:rPr>
        <w:rFonts w:ascii="Calibri" w:eastAsiaTheme="minorHAnsi" w:hAnsi="Calibri"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8" w15:restartNumberingAfterBreak="0">
    <w:nsid w:val="2CB8388A"/>
    <w:multiLevelType w:val="hybridMultilevel"/>
    <w:tmpl w:val="653C2D8C"/>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9" w15:restartNumberingAfterBreak="0">
    <w:nsid w:val="2FB20518"/>
    <w:multiLevelType w:val="multilevel"/>
    <w:tmpl w:val="3A183316"/>
    <w:lvl w:ilvl="0">
      <w:start w:val="4"/>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16118A3"/>
    <w:multiLevelType w:val="multilevel"/>
    <w:tmpl w:val="625E25E8"/>
    <w:lvl w:ilvl="0">
      <w:start w:val="4"/>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37C4710"/>
    <w:multiLevelType w:val="multilevel"/>
    <w:tmpl w:val="CD98C3A8"/>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7A33A41"/>
    <w:multiLevelType w:val="multilevel"/>
    <w:tmpl w:val="23CA5A9E"/>
    <w:lvl w:ilvl="0">
      <w:start w:val="1"/>
      <w:numFmt w:val="bullet"/>
      <w:lvlText w:val=""/>
      <w:lvlJc w:val="left"/>
      <w:pPr>
        <w:ind w:left="360" w:hanging="360"/>
      </w:pPr>
      <w:rPr>
        <w:rFonts w:ascii="Symbol" w:hAnsi="Symbol"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88B7956"/>
    <w:multiLevelType w:val="multilevel"/>
    <w:tmpl w:val="DA94F188"/>
    <w:lvl w:ilvl="0">
      <w:start w:val="1"/>
      <w:numFmt w:val="decimal"/>
      <w:lvlText w:val="%1."/>
      <w:lvlJc w:val="left"/>
      <w:pPr>
        <w:ind w:left="720" w:hanging="360"/>
      </w:p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1C90F0A"/>
    <w:multiLevelType w:val="multilevel"/>
    <w:tmpl w:val="625E25E8"/>
    <w:lvl w:ilvl="0">
      <w:start w:val="4"/>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62A775D"/>
    <w:multiLevelType w:val="hybridMultilevel"/>
    <w:tmpl w:val="1BB0B922"/>
    <w:lvl w:ilvl="0" w:tplc="EEC485A8">
      <w:start w:val="1"/>
      <w:numFmt w:val="decimal"/>
      <w:lvlText w:val="%1."/>
      <w:lvlJc w:val="left"/>
      <w:pPr>
        <w:ind w:left="1287" w:hanging="360"/>
      </w:pPr>
      <w:rPr>
        <w:rFonts w:hint="default"/>
      </w:rPr>
    </w:lvl>
    <w:lvl w:ilvl="1" w:tplc="04250019" w:tentative="1">
      <w:start w:val="1"/>
      <w:numFmt w:val="lowerLetter"/>
      <w:lvlText w:val="%2."/>
      <w:lvlJc w:val="left"/>
      <w:pPr>
        <w:ind w:left="2007" w:hanging="360"/>
      </w:pPr>
    </w:lvl>
    <w:lvl w:ilvl="2" w:tplc="0425001B" w:tentative="1">
      <w:start w:val="1"/>
      <w:numFmt w:val="lowerRoman"/>
      <w:lvlText w:val="%3."/>
      <w:lvlJc w:val="right"/>
      <w:pPr>
        <w:ind w:left="2727" w:hanging="180"/>
      </w:pPr>
    </w:lvl>
    <w:lvl w:ilvl="3" w:tplc="0425000F" w:tentative="1">
      <w:start w:val="1"/>
      <w:numFmt w:val="decimal"/>
      <w:lvlText w:val="%4."/>
      <w:lvlJc w:val="left"/>
      <w:pPr>
        <w:ind w:left="3447" w:hanging="360"/>
      </w:pPr>
    </w:lvl>
    <w:lvl w:ilvl="4" w:tplc="04250019" w:tentative="1">
      <w:start w:val="1"/>
      <w:numFmt w:val="lowerLetter"/>
      <w:lvlText w:val="%5."/>
      <w:lvlJc w:val="left"/>
      <w:pPr>
        <w:ind w:left="4167" w:hanging="360"/>
      </w:pPr>
    </w:lvl>
    <w:lvl w:ilvl="5" w:tplc="0425001B" w:tentative="1">
      <w:start w:val="1"/>
      <w:numFmt w:val="lowerRoman"/>
      <w:lvlText w:val="%6."/>
      <w:lvlJc w:val="right"/>
      <w:pPr>
        <w:ind w:left="4887" w:hanging="180"/>
      </w:pPr>
    </w:lvl>
    <w:lvl w:ilvl="6" w:tplc="0425000F" w:tentative="1">
      <w:start w:val="1"/>
      <w:numFmt w:val="decimal"/>
      <w:lvlText w:val="%7."/>
      <w:lvlJc w:val="left"/>
      <w:pPr>
        <w:ind w:left="5607" w:hanging="360"/>
      </w:pPr>
    </w:lvl>
    <w:lvl w:ilvl="7" w:tplc="04250019" w:tentative="1">
      <w:start w:val="1"/>
      <w:numFmt w:val="lowerLetter"/>
      <w:lvlText w:val="%8."/>
      <w:lvlJc w:val="left"/>
      <w:pPr>
        <w:ind w:left="6327" w:hanging="360"/>
      </w:pPr>
    </w:lvl>
    <w:lvl w:ilvl="8" w:tplc="0425001B" w:tentative="1">
      <w:start w:val="1"/>
      <w:numFmt w:val="lowerRoman"/>
      <w:lvlText w:val="%9."/>
      <w:lvlJc w:val="right"/>
      <w:pPr>
        <w:ind w:left="7047" w:hanging="180"/>
      </w:pPr>
    </w:lvl>
  </w:abstractNum>
  <w:abstractNum w:abstractNumId="16" w15:restartNumberingAfterBreak="0">
    <w:nsid w:val="49451987"/>
    <w:multiLevelType w:val="hybridMultilevel"/>
    <w:tmpl w:val="0166E3AC"/>
    <w:lvl w:ilvl="0" w:tplc="04250001">
      <w:start w:val="1"/>
      <w:numFmt w:val="bullet"/>
      <w:lvlText w:val=""/>
      <w:lvlJc w:val="left"/>
      <w:pPr>
        <w:ind w:left="1429" w:hanging="360"/>
      </w:pPr>
      <w:rPr>
        <w:rFonts w:ascii="Symbol" w:hAnsi="Symbol" w:hint="default"/>
      </w:rPr>
    </w:lvl>
    <w:lvl w:ilvl="1" w:tplc="04250003" w:tentative="1">
      <w:start w:val="1"/>
      <w:numFmt w:val="bullet"/>
      <w:lvlText w:val="o"/>
      <w:lvlJc w:val="left"/>
      <w:pPr>
        <w:ind w:left="2149" w:hanging="360"/>
      </w:pPr>
      <w:rPr>
        <w:rFonts w:ascii="Courier New" w:hAnsi="Courier New" w:cs="Courier New" w:hint="default"/>
      </w:rPr>
    </w:lvl>
    <w:lvl w:ilvl="2" w:tplc="04250005" w:tentative="1">
      <w:start w:val="1"/>
      <w:numFmt w:val="bullet"/>
      <w:lvlText w:val=""/>
      <w:lvlJc w:val="left"/>
      <w:pPr>
        <w:ind w:left="2869" w:hanging="360"/>
      </w:pPr>
      <w:rPr>
        <w:rFonts w:ascii="Wingdings" w:hAnsi="Wingdings" w:hint="default"/>
      </w:rPr>
    </w:lvl>
    <w:lvl w:ilvl="3" w:tplc="04250001" w:tentative="1">
      <w:start w:val="1"/>
      <w:numFmt w:val="bullet"/>
      <w:lvlText w:val=""/>
      <w:lvlJc w:val="left"/>
      <w:pPr>
        <w:ind w:left="3589" w:hanging="360"/>
      </w:pPr>
      <w:rPr>
        <w:rFonts w:ascii="Symbol" w:hAnsi="Symbol" w:hint="default"/>
      </w:rPr>
    </w:lvl>
    <w:lvl w:ilvl="4" w:tplc="04250003" w:tentative="1">
      <w:start w:val="1"/>
      <w:numFmt w:val="bullet"/>
      <w:lvlText w:val="o"/>
      <w:lvlJc w:val="left"/>
      <w:pPr>
        <w:ind w:left="4309" w:hanging="360"/>
      </w:pPr>
      <w:rPr>
        <w:rFonts w:ascii="Courier New" w:hAnsi="Courier New" w:cs="Courier New" w:hint="default"/>
      </w:rPr>
    </w:lvl>
    <w:lvl w:ilvl="5" w:tplc="04250005" w:tentative="1">
      <w:start w:val="1"/>
      <w:numFmt w:val="bullet"/>
      <w:lvlText w:val=""/>
      <w:lvlJc w:val="left"/>
      <w:pPr>
        <w:ind w:left="5029" w:hanging="360"/>
      </w:pPr>
      <w:rPr>
        <w:rFonts w:ascii="Wingdings" w:hAnsi="Wingdings" w:hint="default"/>
      </w:rPr>
    </w:lvl>
    <w:lvl w:ilvl="6" w:tplc="04250001" w:tentative="1">
      <w:start w:val="1"/>
      <w:numFmt w:val="bullet"/>
      <w:lvlText w:val=""/>
      <w:lvlJc w:val="left"/>
      <w:pPr>
        <w:ind w:left="5749" w:hanging="360"/>
      </w:pPr>
      <w:rPr>
        <w:rFonts w:ascii="Symbol" w:hAnsi="Symbol" w:hint="default"/>
      </w:rPr>
    </w:lvl>
    <w:lvl w:ilvl="7" w:tplc="04250003" w:tentative="1">
      <w:start w:val="1"/>
      <w:numFmt w:val="bullet"/>
      <w:lvlText w:val="o"/>
      <w:lvlJc w:val="left"/>
      <w:pPr>
        <w:ind w:left="6469" w:hanging="360"/>
      </w:pPr>
      <w:rPr>
        <w:rFonts w:ascii="Courier New" w:hAnsi="Courier New" w:cs="Courier New" w:hint="default"/>
      </w:rPr>
    </w:lvl>
    <w:lvl w:ilvl="8" w:tplc="04250005" w:tentative="1">
      <w:start w:val="1"/>
      <w:numFmt w:val="bullet"/>
      <w:lvlText w:val=""/>
      <w:lvlJc w:val="left"/>
      <w:pPr>
        <w:ind w:left="7189" w:hanging="360"/>
      </w:pPr>
      <w:rPr>
        <w:rFonts w:ascii="Wingdings" w:hAnsi="Wingdings" w:hint="default"/>
      </w:rPr>
    </w:lvl>
  </w:abstractNum>
  <w:abstractNum w:abstractNumId="17" w15:restartNumberingAfterBreak="0">
    <w:nsid w:val="4E363789"/>
    <w:multiLevelType w:val="multilevel"/>
    <w:tmpl w:val="625E25E8"/>
    <w:lvl w:ilvl="0">
      <w:start w:val="4"/>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53F09AA"/>
    <w:multiLevelType w:val="hybridMultilevel"/>
    <w:tmpl w:val="02D880A8"/>
    <w:lvl w:ilvl="0" w:tplc="5BB4A088">
      <w:start w:val="2"/>
      <w:numFmt w:val="decimal"/>
      <w:lvlText w:val="%1."/>
      <w:lvlJc w:val="left"/>
      <w:pPr>
        <w:ind w:left="927" w:hanging="360"/>
      </w:pPr>
      <w:rPr>
        <w:rFonts w:hint="default"/>
      </w:rPr>
    </w:lvl>
    <w:lvl w:ilvl="1" w:tplc="04250019">
      <w:start w:val="1"/>
      <w:numFmt w:val="lowerLetter"/>
      <w:lvlText w:val="%2."/>
      <w:lvlJc w:val="left"/>
      <w:pPr>
        <w:ind w:left="1647" w:hanging="360"/>
      </w:pPr>
    </w:lvl>
    <w:lvl w:ilvl="2" w:tplc="0425001B" w:tentative="1">
      <w:start w:val="1"/>
      <w:numFmt w:val="lowerRoman"/>
      <w:lvlText w:val="%3."/>
      <w:lvlJc w:val="right"/>
      <w:pPr>
        <w:ind w:left="2367" w:hanging="180"/>
      </w:pPr>
    </w:lvl>
    <w:lvl w:ilvl="3" w:tplc="0425000F" w:tentative="1">
      <w:start w:val="1"/>
      <w:numFmt w:val="decimal"/>
      <w:lvlText w:val="%4."/>
      <w:lvlJc w:val="left"/>
      <w:pPr>
        <w:ind w:left="3087" w:hanging="360"/>
      </w:pPr>
    </w:lvl>
    <w:lvl w:ilvl="4" w:tplc="04250019" w:tentative="1">
      <w:start w:val="1"/>
      <w:numFmt w:val="lowerLetter"/>
      <w:lvlText w:val="%5."/>
      <w:lvlJc w:val="left"/>
      <w:pPr>
        <w:ind w:left="3807" w:hanging="360"/>
      </w:pPr>
    </w:lvl>
    <w:lvl w:ilvl="5" w:tplc="0425001B" w:tentative="1">
      <w:start w:val="1"/>
      <w:numFmt w:val="lowerRoman"/>
      <w:lvlText w:val="%6."/>
      <w:lvlJc w:val="right"/>
      <w:pPr>
        <w:ind w:left="4527" w:hanging="180"/>
      </w:pPr>
    </w:lvl>
    <w:lvl w:ilvl="6" w:tplc="0425000F" w:tentative="1">
      <w:start w:val="1"/>
      <w:numFmt w:val="decimal"/>
      <w:lvlText w:val="%7."/>
      <w:lvlJc w:val="left"/>
      <w:pPr>
        <w:ind w:left="5247" w:hanging="360"/>
      </w:pPr>
    </w:lvl>
    <w:lvl w:ilvl="7" w:tplc="04250019" w:tentative="1">
      <w:start w:val="1"/>
      <w:numFmt w:val="lowerLetter"/>
      <w:lvlText w:val="%8."/>
      <w:lvlJc w:val="left"/>
      <w:pPr>
        <w:ind w:left="5967" w:hanging="360"/>
      </w:pPr>
    </w:lvl>
    <w:lvl w:ilvl="8" w:tplc="0425001B" w:tentative="1">
      <w:start w:val="1"/>
      <w:numFmt w:val="lowerRoman"/>
      <w:lvlText w:val="%9."/>
      <w:lvlJc w:val="right"/>
      <w:pPr>
        <w:ind w:left="6687" w:hanging="180"/>
      </w:pPr>
    </w:lvl>
  </w:abstractNum>
  <w:abstractNum w:abstractNumId="19" w15:restartNumberingAfterBreak="0">
    <w:nsid w:val="584D4C5E"/>
    <w:multiLevelType w:val="multilevel"/>
    <w:tmpl w:val="5456BE54"/>
    <w:lvl w:ilvl="0">
      <w:start w:val="1"/>
      <w:numFmt w:val="decimal"/>
      <w:lvlText w:val="%1"/>
      <w:lvlJc w:val="left"/>
      <w:pPr>
        <w:ind w:left="360" w:hanging="360"/>
      </w:pPr>
      <w:rPr>
        <w:rFonts w:asciiTheme="majorHAnsi" w:eastAsiaTheme="majorEastAsia" w:hAnsiTheme="majorHAnsi" w:cstheme="majorBidi"/>
        <w:b/>
        <w:color w:val="auto"/>
        <w:u w:val="single"/>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6A4D63B7"/>
    <w:multiLevelType w:val="multilevel"/>
    <w:tmpl w:val="3AB2348C"/>
    <w:lvl w:ilvl="0">
      <w:start w:val="1"/>
      <w:numFmt w:val="decimal"/>
      <w:lvlText w:val="%1."/>
      <w:lvlJc w:val="left"/>
      <w:pPr>
        <w:ind w:left="927" w:hanging="360"/>
      </w:pPr>
      <w:rPr>
        <w:rFonts w:hint="default"/>
        <w:strik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AAC15E1"/>
    <w:multiLevelType w:val="multilevel"/>
    <w:tmpl w:val="086453BC"/>
    <w:lvl w:ilvl="0">
      <w:start w:val="5"/>
      <w:numFmt w:val="decimal"/>
      <w:lvlText w:val="%1."/>
      <w:lvlJc w:val="left"/>
      <w:pPr>
        <w:ind w:left="502" w:hanging="360"/>
      </w:pPr>
      <w:rPr>
        <w:rFonts w:hint="default"/>
      </w:rPr>
    </w:lvl>
    <w:lvl w:ilvl="1">
      <w:start w:val="1"/>
      <w:numFmt w:val="decimal"/>
      <w:lvlText w:val="%1.%2."/>
      <w:lvlJc w:val="left"/>
      <w:pPr>
        <w:ind w:left="1942" w:hanging="720"/>
      </w:pPr>
      <w:rPr>
        <w:rFonts w:hint="default"/>
      </w:rPr>
    </w:lvl>
    <w:lvl w:ilvl="2">
      <w:start w:val="1"/>
      <w:numFmt w:val="decimal"/>
      <w:lvlText w:val="%1.%2.%3."/>
      <w:lvlJc w:val="left"/>
      <w:pPr>
        <w:ind w:left="3022" w:hanging="720"/>
      </w:pPr>
      <w:rPr>
        <w:rFonts w:hint="default"/>
      </w:rPr>
    </w:lvl>
    <w:lvl w:ilvl="3">
      <w:start w:val="1"/>
      <w:numFmt w:val="decimal"/>
      <w:lvlText w:val="%1.%2.%3.%4."/>
      <w:lvlJc w:val="left"/>
      <w:pPr>
        <w:ind w:left="4462" w:hanging="1080"/>
      </w:pPr>
      <w:rPr>
        <w:rFonts w:hint="default"/>
      </w:rPr>
    </w:lvl>
    <w:lvl w:ilvl="4">
      <w:start w:val="1"/>
      <w:numFmt w:val="decimal"/>
      <w:lvlText w:val="%1.%2.%3.%4.%5."/>
      <w:lvlJc w:val="left"/>
      <w:pPr>
        <w:ind w:left="5542" w:hanging="1080"/>
      </w:pPr>
      <w:rPr>
        <w:rFonts w:hint="default"/>
      </w:rPr>
    </w:lvl>
    <w:lvl w:ilvl="5">
      <w:start w:val="1"/>
      <w:numFmt w:val="decimal"/>
      <w:lvlText w:val="%1.%2.%3.%4.%5.%6."/>
      <w:lvlJc w:val="left"/>
      <w:pPr>
        <w:ind w:left="6982" w:hanging="1440"/>
      </w:pPr>
      <w:rPr>
        <w:rFonts w:hint="default"/>
      </w:rPr>
    </w:lvl>
    <w:lvl w:ilvl="6">
      <w:start w:val="1"/>
      <w:numFmt w:val="decimal"/>
      <w:lvlText w:val="%1.%2.%3.%4.%5.%6.%7."/>
      <w:lvlJc w:val="left"/>
      <w:pPr>
        <w:ind w:left="8062" w:hanging="1440"/>
      </w:pPr>
      <w:rPr>
        <w:rFonts w:hint="default"/>
      </w:rPr>
    </w:lvl>
    <w:lvl w:ilvl="7">
      <w:start w:val="1"/>
      <w:numFmt w:val="decimal"/>
      <w:lvlText w:val="%1.%2.%3.%4.%5.%6.%7.%8."/>
      <w:lvlJc w:val="left"/>
      <w:pPr>
        <w:ind w:left="9502" w:hanging="1800"/>
      </w:pPr>
      <w:rPr>
        <w:rFonts w:hint="default"/>
      </w:rPr>
    </w:lvl>
    <w:lvl w:ilvl="8">
      <w:start w:val="1"/>
      <w:numFmt w:val="decimal"/>
      <w:lvlText w:val="%1.%2.%3.%4.%5.%6.%7.%8.%9."/>
      <w:lvlJc w:val="left"/>
      <w:pPr>
        <w:ind w:left="10582" w:hanging="1800"/>
      </w:pPr>
      <w:rPr>
        <w:rFonts w:hint="default"/>
      </w:rPr>
    </w:lvl>
  </w:abstractNum>
  <w:num w:numId="1">
    <w:abstractNumId w:val="20"/>
  </w:num>
  <w:num w:numId="2">
    <w:abstractNumId w:val="14"/>
  </w:num>
  <w:num w:numId="3">
    <w:abstractNumId w:val="11"/>
  </w:num>
  <w:num w:numId="4">
    <w:abstractNumId w:val="4"/>
  </w:num>
  <w:num w:numId="5">
    <w:abstractNumId w:val="12"/>
  </w:num>
  <w:num w:numId="6">
    <w:abstractNumId w:val="1"/>
  </w:num>
  <w:num w:numId="7">
    <w:abstractNumId w:val="2"/>
  </w:num>
  <w:num w:numId="8">
    <w:abstractNumId w:val="7"/>
  </w:num>
  <w:num w:numId="9">
    <w:abstractNumId w:val="18"/>
  </w:num>
  <w:num w:numId="10">
    <w:abstractNumId w:val="6"/>
  </w:num>
  <w:num w:numId="11">
    <w:abstractNumId w:val="15"/>
  </w:num>
  <w:num w:numId="12">
    <w:abstractNumId w:val="19"/>
  </w:num>
  <w:num w:numId="13">
    <w:abstractNumId w:val="16"/>
  </w:num>
  <w:num w:numId="14">
    <w:abstractNumId w:val="13"/>
  </w:num>
  <w:num w:numId="15">
    <w:abstractNumId w:val="3"/>
  </w:num>
  <w:num w:numId="16">
    <w:abstractNumId w:val="21"/>
  </w:num>
  <w:num w:numId="17">
    <w:abstractNumId w:val="9"/>
  </w:num>
  <w:num w:numId="18">
    <w:abstractNumId w:val="8"/>
  </w:num>
  <w:num w:numId="19">
    <w:abstractNumId w:val="10"/>
  </w:num>
  <w:num w:numId="20">
    <w:abstractNumId w:val="0"/>
  </w:num>
  <w:num w:numId="21">
    <w:abstractNumId w:val="1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257"/>
    <w:rsid w:val="00005873"/>
    <w:rsid w:val="0001193C"/>
    <w:rsid w:val="000127F3"/>
    <w:rsid w:val="00034375"/>
    <w:rsid w:val="000417EB"/>
    <w:rsid w:val="00042589"/>
    <w:rsid w:val="00043D7B"/>
    <w:rsid w:val="0005168C"/>
    <w:rsid w:val="00053A9E"/>
    <w:rsid w:val="000563D9"/>
    <w:rsid w:val="00057049"/>
    <w:rsid w:val="000655CB"/>
    <w:rsid w:val="000663D6"/>
    <w:rsid w:val="0007051E"/>
    <w:rsid w:val="00073ACD"/>
    <w:rsid w:val="00073FCC"/>
    <w:rsid w:val="00082588"/>
    <w:rsid w:val="0008590B"/>
    <w:rsid w:val="00091BEB"/>
    <w:rsid w:val="00093212"/>
    <w:rsid w:val="00093687"/>
    <w:rsid w:val="00094546"/>
    <w:rsid w:val="00095B33"/>
    <w:rsid w:val="000979AB"/>
    <w:rsid w:val="000A0D91"/>
    <w:rsid w:val="000A5CEE"/>
    <w:rsid w:val="000A5FE8"/>
    <w:rsid w:val="000A727E"/>
    <w:rsid w:val="000A7844"/>
    <w:rsid w:val="000B0226"/>
    <w:rsid w:val="000B0646"/>
    <w:rsid w:val="000B11A5"/>
    <w:rsid w:val="000C1D4F"/>
    <w:rsid w:val="000C33E1"/>
    <w:rsid w:val="000C34C4"/>
    <w:rsid w:val="000D3D61"/>
    <w:rsid w:val="000F4BC6"/>
    <w:rsid w:val="000F705B"/>
    <w:rsid w:val="001029CB"/>
    <w:rsid w:val="00105256"/>
    <w:rsid w:val="0010552F"/>
    <w:rsid w:val="00111C66"/>
    <w:rsid w:val="0011400E"/>
    <w:rsid w:val="00116E86"/>
    <w:rsid w:val="00121010"/>
    <w:rsid w:val="00122CE5"/>
    <w:rsid w:val="00124425"/>
    <w:rsid w:val="00124CEE"/>
    <w:rsid w:val="001347AB"/>
    <w:rsid w:val="00137DC9"/>
    <w:rsid w:val="0014089B"/>
    <w:rsid w:val="001525F7"/>
    <w:rsid w:val="00166012"/>
    <w:rsid w:val="0017122F"/>
    <w:rsid w:val="001725C3"/>
    <w:rsid w:val="00176CB3"/>
    <w:rsid w:val="001808C9"/>
    <w:rsid w:val="00181C94"/>
    <w:rsid w:val="0018704E"/>
    <w:rsid w:val="00191BC2"/>
    <w:rsid w:val="00197F95"/>
    <w:rsid w:val="001A48B1"/>
    <w:rsid w:val="001A4F91"/>
    <w:rsid w:val="001A5BA5"/>
    <w:rsid w:val="001B1D8F"/>
    <w:rsid w:val="001B1F57"/>
    <w:rsid w:val="001C0137"/>
    <w:rsid w:val="001C0DDF"/>
    <w:rsid w:val="001D5B86"/>
    <w:rsid w:val="001D77CB"/>
    <w:rsid w:val="001D7D51"/>
    <w:rsid w:val="001E265D"/>
    <w:rsid w:val="001E547E"/>
    <w:rsid w:val="001E5DEA"/>
    <w:rsid w:val="001F3650"/>
    <w:rsid w:val="001F46C2"/>
    <w:rsid w:val="001F6C9C"/>
    <w:rsid w:val="00203436"/>
    <w:rsid w:val="002041FF"/>
    <w:rsid w:val="00204E37"/>
    <w:rsid w:val="00204F46"/>
    <w:rsid w:val="00205BB8"/>
    <w:rsid w:val="00213E4E"/>
    <w:rsid w:val="00223E37"/>
    <w:rsid w:val="00231437"/>
    <w:rsid w:val="002339BF"/>
    <w:rsid w:val="002351FB"/>
    <w:rsid w:val="00235B0E"/>
    <w:rsid w:val="00251A4E"/>
    <w:rsid w:val="00251BB3"/>
    <w:rsid w:val="002524D7"/>
    <w:rsid w:val="00262298"/>
    <w:rsid w:val="0026527A"/>
    <w:rsid w:val="00266FE7"/>
    <w:rsid w:val="0027187D"/>
    <w:rsid w:val="00277151"/>
    <w:rsid w:val="00287CE3"/>
    <w:rsid w:val="0029119E"/>
    <w:rsid w:val="00294700"/>
    <w:rsid w:val="00294995"/>
    <w:rsid w:val="00294A8F"/>
    <w:rsid w:val="002957A3"/>
    <w:rsid w:val="00296266"/>
    <w:rsid w:val="002A1247"/>
    <w:rsid w:val="002A2561"/>
    <w:rsid w:val="002A400F"/>
    <w:rsid w:val="002B0255"/>
    <w:rsid w:val="002B208A"/>
    <w:rsid w:val="002B2445"/>
    <w:rsid w:val="002B2686"/>
    <w:rsid w:val="002B7668"/>
    <w:rsid w:val="002C452F"/>
    <w:rsid w:val="002C45C7"/>
    <w:rsid w:val="002C544B"/>
    <w:rsid w:val="002C6805"/>
    <w:rsid w:val="002D37D6"/>
    <w:rsid w:val="002D624D"/>
    <w:rsid w:val="002E4972"/>
    <w:rsid w:val="002F04AF"/>
    <w:rsid w:val="002F7ADE"/>
    <w:rsid w:val="00304A1E"/>
    <w:rsid w:val="00305FB7"/>
    <w:rsid w:val="00317939"/>
    <w:rsid w:val="00322030"/>
    <w:rsid w:val="00324081"/>
    <w:rsid w:val="00326757"/>
    <w:rsid w:val="003315D0"/>
    <w:rsid w:val="00343325"/>
    <w:rsid w:val="0034430F"/>
    <w:rsid w:val="00344DE3"/>
    <w:rsid w:val="00344E7E"/>
    <w:rsid w:val="003463A1"/>
    <w:rsid w:val="003524F1"/>
    <w:rsid w:val="00361092"/>
    <w:rsid w:val="00373299"/>
    <w:rsid w:val="00374E30"/>
    <w:rsid w:val="003768C2"/>
    <w:rsid w:val="00394B23"/>
    <w:rsid w:val="00395AB1"/>
    <w:rsid w:val="003B4092"/>
    <w:rsid w:val="003B6D98"/>
    <w:rsid w:val="003C3B7F"/>
    <w:rsid w:val="003C4094"/>
    <w:rsid w:val="003C619F"/>
    <w:rsid w:val="003C6470"/>
    <w:rsid w:val="003C6958"/>
    <w:rsid w:val="003C70EB"/>
    <w:rsid w:val="003D2C51"/>
    <w:rsid w:val="003E266D"/>
    <w:rsid w:val="003E2F40"/>
    <w:rsid w:val="003E5446"/>
    <w:rsid w:val="003E74EE"/>
    <w:rsid w:val="003E780C"/>
    <w:rsid w:val="003E78E1"/>
    <w:rsid w:val="003F0091"/>
    <w:rsid w:val="003F0A0A"/>
    <w:rsid w:val="003F2ADF"/>
    <w:rsid w:val="00403575"/>
    <w:rsid w:val="004060FB"/>
    <w:rsid w:val="00410BFE"/>
    <w:rsid w:val="004156BC"/>
    <w:rsid w:val="0042123F"/>
    <w:rsid w:val="0042145D"/>
    <w:rsid w:val="00421C63"/>
    <w:rsid w:val="00440BE9"/>
    <w:rsid w:val="0044199C"/>
    <w:rsid w:val="0044304C"/>
    <w:rsid w:val="00446A44"/>
    <w:rsid w:val="00456FD8"/>
    <w:rsid w:val="00457881"/>
    <w:rsid w:val="00470034"/>
    <w:rsid w:val="004741EA"/>
    <w:rsid w:val="00474A65"/>
    <w:rsid w:val="0047767B"/>
    <w:rsid w:val="0048048B"/>
    <w:rsid w:val="00480D98"/>
    <w:rsid w:val="0049413A"/>
    <w:rsid w:val="004A15ED"/>
    <w:rsid w:val="004A23F0"/>
    <w:rsid w:val="004A7641"/>
    <w:rsid w:val="004B661F"/>
    <w:rsid w:val="004D0D8C"/>
    <w:rsid w:val="004D5E83"/>
    <w:rsid w:val="004D7769"/>
    <w:rsid w:val="004F0D91"/>
    <w:rsid w:val="004F1966"/>
    <w:rsid w:val="004F1D05"/>
    <w:rsid w:val="004F2E50"/>
    <w:rsid w:val="004F3ED7"/>
    <w:rsid w:val="004F5BDD"/>
    <w:rsid w:val="004F5F8B"/>
    <w:rsid w:val="004F6AA3"/>
    <w:rsid w:val="004F6AC1"/>
    <w:rsid w:val="0050248C"/>
    <w:rsid w:val="0050613C"/>
    <w:rsid w:val="00506BDC"/>
    <w:rsid w:val="00511CFC"/>
    <w:rsid w:val="00513F87"/>
    <w:rsid w:val="005169BA"/>
    <w:rsid w:val="00521F52"/>
    <w:rsid w:val="0052781C"/>
    <w:rsid w:val="005348C8"/>
    <w:rsid w:val="0053701E"/>
    <w:rsid w:val="00540F01"/>
    <w:rsid w:val="00542B8B"/>
    <w:rsid w:val="00564191"/>
    <w:rsid w:val="00565DB1"/>
    <w:rsid w:val="005718BC"/>
    <w:rsid w:val="00577416"/>
    <w:rsid w:val="0058590F"/>
    <w:rsid w:val="005B023C"/>
    <w:rsid w:val="005B1D19"/>
    <w:rsid w:val="005B266B"/>
    <w:rsid w:val="005D36A2"/>
    <w:rsid w:val="005D37A7"/>
    <w:rsid w:val="005D3E4F"/>
    <w:rsid w:val="005D4043"/>
    <w:rsid w:val="005D6AD1"/>
    <w:rsid w:val="005D74BB"/>
    <w:rsid w:val="005F2E8D"/>
    <w:rsid w:val="005F30EC"/>
    <w:rsid w:val="005F58F2"/>
    <w:rsid w:val="0060024D"/>
    <w:rsid w:val="00601216"/>
    <w:rsid w:val="0060456A"/>
    <w:rsid w:val="00612FF4"/>
    <w:rsid w:val="00620455"/>
    <w:rsid w:val="00620C20"/>
    <w:rsid w:val="00621144"/>
    <w:rsid w:val="00621752"/>
    <w:rsid w:val="006220F9"/>
    <w:rsid w:val="006227BB"/>
    <w:rsid w:val="00625305"/>
    <w:rsid w:val="00627361"/>
    <w:rsid w:val="00631D21"/>
    <w:rsid w:val="0064117D"/>
    <w:rsid w:val="006455B1"/>
    <w:rsid w:val="006456E5"/>
    <w:rsid w:val="00646270"/>
    <w:rsid w:val="00653BD4"/>
    <w:rsid w:val="00654E37"/>
    <w:rsid w:val="00656620"/>
    <w:rsid w:val="0065685D"/>
    <w:rsid w:val="00660CA2"/>
    <w:rsid w:val="0067097D"/>
    <w:rsid w:val="00671990"/>
    <w:rsid w:val="00672FBC"/>
    <w:rsid w:val="00677BD2"/>
    <w:rsid w:val="00680AF3"/>
    <w:rsid w:val="00681F69"/>
    <w:rsid w:val="00684540"/>
    <w:rsid w:val="006851AA"/>
    <w:rsid w:val="0068590E"/>
    <w:rsid w:val="00694148"/>
    <w:rsid w:val="00696AEF"/>
    <w:rsid w:val="006A3C14"/>
    <w:rsid w:val="006B02ED"/>
    <w:rsid w:val="006B104C"/>
    <w:rsid w:val="006B3232"/>
    <w:rsid w:val="006C0F34"/>
    <w:rsid w:val="006C1404"/>
    <w:rsid w:val="006C1869"/>
    <w:rsid w:val="006D43F7"/>
    <w:rsid w:val="006D7619"/>
    <w:rsid w:val="006F08DA"/>
    <w:rsid w:val="006F0F25"/>
    <w:rsid w:val="006F4DCB"/>
    <w:rsid w:val="00703D66"/>
    <w:rsid w:val="00707FE7"/>
    <w:rsid w:val="00713D43"/>
    <w:rsid w:val="00717246"/>
    <w:rsid w:val="00720F4C"/>
    <w:rsid w:val="007261B3"/>
    <w:rsid w:val="00732552"/>
    <w:rsid w:val="00733C4A"/>
    <w:rsid w:val="00734046"/>
    <w:rsid w:val="0073547E"/>
    <w:rsid w:val="007366BD"/>
    <w:rsid w:val="007370DF"/>
    <w:rsid w:val="00743DE5"/>
    <w:rsid w:val="00746EA0"/>
    <w:rsid w:val="007471EB"/>
    <w:rsid w:val="00751CCC"/>
    <w:rsid w:val="00754F1C"/>
    <w:rsid w:val="00757457"/>
    <w:rsid w:val="007617D6"/>
    <w:rsid w:val="00763068"/>
    <w:rsid w:val="00765397"/>
    <w:rsid w:val="007669F9"/>
    <w:rsid w:val="00766DD2"/>
    <w:rsid w:val="00772A41"/>
    <w:rsid w:val="00774778"/>
    <w:rsid w:val="00784240"/>
    <w:rsid w:val="00785552"/>
    <w:rsid w:val="007913D3"/>
    <w:rsid w:val="00792F3E"/>
    <w:rsid w:val="00794B36"/>
    <w:rsid w:val="00794FEF"/>
    <w:rsid w:val="007A5613"/>
    <w:rsid w:val="007B06B9"/>
    <w:rsid w:val="007B0E21"/>
    <w:rsid w:val="007C4525"/>
    <w:rsid w:val="007C5416"/>
    <w:rsid w:val="007C6279"/>
    <w:rsid w:val="007D093B"/>
    <w:rsid w:val="007E04FB"/>
    <w:rsid w:val="007E3010"/>
    <w:rsid w:val="007E373A"/>
    <w:rsid w:val="007E7218"/>
    <w:rsid w:val="007F7569"/>
    <w:rsid w:val="00800DED"/>
    <w:rsid w:val="00804850"/>
    <w:rsid w:val="00807019"/>
    <w:rsid w:val="00813F93"/>
    <w:rsid w:val="00815ADD"/>
    <w:rsid w:val="008223A5"/>
    <w:rsid w:val="00824B8A"/>
    <w:rsid w:val="008314CB"/>
    <w:rsid w:val="00837474"/>
    <w:rsid w:val="008514D6"/>
    <w:rsid w:val="00860418"/>
    <w:rsid w:val="00864401"/>
    <w:rsid w:val="00867DCF"/>
    <w:rsid w:val="00872D8A"/>
    <w:rsid w:val="008743A9"/>
    <w:rsid w:val="008753D1"/>
    <w:rsid w:val="00882FA2"/>
    <w:rsid w:val="00893271"/>
    <w:rsid w:val="008A2CC1"/>
    <w:rsid w:val="008A6826"/>
    <w:rsid w:val="008B02F7"/>
    <w:rsid w:val="008D45DC"/>
    <w:rsid w:val="008E48C5"/>
    <w:rsid w:val="008F25FC"/>
    <w:rsid w:val="008F7061"/>
    <w:rsid w:val="0090637C"/>
    <w:rsid w:val="00911F40"/>
    <w:rsid w:val="00917B8B"/>
    <w:rsid w:val="0092491D"/>
    <w:rsid w:val="00926DA0"/>
    <w:rsid w:val="0093013E"/>
    <w:rsid w:val="00933D91"/>
    <w:rsid w:val="00935243"/>
    <w:rsid w:val="009379D4"/>
    <w:rsid w:val="009417B0"/>
    <w:rsid w:val="00947E39"/>
    <w:rsid w:val="009551ED"/>
    <w:rsid w:val="00961264"/>
    <w:rsid w:val="00962C0E"/>
    <w:rsid w:val="00964550"/>
    <w:rsid w:val="00964A76"/>
    <w:rsid w:val="00964F69"/>
    <w:rsid w:val="0097363F"/>
    <w:rsid w:val="009750DF"/>
    <w:rsid w:val="0098598B"/>
    <w:rsid w:val="00986406"/>
    <w:rsid w:val="009921B1"/>
    <w:rsid w:val="00994779"/>
    <w:rsid w:val="009A1A9D"/>
    <w:rsid w:val="009A6DA4"/>
    <w:rsid w:val="009A76ED"/>
    <w:rsid w:val="009B19DA"/>
    <w:rsid w:val="009B3EC2"/>
    <w:rsid w:val="009C1C3E"/>
    <w:rsid w:val="009E0112"/>
    <w:rsid w:val="009E3E2E"/>
    <w:rsid w:val="009E799D"/>
    <w:rsid w:val="009F1F21"/>
    <w:rsid w:val="009F36E0"/>
    <w:rsid w:val="009F4D10"/>
    <w:rsid w:val="00A04A2E"/>
    <w:rsid w:val="00A10B5C"/>
    <w:rsid w:val="00A10BE4"/>
    <w:rsid w:val="00A1349D"/>
    <w:rsid w:val="00A16F88"/>
    <w:rsid w:val="00A27298"/>
    <w:rsid w:val="00A27DFC"/>
    <w:rsid w:val="00A31724"/>
    <w:rsid w:val="00A32244"/>
    <w:rsid w:val="00A34DDD"/>
    <w:rsid w:val="00A407BC"/>
    <w:rsid w:val="00A41B69"/>
    <w:rsid w:val="00A429DA"/>
    <w:rsid w:val="00A42AD0"/>
    <w:rsid w:val="00A44179"/>
    <w:rsid w:val="00A45D6F"/>
    <w:rsid w:val="00A57B88"/>
    <w:rsid w:val="00A64921"/>
    <w:rsid w:val="00A73082"/>
    <w:rsid w:val="00A7499A"/>
    <w:rsid w:val="00A904A7"/>
    <w:rsid w:val="00A93EE3"/>
    <w:rsid w:val="00A95603"/>
    <w:rsid w:val="00AA115D"/>
    <w:rsid w:val="00AA5D4C"/>
    <w:rsid w:val="00AB1B86"/>
    <w:rsid w:val="00AB4AA2"/>
    <w:rsid w:val="00AB5282"/>
    <w:rsid w:val="00AB7C9D"/>
    <w:rsid w:val="00AD20C7"/>
    <w:rsid w:val="00AD5069"/>
    <w:rsid w:val="00AE081B"/>
    <w:rsid w:val="00AE172A"/>
    <w:rsid w:val="00AE1C93"/>
    <w:rsid w:val="00AE3CA0"/>
    <w:rsid w:val="00AE64FF"/>
    <w:rsid w:val="00AF64CE"/>
    <w:rsid w:val="00B01523"/>
    <w:rsid w:val="00B12546"/>
    <w:rsid w:val="00B12EB3"/>
    <w:rsid w:val="00B241D2"/>
    <w:rsid w:val="00B24C14"/>
    <w:rsid w:val="00B306A5"/>
    <w:rsid w:val="00B35AEC"/>
    <w:rsid w:val="00B35E22"/>
    <w:rsid w:val="00B367E5"/>
    <w:rsid w:val="00B37ABD"/>
    <w:rsid w:val="00B41781"/>
    <w:rsid w:val="00B441FF"/>
    <w:rsid w:val="00B545F3"/>
    <w:rsid w:val="00B6429D"/>
    <w:rsid w:val="00B6432F"/>
    <w:rsid w:val="00B64BCA"/>
    <w:rsid w:val="00B810AB"/>
    <w:rsid w:val="00B858BF"/>
    <w:rsid w:val="00B90651"/>
    <w:rsid w:val="00B91CD5"/>
    <w:rsid w:val="00B92905"/>
    <w:rsid w:val="00B95FB2"/>
    <w:rsid w:val="00BA25D5"/>
    <w:rsid w:val="00BA790E"/>
    <w:rsid w:val="00BB3C17"/>
    <w:rsid w:val="00BB5106"/>
    <w:rsid w:val="00BB7257"/>
    <w:rsid w:val="00BC46DE"/>
    <w:rsid w:val="00BC55B9"/>
    <w:rsid w:val="00BC6373"/>
    <w:rsid w:val="00BD139F"/>
    <w:rsid w:val="00BD2E9F"/>
    <w:rsid w:val="00BE187E"/>
    <w:rsid w:val="00BE1D13"/>
    <w:rsid w:val="00BE708C"/>
    <w:rsid w:val="00BF44A0"/>
    <w:rsid w:val="00BF53D4"/>
    <w:rsid w:val="00C02BE8"/>
    <w:rsid w:val="00C03026"/>
    <w:rsid w:val="00C10A6C"/>
    <w:rsid w:val="00C12711"/>
    <w:rsid w:val="00C13BD8"/>
    <w:rsid w:val="00C14856"/>
    <w:rsid w:val="00C1521A"/>
    <w:rsid w:val="00C15492"/>
    <w:rsid w:val="00C20A7D"/>
    <w:rsid w:val="00C21778"/>
    <w:rsid w:val="00C228AE"/>
    <w:rsid w:val="00C2634C"/>
    <w:rsid w:val="00C3151C"/>
    <w:rsid w:val="00C32535"/>
    <w:rsid w:val="00C40F4C"/>
    <w:rsid w:val="00C44579"/>
    <w:rsid w:val="00C454F4"/>
    <w:rsid w:val="00C47DC1"/>
    <w:rsid w:val="00C51C22"/>
    <w:rsid w:val="00C5239F"/>
    <w:rsid w:val="00C55147"/>
    <w:rsid w:val="00C56A0C"/>
    <w:rsid w:val="00C607B6"/>
    <w:rsid w:val="00C64119"/>
    <w:rsid w:val="00C847F5"/>
    <w:rsid w:val="00C85D5E"/>
    <w:rsid w:val="00C86167"/>
    <w:rsid w:val="00C87FE3"/>
    <w:rsid w:val="00CA1ADE"/>
    <w:rsid w:val="00CA411D"/>
    <w:rsid w:val="00CB0EED"/>
    <w:rsid w:val="00CB2B93"/>
    <w:rsid w:val="00CC7883"/>
    <w:rsid w:val="00CD25CB"/>
    <w:rsid w:val="00CD756E"/>
    <w:rsid w:val="00CE0D94"/>
    <w:rsid w:val="00CE33D6"/>
    <w:rsid w:val="00CE347B"/>
    <w:rsid w:val="00CE735E"/>
    <w:rsid w:val="00D027DC"/>
    <w:rsid w:val="00D02E48"/>
    <w:rsid w:val="00D03F31"/>
    <w:rsid w:val="00D102DD"/>
    <w:rsid w:val="00D14D0A"/>
    <w:rsid w:val="00D27223"/>
    <w:rsid w:val="00D3668A"/>
    <w:rsid w:val="00D4517A"/>
    <w:rsid w:val="00D46160"/>
    <w:rsid w:val="00D47524"/>
    <w:rsid w:val="00D47C8A"/>
    <w:rsid w:val="00D556C1"/>
    <w:rsid w:val="00D562C1"/>
    <w:rsid w:val="00D56416"/>
    <w:rsid w:val="00D5688F"/>
    <w:rsid w:val="00D57AB7"/>
    <w:rsid w:val="00D57AE8"/>
    <w:rsid w:val="00D76788"/>
    <w:rsid w:val="00D86B9B"/>
    <w:rsid w:val="00D9246F"/>
    <w:rsid w:val="00D95FA1"/>
    <w:rsid w:val="00D979FD"/>
    <w:rsid w:val="00D97B0C"/>
    <w:rsid w:val="00DA0C84"/>
    <w:rsid w:val="00DA2D90"/>
    <w:rsid w:val="00DA4BD9"/>
    <w:rsid w:val="00DA6F1D"/>
    <w:rsid w:val="00DB20CB"/>
    <w:rsid w:val="00DB23A2"/>
    <w:rsid w:val="00DB2D23"/>
    <w:rsid w:val="00DB3A10"/>
    <w:rsid w:val="00DC03E0"/>
    <w:rsid w:val="00DC1BEB"/>
    <w:rsid w:val="00DC5B01"/>
    <w:rsid w:val="00DD6872"/>
    <w:rsid w:val="00DE03DA"/>
    <w:rsid w:val="00DE1F47"/>
    <w:rsid w:val="00DE7692"/>
    <w:rsid w:val="00DF35AC"/>
    <w:rsid w:val="00DF4A94"/>
    <w:rsid w:val="00E0426F"/>
    <w:rsid w:val="00E04C3E"/>
    <w:rsid w:val="00E05B48"/>
    <w:rsid w:val="00E0697A"/>
    <w:rsid w:val="00E0714D"/>
    <w:rsid w:val="00E135DE"/>
    <w:rsid w:val="00E13A44"/>
    <w:rsid w:val="00E142E4"/>
    <w:rsid w:val="00E21058"/>
    <w:rsid w:val="00E31301"/>
    <w:rsid w:val="00E32D61"/>
    <w:rsid w:val="00E3562A"/>
    <w:rsid w:val="00E3613F"/>
    <w:rsid w:val="00E3641C"/>
    <w:rsid w:val="00E4735A"/>
    <w:rsid w:val="00E549F1"/>
    <w:rsid w:val="00E54E2C"/>
    <w:rsid w:val="00E74DEA"/>
    <w:rsid w:val="00E85B97"/>
    <w:rsid w:val="00E90FEF"/>
    <w:rsid w:val="00E940F5"/>
    <w:rsid w:val="00E9459B"/>
    <w:rsid w:val="00E953B0"/>
    <w:rsid w:val="00E96FB7"/>
    <w:rsid w:val="00EA0B2C"/>
    <w:rsid w:val="00EA0DE7"/>
    <w:rsid w:val="00EA5612"/>
    <w:rsid w:val="00EB4636"/>
    <w:rsid w:val="00EB7A68"/>
    <w:rsid w:val="00EC12B9"/>
    <w:rsid w:val="00EC513A"/>
    <w:rsid w:val="00ED2731"/>
    <w:rsid w:val="00EE4D81"/>
    <w:rsid w:val="00EF1E52"/>
    <w:rsid w:val="00EF538B"/>
    <w:rsid w:val="00EF7DE1"/>
    <w:rsid w:val="00F00987"/>
    <w:rsid w:val="00F0101F"/>
    <w:rsid w:val="00F01F04"/>
    <w:rsid w:val="00F10522"/>
    <w:rsid w:val="00F12D77"/>
    <w:rsid w:val="00F14476"/>
    <w:rsid w:val="00F22FE9"/>
    <w:rsid w:val="00F2372D"/>
    <w:rsid w:val="00F31012"/>
    <w:rsid w:val="00F324B0"/>
    <w:rsid w:val="00F3673B"/>
    <w:rsid w:val="00F476F3"/>
    <w:rsid w:val="00F50D14"/>
    <w:rsid w:val="00F50F58"/>
    <w:rsid w:val="00F51478"/>
    <w:rsid w:val="00F53F4A"/>
    <w:rsid w:val="00F60DA3"/>
    <w:rsid w:val="00F649EB"/>
    <w:rsid w:val="00F661E1"/>
    <w:rsid w:val="00F761E1"/>
    <w:rsid w:val="00F85A57"/>
    <w:rsid w:val="00FA55CC"/>
    <w:rsid w:val="00FB4026"/>
    <w:rsid w:val="00FC57C7"/>
    <w:rsid w:val="00FD195A"/>
    <w:rsid w:val="00FD7952"/>
    <w:rsid w:val="00FF67E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17C44"/>
  <w15:docId w15:val="{70C81AA9-1775-4042-AD42-202931237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521F52"/>
    <w:pPr>
      <w:spacing w:after="0" w:line="240" w:lineRule="auto"/>
      <w:jc w:val="both"/>
    </w:pPr>
    <w:rPr>
      <w:rFonts w:ascii="Times New Roman" w:hAnsi="Times New Roman"/>
      <w:sz w:val="24"/>
    </w:rPr>
  </w:style>
  <w:style w:type="paragraph" w:styleId="Pealkiri1">
    <w:name w:val="heading 1"/>
    <w:basedOn w:val="Normaallaad"/>
    <w:next w:val="Normaallaad"/>
    <w:link w:val="Pealkiri1Mrk"/>
    <w:uiPriority w:val="9"/>
    <w:qFormat/>
    <w:rsid w:val="004214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BB7257"/>
    <w:pPr>
      <w:keepNext/>
      <w:keepLines/>
      <w:suppressAutoHyphens/>
      <w:spacing w:before="200"/>
      <w:ind w:firstLine="360"/>
      <w:outlineLvl w:val="1"/>
    </w:pPr>
    <w:rPr>
      <w:rFonts w:asciiTheme="majorHAnsi" w:eastAsiaTheme="majorEastAsia" w:hAnsiTheme="majorHAnsi" w:cstheme="majorBidi"/>
      <w:b/>
      <w:bCs/>
      <w:color w:val="4F81BD" w:themeColor="accent1"/>
      <w:sz w:val="26"/>
      <w:szCs w:val="26"/>
      <w:lang w:eastAsia="ar-SA"/>
    </w:rPr>
  </w:style>
  <w:style w:type="paragraph" w:styleId="Pealkiri3">
    <w:name w:val="heading 3"/>
    <w:basedOn w:val="Normaallaad"/>
    <w:next w:val="Normaallaad"/>
    <w:link w:val="Pealkiri3Mrk"/>
    <w:uiPriority w:val="9"/>
    <w:unhideWhenUsed/>
    <w:qFormat/>
    <w:rsid w:val="00BB7257"/>
    <w:pPr>
      <w:keepNext/>
      <w:keepLines/>
      <w:suppressAutoHyphens/>
      <w:spacing w:before="200"/>
      <w:ind w:firstLine="360"/>
      <w:outlineLvl w:val="2"/>
    </w:pPr>
    <w:rPr>
      <w:rFonts w:asciiTheme="majorHAnsi" w:eastAsiaTheme="majorEastAsia" w:hAnsiTheme="majorHAnsi" w:cstheme="majorBidi"/>
      <w:b/>
      <w:bCs/>
      <w:color w:val="4F81BD" w:themeColor="accent1"/>
      <w:lang w:eastAsia="ar-SA"/>
    </w:rPr>
  </w:style>
  <w:style w:type="paragraph" w:styleId="Pealkiri4">
    <w:name w:val="heading 4"/>
    <w:basedOn w:val="Normaallaad"/>
    <w:next w:val="Normaallaad"/>
    <w:link w:val="Pealkiri4Mrk"/>
    <w:uiPriority w:val="9"/>
    <w:unhideWhenUsed/>
    <w:qFormat/>
    <w:rsid w:val="00BB7257"/>
    <w:pPr>
      <w:keepNext/>
      <w:keepLines/>
      <w:suppressAutoHyphens/>
      <w:spacing w:before="200"/>
      <w:ind w:firstLine="360"/>
      <w:outlineLvl w:val="3"/>
    </w:pPr>
    <w:rPr>
      <w:rFonts w:asciiTheme="majorHAnsi" w:eastAsiaTheme="majorEastAsia" w:hAnsiTheme="majorHAnsi" w:cstheme="majorBidi"/>
      <w:b/>
      <w:bCs/>
      <w:i/>
      <w:iCs/>
      <w:color w:val="4F81BD" w:themeColor="accent1"/>
      <w:lang w:eastAsia="ar-SA"/>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basedOn w:val="Liguvaikefont"/>
    <w:link w:val="Pealkiri2"/>
    <w:uiPriority w:val="9"/>
    <w:rsid w:val="00BB7257"/>
    <w:rPr>
      <w:rFonts w:asciiTheme="majorHAnsi" w:eastAsiaTheme="majorEastAsia" w:hAnsiTheme="majorHAnsi" w:cstheme="majorBidi"/>
      <w:b/>
      <w:bCs/>
      <w:color w:val="4F81BD" w:themeColor="accent1"/>
      <w:sz w:val="26"/>
      <w:szCs w:val="26"/>
      <w:lang w:eastAsia="ar-SA"/>
    </w:rPr>
  </w:style>
  <w:style w:type="character" w:customStyle="1" w:styleId="Pealkiri3Mrk">
    <w:name w:val="Pealkiri 3 Märk"/>
    <w:basedOn w:val="Liguvaikefont"/>
    <w:link w:val="Pealkiri3"/>
    <w:uiPriority w:val="9"/>
    <w:rsid w:val="00BB7257"/>
    <w:rPr>
      <w:rFonts w:asciiTheme="majorHAnsi" w:eastAsiaTheme="majorEastAsia" w:hAnsiTheme="majorHAnsi" w:cstheme="majorBidi"/>
      <w:b/>
      <w:bCs/>
      <w:color w:val="4F81BD" w:themeColor="accent1"/>
      <w:lang w:eastAsia="ar-SA"/>
    </w:rPr>
  </w:style>
  <w:style w:type="character" w:customStyle="1" w:styleId="Pealkiri4Mrk">
    <w:name w:val="Pealkiri 4 Märk"/>
    <w:basedOn w:val="Liguvaikefont"/>
    <w:link w:val="Pealkiri4"/>
    <w:uiPriority w:val="9"/>
    <w:rsid w:val="00BB7257"/>
    <w:rPr>
      <w:rFonts w:asciiTheme="majorHAnsi" w:eastAsiaTheme="majorEastAsia" w:hAnsiTheme="majorHAnsi" w:cstheme="majorBidi"/>
      <w:b/>
      <w:bCs/>
      <w:i/>
      <w:iCs/>
      <w:color w:val="4F81BD" w:themeColor="accent1"/>
      <w:lang w:eastAsia="ar-SA"/>
    </w:rPr>
  </w:style>
  <w:style w:type="paragraph" w:styleId="Loendilik">
    <w:name w:val="List Paragraph"/>
    <w:basedOn w:val="Normaallaad"/>
    <w:uiPriority w:val="34"/>
    <w:qFormat/>
    <w:rsid w:val="00BB7257"/>
    <w:pPr>
      <w:suppressAutoHyphens/>
      <w:ind w:left="720" w:firstLine="360"/>
      <w:contextualSpacing/>
    </w:pPr>
    <w:rPr>
      <w:rFonts w:ascii="Calibri" w:eastAsia="Times New Roman" w:hAnsi="Calibri" w:cs="Calibri"/>
      <w:lang w:eastAsia="ar-SA"/>
    </w:rPr>
  </w:style>
  <w:style w:type="table" w:styleId="Kontuurtabel">
    <w:name w:val="Table Grid"/>
    <w:basedOn w:val="Normaaltabel"/>
    <w:uiPriority w:val="59"/>
    <w:rsid w:val="00BB7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7257"/>
    <w:pPr>
      <w:autoSpaceDE w:val="0"/>
      <w:autoSpaceDN w:val="0"/>
      <w:adjustRightInd w:val="0"/>
      <w:spacing w:after="0" w:line="240" w:lineRule="auto"/>
    </w:pPr>
    <w:rPr>
      <w:rFonts w:ascii="Times New Roman" w:hAnsi="Times New Roman" w:cs="Times New Roman"/>
      <w:color w:val="000000"/>
      <w:sz w:val="24"/>
      <w:szCs w:val="24"/>
    </w:rPr>
  </w:style>
  <w:style w:type="paragraph" w:styleId="Alapealkiri">
    <w:name w:val="Subtitle"/>
    <w:basedOn w:val="Normaallaad"/>
    <w:next w:val="Normaallaad"/>
    <w:link w:val="AlapealkiriMrk"/>
    <w:uiPriority w:val="11"/>
    <w:qFormat/>
    <w:rsid w:val="00BB7257"/>
    <w:pPr>
      <w:numPr>
        <w:ilvl w:val="1"/>
      </w:numPr>
      <w:suppressAutoHyphens/>
      <w:ind w:firstLine="360"/>
    </w:pPr>
    <w:rPr>
      <w:rFonts w:asciiTheme="majorHAnsi" w:eastAsiaTheme="majorEastAsia" w:hAnsiTheme="majorHAnsi" w:cstheme="majorBidi"/>
      <w:i/>
      <w:iCs/>
      <w:color w:val="4F81BD" w:themeColor="accent1"/>
      <w:spacing w:val="15"/>
      <w:szCs w:val="24"/>
      <w:lang w:eastAsia="ar-SA"/>
    </w:rPr>
  </w:style>
  <w:style w:type="character" w:customStyle="1" w:styleId="AlapealkiriMrk">
    <w:name w:val="Alapealkiri Märk"/>
    <w:basedOn w:val="Liguvaikefont"/>
    <w:link w:val="Alapealkiri"/>
    <w:uiPriority w:val="11"/>
    <w:rsid w:val="00BB7257"/>
    <w:rPr>
      <w:rFonts w:asciiTheme="majorHAnsi" w:eastAsiaTheme="majorEastAsia" w:hAnsiTheme="majorHAnsi" w:cstheme="majorBidi"/>
      <w:i/>
      <w:iCs/>
      <w:color w:val="4F81BD" w:themeColor="accent1"/>
      <w:spacing w:val="15"/>
      <w:sz w:val="24"/>
      <w:szCs w:val="24"/>
      <w:lang w:eastAsia="ar-SA"/>
    </w:rPr>
  </w:style>
  <w:style w:type="paragraph" w:styleId="SK2">
    <w:name w:val="toc 2"/>
    <w:basedOn w:val="Normaallaad"/>
    <w:next w:val="Normaallaad"/>
    <w:autoRedefine/>
    <w:uiPriority w:val="39"/>
    <w:unhideWhenUsed/>
    <w:qFormat/>
    <w:rsid w:val="00BB7257"/>
    <w:pPr>
      <w:tabs>
        <w:tab w:val="left" w:pos="567"/>
        <w:tab w:val="right" w:leader="dot" w:pos="9062"/>
      </w:tabs>
      <w:suppressAutoHyphens/>
      <w:spacing w:after="100"/>
      <w:ind w:left="220" w:firstLine="360"/>
    </w:pPr>
    <w:rPr>
      <w:rFonts w:ascii="Calibri" w:eastAsia="Times New Roman" w:hAnsi="Calibri" w:cs="Calibri"/>
      <w:lang w:eastAsia="ar-SA"/>
    </w:rPr>
  </w:style>
  <w:style w:type="paragraph" w:styleId="SK3">
    <w:name w:val="toc 3"/>
    <w:basedOn w:val="Normaallaad"/>
    <w:next w:val="Normaallaad"/>
    <w:autoRedefine/>
    <w:uiPriority w:val="39"/>
    <w:unhideWhenUsed/>
    <w:qFormat/>
    <w:rsid w:val="00BB7257"/>
    <w:pPr>
      <w:suppressAutoHyphens/>
      <w:spacing w:after="100"/>
      <w:ind w:left="440" w:firstLine="360"/>
    </w:pPr>
    <w:rPr>
      <w:rFonts w:ascii="Calibri" w:eastAsia="Times New Roman" w:hAnsi="Calibri" w:cs="Calibri"/>
      <w:lang w:eastAsia="ar-SA"/>
    </w:rPr>
  </w:style>
  <w:style w:type="character" w:styleId="Hperlink">
    <w:name w:val="Hyperlink"/>
    <w:basedOn w:val="Liguvaikefont"/>
    <w:uiPriority w:val="99"/>
    <w:unhideWhenUsed/>
    <w:rsid w:val="00BB7257"/>
    <w:rPr>
      <w:color w:val="0000FF" w:themeColor="hyperlink"/>
      <w:u w:val="single"/>
    </w:rPr>
  </w:style>
  <w:style w:type="paragraph" w:styleId="SK4">
    <w:name w:val="toc 4"/>
    <w:basedOn w:val="Normaallaad"/>
    <w:next w:val="Normaallaad"/>
    <w:autoRedefine/>
    <w:uiPriority w:val="39"/>
    <w:unhideWhenUsed/>
    <w:rsid w:val="002041FF"/>
    <w:pPr>
      <w:tabs>
        <w:tab w:val="left" w:pos="567"/>
        <w:tab w:val="right" w:leader="dot" w:pos="9062"/>
      </w:tabs>
      <w:suppressAutoHyphens/>
      <w:spacing w:after="100"/>
    </w:pPr>
    <w:rPr>
      <w:rFonts w:ascii="Calibri" w:eastAsia="Times New Roman" w:hAnsi="Calibri" w:cs="Calibri"/>
      <w:lang w:eastAsia="ar-SA"/>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Märk"/>
    <w:basedOn w:val="Normaallaad"/>
    <w:link w:val="AllmrkusetekstMrk"/>
    <w:uiPriority w:val="99"/>
    <w:unhideWhenUsed/>
    <w:qFormat/>
    <w:rsid w:val="00BB7257"/>
    <w:pPr>
      <w:suppressAutoHyphens/>
      <w:ind w:firstLine="360"/>
    </w:pPr>
    <w:rPr>
      <w:rFonts w:ascii="Calibri" w:eastAsia="Times New Roman" w:hAnsi="Calibri" w:cs="Calibri"/>
      <w:sz w:val="20"/>
      <w:szCs w:val="20"/>
      <w:lang w:eastAsia="ar-SA"/>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rsid w:val="00BB7257"/>
    <w:rPr>
      <w:rFonts w:ascii="Calibri" w:eastAsia="Times New Roman" w:hAnsi="Calibri" w:cs="Calibri"/>
      <w:sz w:val="20"/>
      <w:szCs w:val="20"/>
      <w:lang w:eastAsia="ar-SA"/>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basedOn w:val="Liguvaikefont"/>
    <w:uiPriority w:val="99"/>
    <w:unhideWhenUsed/>
    <w:rsid w:val="00BB7257"/>
    <w:rPr>
      <w:vertAlign w:val="superscript"/>
    </w:rPr>
  </w:style>
  <w:style w:type="paragraph" w:styleId="Jutumullitekst">
    <w:name w:val="Balloon Text"/>
    <w:basedOn w:val="Normaallaad"/>
    <w:link w:val="JutumullitekstMrk"/>
    <w:uiPriority w:val="99"/>
    <w:semiHidden/>
    <w:unhideWhenUsed/>
    <w:rsid w:val="00BB7257"/>
    <w:rPr>
      <w:rFonts w:ascii="Tahoma" w:hAnsi="Tahoma" w:cs="Tahoma"/>
      <w:sz w:val="16"/>
      <w:szCs w:val="16"/>
    </w:rPr>
  </w:style>
  <w:style w:type="character" w:customStyle="1" w:styleId="JutumullitekstMrk">
    <w:name w:val="Jutumullitekst Märk"/>
    <w:basedOn w:val="Liguvaikefont"/>
    <w:link w:val="Jutumullitekst"/>
    <w:uiPriority w:val="99"/>
    <w:semiHidden/>
    <w:rsid w:val="00BB7257"/>
    <w:rPr>
      <w:rFonts w:ascii="Tahoma" w:hAnsi="Tahoma" w:cs="Tahoma"/>
      <w:sz w:val="16"/>
      <w:szCs w:val="16"/>
    </w:rPr>
  </w:style>
  <w:style w:type="paragraph" w:styleId="Pis">
    <w:name w:val="header"/>
    <w:basedOn w:val="Normaallaad"/>
    <w:link w:val="PisMrk"/>
    <w:uiPriority w:val="99"/>
    <w:unhideWhenUsed/>
    <w:rsid w:val="00BB7257"/>
    <w:pPr>
      <w:tabs>
        <w:tab w:val="center" w:pos="4536"/>
        <w:tab w:val="right" w:pos="9072"/>
      </w:tabs>
    </w:pPr>
  </w:style>
  <w:style w:type="character" w:customStyle="1" w:styleId="PisMrk">
    <w:name w:val="Päis Märk"/>
    <w:basedOn w:val="Liguvaikefont"/>
    <w:link w:val="Pis"/>
    <w:uiPriority w:val="99"/>
    <w:rsid w:val="00BB7257"/>
  </w:style>
  <w:style w:type="paragraph" w:styleId="Jalus">
    <w:name w:val="footer"/>
    <w:basedOn w:val="Normaallaad"/>
    <w:link w:val="JalusMrk"/>
    <w:uiPriority w:val="99"/>
    <w:unhideWhenUsed/>
    <w:rsid w:val="00BB7257"/>
    <w:pPr>
      <w:tabs>
        <w:tab w:val="center" w:pos="4536"/>
        <w:tab w:val="right" w:pos="9072"/>
      </w:tabs>
    </w:pPr>
  </w:style>
  <w:style w:type="character" w:customStyle="1" w:styleId="JalusMrk">
    <w:name w:val="Jalus Märk"/>
    <w:basedOn w:val="Liguvaikefont"/>
    <w:link w:val="Jalus"/>
    <w:uiPriority w:val="99"/>
    <w:rsid w:val="00BB7257"/>
  </w:style>
  <w:style w:type="character" w:styleId="Kommentaariviide">
    <w:name w:val="annotation reference"/>
    <w:basedOn w:val="Liguvaikefont"/>
    <w:uiPriority w:val="99"/>
    <w:semiHidden/>
    <w:unhideWhenUsed/>
    <w:rsid w:val="005169BA"/>
    <w:rPr>
      <w:sz w:val="16"/>
      <w:szCs w:val="16"/>
    </w:rPr>
  </w:style>
  <w:style w:type="paragraph" w:styleId="Kommentaaritekst">
    <w:name w:val="annotation text"/>
    <w:basedOn w:val="Normaallaad"/>
    <w:link w:val="KommentaaritekstMrk"/>
    <w:uiPriority w:val="99"/>
    <w:unhideWhenUsed/>
    <w:rsid w:val="005169BA"/>
    <w:rPr>
      <w:sz w:val="20"/>
      <w:szCs w:val="20"/>
    </w:rPr>
  </w:style>
  <w:style w:type="character" w:customStyle="1" w:styleId="KommentaaritekstMrk">
    <w:name w:val="Kommentaari tekst Märk"/>
    <w:basedOn w:val="Liguvaikefont"/>
    <w:link w:val="Kommentaaritekst"/>
    <w:uiPriority w:val="99"/>
    <w:rsid w:val="005169BA"/>
    <w:rPr>
      <w:sz w:val="20"/>
      <w:szCs w:val="20"/>
    </w:rPr>
  </w:style>
  <w:style w:type="paragraph" w:styleId="Kommentaariteema">
    <w:name w:val="annotation subject"/>
    <w:basedOn w:val="Kommentaaritekst"/>
    <w:next w:val="Kommentaaritekst"/>
    <w:link w:val="KommentaariteemaMrk"/>
    <w:uiPriority w:val="99"/>
    <w:semiHidden/>
    <w:unhideWhenUsed/>
    <w:rsid w:val="005169BA"/>
    <w:rPr>
      <w:b/>
      <w:bCs/>
    </w:rPr>
  </w:style>
  <w:style w:type="character" w:customStyle="1" w:styleId="KommentaariteemaMrk">
    <w:name w:val="Kommentaari teema Märk"/>
    <w:basedOn w:val="KommentaaritekstMrk"/>
    <w:link w:val="Kommentaariteema"/>
    <w:uiPriority w:val="99"/>
    <w:semiHidden/>
    <w:rsid w:val="005169BA"/>
    <w:rPr>
      <w:b/>
      <w:bCs/>
      <w:sz w:val="20"/>
      <w:szCs w:val="20"/>
    </w:rPr>
  </w:style>
  <w:style w:type="character" w:styleId="Tugevrhutus">
    <w:name w:val="Intense Emphasis"/>
    <w:basedOn w:val="Liguvaikefont"/>
    <w:uiPriority w:val="21"/>
    <w:qFormat/>
    <w:rsid w:val="000B0646"/>
    <w:rPr>
      <w:b/>
      <w:bCs/>
      <w:i/>
      <w:iCs/>
      <w:color w:val="4F81BD" w:themeColor="accent1"/>
    </w:rPr>
  </w:style>
  <w:style w:type="table" w:customStyle="1" w:styleId="TableGrid1">
    <w:name w:val="Table Grid1"/>
    <w:basedOn w:val="Normaaltabel"/>
    <w:next w:val="Kontuurtabel"/>
    <w:uiPriority w:val="59"/>
    <w:rsid w:val="004214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1Mrk">
    <w:name w:val="Pealkiri 1 Märk"/>
    <w:basedOn w:val="Liguvaikefont"/>
    <w:link w:val="Pealkiri1"/>
    <w:uiPriority w:val="9"/>
    <w:rsid w:val="0042145D"/>
    <w:rPr>
      <w:rFonts w:asciiTheme="majorHAnsi" w:eastAsiaTheme="majorEastAsia" w:hAnsiTheme="majorHAnsi" w:cstheme="majorBidi"/>
      <w:b/>
      <w:bCs/>
      <w:color w:val="365F91" w:themeColor="accent1" w:themeShade="BF"/>
      <w:sz w:val="28"/>
      <w:szCs w:val="28"/>
    </w:rPr>
  </w:style>
  <w:style w:type="paragraph" w:styleId="Vahedeta">
    <w:name w:val="No Spacing"/>
    <w:uiPriority w:val="1"/>
    <w:qFormat/>
    <w:rsid w:val="0042145D"/>
    <w:pPr>
      <w:spacing w:after="0" w:line="240" w:lineRule="auto"/>
    </w:pPr>
  </w:style>
  <w:style w:type="paragraph" w:styleId="Redaktsioon">
    <w:name w:val="Revision"/>
    <w:hidden/>
    <w:uiPriority w:val="99"/>
    <w:semiHidden/>
    <w:rsid w:val="00672FBC"/>
    <w:pPr>
      <w:spacing w:after="0" w:line="240" w:lineRule="auto"/>
    </w:pPr>
    <w:rPr>
      <w:rFonts w:ascii="Times New Roman" w:hAnsi="Times New Roman"/>
      <w:sz w:val="24"/>
    </w:rPr>
  </w:style>
  <w:style w:type="character" w:styleId="Klastatudhperlink">
    <w:name w:val="FollowedHyperlink"/>
    <w:basedOn w:val="Liguvaikefont"/>
    <w:uiPriority w:val="99"/>
    <w:semiHidden/>
    <w:unhideWhenUsed/>
    <w:rsid w:val="00C20A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547402">
      <w:bodyDiv w:val="1"/>
      <w:marLeft w:val="0"/>
      <w:marRight w:val="0"/>
      <w:marTop w:val="0"/>
      <w:marBottom w:val="0"/>
      <w:divBdr>
        <w:top w:val="none" w:sz="0" w:space="0" w:color="auto"/>
        <w:left w:val="none" w:sz="0" w:space="0" w:color="auto"/>
        <w:bottom w:val="none" w:sz="0" w:space="0" w:color="auto"/>
        <w:right w:val="none" w:sz="0" w:space="0" w:color="auto"/>
      </w:divBdr>
    </w:div>
    <w:div w:id="224413537">
      <w:bodyDiv w:val="1"/>
      <w:marLeft w:val="0"/>
      <w:marRight w:val="0"/>
      <w:marTop w:val="0"/>
      <w:marBottom w:val="0"/>
      <w:divBdr>
        <w:top w:val="none" w:sz="0" w:space="0" w:color="auto"/>
        <w:left w:val="none" w:sz="0" w:space="0" w:color="auto"/>
        <w:bottom w:val="none" w:sz="0" w:space="0" w:color="auto"/>
        <w:right w:val="none" w:sz="0" w:space="0" w:color="auto"/>
      </w:divBdr>
    </w:div>
    <w:div w:id="256376962">
      <w:bodyDiv w:val="1"/>
      <w:marLeft w:val="0"/>
      <w:marRight w:val="0"/>
      <w:marTop w:val="0"/>
      <w:marBottom w:val="0"/>
      <w:divBdr>
        <w:top w:val="none" w:sz="0" w:space="0" w:color="auto"/>
        <w:left w:val="none" w:sz="0" w:space="0" w:color="auto"/>
        <w:bottom w:val="none" w:sz="0" w:space="0" w:color="auto"/>
        <w:right w:val="none" w:sz="0" w:space="0" w:color="auto"/>
      </w:divBdr>
    </w:div>
    <w:div w:id="671759992">
      <w:bodyDiv w:val="1"/>
      <w:marLeft w:val="0"/>
      <w:marRight w:val="0"/>
      <w:marTop w:val="0"/>
      <w:marBottom w:val="0"/>
      <w:divBdr>
        <w:top w:val="none" w:sz="0" w:space="0" w:color="auto"/>
        <w:left w:val="none" w:sz="0" w:space="0" w:color="auto"/>
        <w:bottom w:val="none" w:sz="0" w:space="0" w:color="auto"/>
        <w:right w:val="none" w:sz="0" w:space="0" w:color="auto"/>
      </w:divBdr>
    </w:div>
    <w:div w:id="744765618">
      <w:bodyDiv w:val="1"/>
      <w:marLeft w:val="0"/>
      <w:marRight w:val="0"/>
      <w:marTop w:val="0"/>
      <w:marBottom w:val="0"/>
      <w:divBdr>
        <w:top w:val="none" w:sz="0" w:space="0" w:color="auto"/>
        <w:left w:val="none" w:sz="0" w:space="0" w:color="auto"/>
        <w:bottom w:val="none" w:sz="0" w:space="0" w:color="auto"/>
        <w:right w:val="none" w:sz="0" w:space="0" w:color="auto"/>
      </w:divBdr>
    </w:div>
    <w:div w:id="1144395064">
      <w:bodyDiv w:val="1"/>
      <w:marLeft w:val="0"/>
      <w:marRight w:val="0"/>
      <w:marTop w:val="0"/>
      <w:marBottom w:val="0"/>
      <w:divBdr>
        <w:top w:val="none" w:sz="0" w:space="0" w:color="auto"/>
        <w:left w:val="none" w:sz="0" w:space="0" w:color="auto"/>
        <w:bottom w:val="none" w:sz="0" w:space="0" w:color="auto"/>
        <w:right w:val="none" w:sz="0" w:space="0" w:color="auto"/>
      </w:divBdr>
    </w:div>
    <w:div w:id="1232042323">
      <w:bodyDiv w:val="1"/>
      <w:marLeft w:val="0"/>
      <w:marRight w:val="0"/>
      <w:marTop w:val="0"/>
      <w:marBottom w:val="0"/>
      <w:divBdr>
        <w:top w:val="none" w:sz="0" w:space="0" w:color="auto"/>
        <w:left w:val="none" w:sz="0" w:space="0" w:color="auto"/>
        <w:bottom w:val="none" w:sz="0" w:space="0" w:color="auto"/>
        <w:right w:val="none" w:sz="0" w:space="0" w:color="auto"/>
      </w:divBdr>
    </w:div>
    <w:div w:id="1273323719">
      <w:bodyDiv w:val="1"/>
      <w:marLeft w:val="0"/>
      <w:marRight w:val="0"/>
      <w:marTop w:val="0"/>
      <w:marBottom w:val="0"/>
      <w:divBdr>
        <w:top w:val="none" w:sz="0" w:space="0" w:color="auto"/>
        <w:left w:val="none" w:sz="0" w:space="0" w:color="auto"/>
        <w:bottom w:val="none" w:sz="0" w:space="0" w:color="auto"/>
        <w:right w:val="none" w:sz="0" w:space="0" w:color="auto"/>
      </w:divBdr>
    </w:div>
    <w:div w:id="1347752493">
      <w:bodyDiv w:val="1"/>
      <w:marLeft w:val="0"/>
      <w:marRight w:val="0"/>
      <w:marTop w:val="0"/>
      <w:marBottom w:val="0"/>
      <w:divBdr>
        <w:top w:val="none" w:sz="0" w:space="0" w:color="auto"/>
        <w:left w:val="none" w:sz="0" w:space="0" w:color="auto"/>
        <w:bottom w:val="none" w:sz="0" w:space="0" w:color="auto"/>
        <w:right w:val="none" w:sz="0" w:space="0" w:color="auto"/>
      </w:divBdr>
    </w:div>
    <w:div w:id="1450313977">
      <w:bodyDiv w:val="1"/>
      <w:marLeft w:val="0"/>
      <w:marRight w:val="0"/>
      <w:marTop w:val="0"/>
      <w:marBottom w:val="0"/>
      <w:divBdr>
        <w:top w:val="none" w:sz="0" w:space="0" w:color="auto"/>
        <w:left w:val="none" w:sz="0" w:space="0" w:color="auto"/>
        <w:bottom w:val="none" w:sz="0" w:space="0" w:color="auto"/>
        <w:right w:val="none" w:sz="0" w:space="0" w:color="auto"/>
      </w:divBdr>
    </w:div>
    <w:div w:id="1702634251">
      <w:bodyDiv w:val="1"/>
      <w:marLeft w:val="0"/>
      <w:marRight w:val="0"/>
      <w:marTop w:val="0"/>
      <w:marBottom w:val="0"/>
      <w:divBdr>
        <w:top w:val="none" w:sz="0" w:space="0" w:color="auto"/>
        <w:left w:val="none" w:sz="0" w:space="0" w:color="auto"/>
        <w:bottom w:val="none" w:sz="0" w:space="0" w:color="auto"/>
        <w:right w:val="none" w:sz="0" w:space="0" w:color="auto"/>
      </w:divBdr>
    </w:div>
    <w:div w:id="1914511565">
      <w:bodyDiv w:val="1"/>
      <w:marLeft w:val="0"/>
      <w:marRight w:val="0"/>
      <w:marTop w:val="0"/>
      <w:marBottom w:val="0"/>
      <w:divBdr>
        <w:top w:val="none" w:sz="0" w:space="0" w:color="auto"/>
        <w:left w:val="none" w:sz="0" w:space="0" w:color="auto"/>
        <w:bottom w:val="none" w:sz="0" w:space="0" w:color="auto"/>
        <w:right w:val="none" w:sz="0" w:space="0" w:color="auto"/>
      </w:divBdr>
    </w:div>
    <w:div w:id="2023503974">
      <w:bodyDiv w:val="1"/>
      <w:marLeft w:val="0"/>
      <w:marRight w:val="0"/>
      <w:marTop w:val="0"/>
      <w:marBottom w:val="0"/>
      <w:divBdr>
        <w:top w:val="none" w:sz="0" w:space="0" w:color="auto"/>
        <w:left w:val="none" w:sz="0" w:space="0" w:color="auto"/>
        <w:bottom w:val="none" w:sz="0" w:space="0" w:color="auto"/>
        <w:right w:val="none" w:sz="0" w:space="0" w:color="auto"/>
      </w:divBdr>
    </w:div>
    <w:div w:id="2080782346">
      <w:bodyDiv w:val="1"/>
      <w:marLeft w:val="0"/>
      <w:marRight w:val="0"/>
      <w:marTop w:val="0"/>
      <w:marBottom w:val="0"/>
      <w:divBdr>
        <w:top w:val="none" w:sz="0" w:space="0" w:color="auto"/>
        <w:left w:val="none" w:sz="0" w:space="0" w:color="auto"/>
        <w:bottom w:val="none" w:sz="0" w:space="0" w:color="auto"/>
        <w:right w:val="none" w:sz="0" w:space="0" w:color="auto"/>
      </w:divBdr>
    </w:div>
    <w:div w:id="208706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customXml" Target="../customXml/item2.xml"/><Relationship Id="rId16" Type="http://schemas.openxmlformats.org/officeDocument/2006/relationships/chart" Target="charts/chart8.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1.emf"/><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riigikantselei.ee/valitsus/valitsus/et/valitsus/arengukavad/majandus-ja-kommunikatsiooniministeerium/RLOP%20t%C3%A4iendatud%20terviktekst.pdf" TargetMode="External"/><Relationship Id="rId7" Type="http://schemas.openxmlformats.org/officeDocument/2006/relationships/hyperlink" Target="http://www.internationaltransportforum.org/Pub/pdf/09CDsr/PDF_EN/TowardsZero.pdf" TargetMode="External"/><Relationship Id="rId2" Type="http://schemas.openxmlformats.org/officeDocument/2006/relationships/hyperlink" Target="http://ec.europa.eu/transport/road_safety/pdf/road_safety_citizen/road_safety_citizen_100924_et.pdf" TargetMode="External"/><Relationship Id="rId1" Type="http://schemas.openxmlformats.org/officeDocument/2006/relationships/hyperlink" Target="https://www.riigiteataja.ee/aktilisa/3210/2201/4001/arengukava.pdf" TargetMode="External"/><Relationship Id="rId6" Type="http://schemas.openxmlformats.org/officeDocument/2006/relationships/hyperlink" Target="http://www.swedishroadsafety.se/vision-zero.html" TargetMode="External"/><Relationship Id="rId5" Type="http://schemas.openxmlformats.org/officeDocument/2006/relationships/hyperlink" Target="http://www.mnt.ee/public/RLOP/RLOP_rakendusplaan_2012-2015.pdf" TargetMode="External"/><Relationship Id="rId4" Type="http://schemas.openxmlformats.org/officeDocument/2006/relationships/hyperlink" Target="https://www.riigikantselei.ee/valitsus/valitsus/et/valitsus/arengukavad/majandus-ja-kommunikatsiooniministeerium/liiklusohutusprogrammi_rakendusplaan2008_2011.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20172699210481"/>
          <c:y val="4.7180573264668228E-2"/>
          <c:w val="0.76977010609830121"/>
          <c:h val="0.82989186351706035"/>
        </c:manualLayout>
      </c:layout>
      <c:barChart>
        <c:barDir val="col"/>
        <c:grouping val="clustered"/>
        <c:varyColors val="0"/>
        <c:ser>
          <c:idx val="1"/>
          <c:order val="1"/>
          <c:tx>
            <c:v>Vigastatud</c:v>
          </c:tx>
          <c:invertIfNegative val="0"/>
          <c:cat>
            <c:numRef>
              <c:f>LOP!$A$4:$A$15</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LOP!$C$4:$C$15</c:f>
              <c:numCache>
                <c:formatCode>General</c:formatCode>
                <c:ptCount val="12"/>
                <c:pt idx="0">
                  <c:v>2539</c:v>
                </c:pt>
                <c:pt idx="1">
                  <c:v>2875</c:v>
                </c:pt>
                <c:pt idx="2">
                  <c:v>3027</c:v>
                </c:pt>
                <c:pt idx="3">
                  <c:v>3508</c:v>
                </c:pt>
                <c:pt idx="4">
                  <c:v>3271</c:v>
                </c:pt>
                <c:pt idx="5">
                  <c:v>2398</c:v>
                </c:pt>
                <c:pt idx="6">
                  <c:v>1931</c:v>
                </c:pt>
                <c:pt idx="7">
                  <c:v>1726</c:v>
                </c:pt>
                <c:pt idx="8">
                  <c:v>1911</c:v>
                </c:pt>
                <c:pt idx="9">
                  <c:v>1712</c:v>
                </c:pt>
                <c:pt idx="10">
                  <c:v>1730</c:v>
                </c:pt>
                <c:pt idx="11">
                  <c:v>1748</c:v>
                </c:pt>
              </c:numCache>
            </c:numRef>
          </c:val>
        </c:ser>
        <c:ser>
          <c:idx val="2"/>
          <c:order val="2"/>
          <c:tx>
            <c:v>Liiklusõnnetused</c:v>
          </c:tx>
          <c:spPr>
            <a:solidFill>
              <a:srgbClr val="1F497D">
                <a:lumMod val="60000"/>
                <a:lumOff val="40000"/>
              </a:srgbClr>
            </a:solidFill>
          </c:spPr>
          <c:invertIfNegative val="0"/>
          <c:cat>
            <c:numRef>
              <c:f>LOP!$A$4:$A$15</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LOP!$D$4:$D$15</c:f>
              <c:numCache>
                <c:formatCode>General</c:formatCode>
                <c:ptCount val="12"/>
                <c:pt idx="0">
                  <c:v>1931</c:v>
                </c:pt>
                <c:pt idx="1">
                  <c:v>2244</c:v>
                </c:pt>
                <c:pt idx="2">
                  <c:v>2341</c:v>
                </c:pt>
                <c:pt idx="3">
                  <c:v>2585</c:v>
                </c:pt>
                <c:pt idx="4">
                  <c:v>2450</c:v>
                </c:pt>
                <c:pt idx="5">
                  <c:v>1869</c:v>
                </c:pt>
                <c:pt idx="6">
                  <c:v>1505</c:v>
                </c:pt>
                <c:pt idx="7">
                  <c:v>1347</c:v>
                </c:pt>
                <c:pt idx="8">
                  <c:v>1510</c:v>
                </c:pt>
                <c:pt idx="9">
                  <c:v>1384</c:v>
                </c:pt>
                <c:pt idx="10">
                  <c:v>1384</c:v>
                </c:pt>
                <c:pt idx="11">
                  <c:v>1435</c:v>
                </c:pt>
              </c:numCache>
            </c:numRef>
          </c:val>
        </c:ser>
        <c:dLbls>
          <c:showLegendKey val="0"/>
          <c:showVal val="0"/>
          <c:showCatName val="0"/>
          <c:showSerName val="0"/>
          <c:showPercent val="0"/>
          <c:showBubbleSize val="0"/>
        </c:dLbls>
        <c:gapWidth val="150"/>
        <c:overlap val="49"/>
        <c:axId val="539370176"/>
        <c:axId val="539370568"/>
      </c:barChart>
      <c:lineChart>
        <c:grouping val="standard"/>
        <c:varyColors val="0"/>
        <c:ser>
          <c:idx val="0"/>
          <c:order val="0"/>
          <c:tx>
            <c:v>Hukkunud</c:v>
          </c:tx>
          <c:marker>
            <c:symbol val="none"/>
          </c:marker>
          <c:cat>
            <c:numRef>
              <c:f>LOP!$A$4:$A$15</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LOP!$B$4:$B$15</c:f>
              <c:numCache>
                <c:formatCode>General</c:formatCode>
                <c:ptCount val="12"/>
                <c:pt idx="0">
                  <c:v>164</c:v>
                </c:pt>
                <c:pt idx="1">
                  <c:v>170</c:v>
                </c:pt>
                <c:pt idx="2">
                  <c:v>170</c:v>
                </c:pt>
                <c:pt idx="3">
                  <c:v>204</c:v>
                </c:pt>
                <c:pt idx="4">
                  <c:v>196</c:v>
                </c:pt>
                <c:pt idx="5">
                  <c:v>132</c:v>
                </c:pt>
                <c:pt idx="6">
                  <c:v>100</c:v>
                </c:pt>
                <c:pt idx="7">
                  <c:v>79</c:v>
                </c:pt>
                <c:pt idx="8">
                  <c:v>101</c:v>
                </c:pt>
                <c:pt idx="9">
                  <c:v>87</c:v>
                </c:pt>
                <c:pt idx="10">
                  <c:v>81</c:v>
                </c:pt>
                <c:pt idx="11">
                  <c:v>78</c:v>
                </c:pt>
              </c:numCache>
            </c:numRef>
          </c:val>
          <c:smooth val="0"/>
        </c:ser>
        <c:dLbls>
          <c:showLegendKey val="0"/>
          <c:showVal val="0"/>
          <c:showCatName val="0"/>
          <c:showSerName val="0"/>
          <c:showPercent val="0"/>
          <c:showBubbleSize val="0"/>
        </c:dLbls>
        <c:marker val="1"/>
        <c:smooth val="0"/>
        <c:axId val="539371352"/>
        <c:axId val="539370960"/>
      </c:lineChart>
      <c:catAx>
        <c:axId val="539370176"/>
        <c:scaling>
          <c:orientation val="minMax"/>
        </c:scaling>
        <c:delete val="0"/>
        <c:axPos val="b"/>
        <c:numFmt formatCode="General" sourceLinked="1"/>
        <c:majorTickMark val="none"/>
        <c:minorTickMark val="none"/>
        <c:tickLblPos val="nextTo"/>
        <c:crossAx val="539370568"/>
        <c:crosses val="autoZero"/>
        <c:auto val="1"/>
        <c:lblAlgn val="ctr"/>
        <c:lblOffset val="100"/>
        <c:noMultiLvlLbl val="0"/>
      </c:catAx>
      <c:valAx>
        <c:axId val="539370568"/>
        <c:scaling>
          <c:orientation val="minMax"/>
          <c:max val="5000"/>
        </c:scaling>
        <c:delete val="0"/>
        <c:axPos val="l"/>
        <c:majorGridlines/>
        <c:numFmt formatCode="General" sourceLinked="1"/>
        <c:majorTickMark val="none"/>
        <c:minorTickMark val="none"/>
        <c:tickLblPos val="nextTo"/>
        <c:crossAx val="539370176"/>
        <c:crosses val="autoZero"/>
        <c:crossBetween val="between"/>
        <c:majorUnit val="1000"/>
      </c:valAx>
      <c:valAx>
        <c:axId val="539370960"/>
        <c:scaling>
          <c:orientation val="minMax"/>
        </c:scaling>
        <c:delete val="0"/>
        <c:axPos val="r"/>
        <c:numFmt formatCode="General" sourceLinked="1"/>
        <c:majorTickMark val="out"/>
        <c:minorTickMark val="none"/>
        <c:tickLblPos val="nextTo"/>
        <c:crossAx val="539371352"/>
        <c:crosses val="max"/>
        <c:crossBetween val="between"/>
      </c:valAx>
      <c:catAx>
        <c:axId val="539371352"/>
        <c:scaling>
          <c:orientation val="minMax"/>
        </c:scaling>
        <c:delete val="1"/>
        <c:axPos val="b"/>
        <c:numFmt formatCode="General" sourceLinked="1"/>
        <c:majorTickMark val="out"/>
        <c:minorTickMark val="none"/>
        <c:tickLblPos val="nextTo"/>
        <c:crossAx val="539370960"/>
        <c:crosses val="autoZero"/>
        <c:auto val="1"/>
        <c:lblAlgn val="ctr"/>
        <c:lblOffset val="100"/>
        <c:noMultiLvlLbl val="0"/>
      </c:catAx>
    </c:plotArea>
    <c:legend>
      <c:legendPos val="r"/>
      <c:layout>
        <c:manualLayout>
          <c:xMode val="edge"/>
          <c:yMode val="edge"/>
          <c:x val="0.48861798284459429"/>
          <c:y val="0.21065633568966818"/>
          <c:w val="0.20331781842314078"/>
          <c:h val="0.28189177630751433"/>
        </c:manualLayout>
      </c:layout>
      <c:overlay val="0"/>
      <c:spPr>
        <a:solidFill>
          <a:schemeClr val="bg1"/>
        </a:solidFill>
      </c:spPr>
    </c:legend>
    <c:plotVisOnly val="1"/>
    <c:dispBlanksAs val="gap"/>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000284602978822E-2"/>
          <c:y val="4.439556129196405E-2"/>
          <c:w val="0.86888333742238155"/>
          <c:h val="0.7500234550788859"/>
        </c:manualLayout>
      </c:layout>
      <c:barChart>
        <c:barDir val="col"/>
        <c:grouping val="stacked"/>
        <c:varyColors val="0"/>
        <c:ser>
          <c:idx val="0"/>
          <c:order val="0"/>
          <c:tx>
            <c:v>Liikuvate sõidukite kokkupõrked</c:v>
          </c:tx>
          <c:spPr>
            <a:solidFill>
              <a:srgbClr val="003087"/>
            </a:solidFill>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'C:\Users\sirje.lilleorg\AppData\Local\Microsoft\Windows\Temporary Internet Files\Content.Outlook\7QYR08BY\[Alo LOP.xlsx]teed'!$O$51:$O$56</c:f>
              <c:numCache>
                <c:formatCode>General</c:formatCode>
                <c:ptCount val="6"/>
                <c:pt idx="0">
                  <c:v>2012</c:v>
                </c:pt>
                <c:pt idx="1">
                  <c:v>2013</c:v>
                </c:pt>
                <c:pt idx="2">
                  <c:v>2014</c:v>
                </c:pt>
                <c:pt idx="3">
                  <c:v>2012</c:v>
                </c:pt>
                <c:pt idx="4">
                  <c:v>2013</c:v>
                </c:pt>
                <c:pt idx="5">
                  <c:v>2014</c:v>
                </c:pt>
              </c:numCache>
            </c:numRef>
          </c:cat>
          <c:val>
            <c:numRef>
              <c:f>'C:\Users\sirje.lilleorg\AppData\Local\Microsoft\Windows\Temporary Internet Files\Content.Outlook\7QYR08BY\[Alo LOP.xlsx]teed'!$P$51:$P$56</c:f>
              <c:numCache>
                <c:formatCode>General</c:formatCode>
                <c:ptCount val="6"/>
                <c:pt idx="0">
                  <c:v>0</c:v>
                </c:pt>
                <c:pt idx="1">
                  <c:v>0</c:v>
                </c:pt>
                <c:pt idx="2">
                  <c:v>1</c:v>
                </c:pt>
                <c:pt idx="3">
                  <c:v>5</c:v>
                </c:pt>
                <c:pt idx="4">
                  <c:v>4</c:v>
                </c:pt>
                <c:pt idx="5">
                  <c:v>1</c:v>
                </c:pt>
              </c:numCache>
            </c:numRef>
          </c:val>
        </c:ser>
        <c:ser>
          <c:idx val="1"/>
          <c:order val="1"/>
          <c:tx>
            <c:v>Ühesõidukiõnnetused</c:v>
          </c:tx>
          <c:spPr>
            <a:solidFill>
              <a:srgbClr val="006EB5"/>
            </a:solidFill>
          </c:spPr>
          <c:invertIfNegative val="0"/>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'C:\Users\sirje.lilleorg\AppData\Local\Microsoft\Windows\Temporary Internet Files\Content.Outlook\7QYR08BY\[Alo LOP.xlsx]teed'!$O$51:$O$56</c:f>
              <c:numCache>
                <c:formatCode>General</c:formatCode>
                <c:ptCount val="6"/>
                <c:pt idx="0">
                  <c:v>2012</c:v>
                </c:pt>
                <c:pt idx="1">
                  <c:v>2013</c:v>
                </c:pt>
                <c:pt idx="2">
                  <c:v>2014</c:v>
                </c:pt>
                <c:pt idx="3">
                  <c:v>2012</c:v>
                </c:pt>
                <c:pt idx="4">
                  <c:v>2013</c:v>
                </c:pt>
                <c:pt idx="5">
                  <c:v>2014</c:v>
                </c:pt>
              </c:numCache>
            </c:numRef>
          </c:cat>
          <c:val>
            <c:numRef>
              <c:f>'C:\Users\sirje.lilleorg\AppData\Local\Microsoft\Windows\Temporary Internet Files\Content.Outlook\7QYR08BY\[Alo LOP.xlsx]teed'!$Q$51:$Q$56</c:f>
              <c:numCache>
                <c:formatCode>General</c:formatCode>
                <c:ptCount val="6"/>
                <c:pt idx="0">
                  <c:v>0</c:v>
                </c:pt>
                <c:pt idx="1">
                  <c:v>2</c:v>
                </c:pt>
                <c:pt idx="2">
                  <c:v>1</c:v>
                </c:pt>
                <c:pt idx="3">
                  <c:v>6</c:v>
                </c:pt>
                <c:pt idx="4">
                  <c:v>2</c:v>
                </c:pt>
                <c:pt idx="5">
                  <c:v>4</c:v>
                </c:pt>
              </c:numCache>
            </c:numRef>
          </c:val>
        </c:ser>
        <c:ser>
          <c:idx val="2"/>
          <c:order val="2"/>
          <c:tx>
            <c:v>Jalakäijaõnnetused</c:v>
          </c:tx>
          <c:spPr>
            <a:solidFill>
              <a:srgbClr val="009CDE"/>
            </a:solidFill>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'C:\Users\sirje.lilleorg\AppData\Local\Microsoft\Windows\Temporary Internet Files\Content.Outlook\7QYR08BY\[Alo LOP.xlsx]teed'!$O$51:$O$56</c:f>
              <c:numCache>
                <c:formatCode>General</c:formatCode>
                <c:ptCount val="6"/>
                <c:pt idx="0">
                  <c:v>2012</c:v>
                </c:pt>
                <c:pt idx="1">
                  <c:v>2013</c:v>
                </c:pt>
                <c:pt idx="2">
                  <c:v>2014</c:v>
                </c:pt>
                <c:pt idx="3">
                  <c:v>2012</c:v>
                </c:pt>
                <c:pt idx="4">
                  <c:v>2013</c:v>
                </c:pt>
                <c:pt idx="5">
                  <c:v>2014</c:v>
                </c:pt>
              </c:numCache>
            </c:numRef>
          </c:cat>
          <c:val>
            <c:numRef>
              <c:f>'C:\Users\sirje.lilleorg\AppData\Local\Microsoft\Windows\Temporary Internet Files\Content.Outlook\7QYR08BY\[Alo LOP.xlsx]teed'!$R$51:$R$56</c:f>
              <c:numCache>
                <c:formatCode>General</c:formatCode>
                <c:ptCount val="6"/>
                <c:pt idx="0">
                  <c:v>0</c:v>
                </c:pt>
                <c:pt idx="1">
                  <c:v>0</c:v>
                </c:pt>
                <c:pt idx="2">
                  <c:v>1</c:v>
                </c:pt>
                <c:pt idx="3">
                  <c:v>11</c:v>
                </c:pt>
                <c:pt idx="4">
                  <c:v>16</c:v>
                </c:pt>
                <c:pt idx="5">
                  <c:v>11</c:v>
                </c:pt>
              </c:numCache>
            </c:numRef>
          </c:val>
        </c:ser>
        <c:ser>
          <c:idx val="3"/>
          <c:order val="3"/>
          <c:tx>
            <c:strRef>
              <c:f>'C:\Users\sirje.lilleorg\AppData\Local\Microsoft\Windows\Temporary Internet Files\Content.Outlook\7QYR08BY\[Alo LOP.xlsx]teed'!$S$50</c:f>
              <c:strCache>
                <c:ptCount val="1"/>
                <c:pt idx="0">
                  <c:v>Muud</c:v>
                </c:pt>
              </c:strCache>
            </c:strRef>
          </c:tx>
          <c:spPr>
            <a:solidFill>
              <a:srgbClr val="009CDE"/>
            </a:solidFill>
          </c:spPr>
          <c:invertIfNegative val="0"/>
          <c:cat>
            <c:numRef>
              <c:f>'C:\Users\sirje.lilleorg\AppData\Local\Microsoft\Windows\Temporary Internet Files\Content.Outlook\7QYR08BY\[Alo LOP.xlsx]teed'!$O$51:$O$56</c:f>
              <c:numCache>
                <c:formatCode>General</c:formatCode>
                <c:ptCount val="6"/>
                <c:pt idx="0">
                  <c:v>2012</c:v>
                </c:pt>
                <c:pt idx="1">
                  <c:v>2013</c:v>
                </c:pt>
                <c:pt idx="2">
                  <c:v>2014</c:v>
                </c:pt>
                <c:pt idx="3">
                  <c:v>2012</c:v>
                </c:pt>
                <c:pt idx="4">
                  <c:v>2013</c:v>
                </c:pt>
                <c:pt idx="5">
                  <c:v>2014</c:v>
                </c:pt>
              </c:numCache>
            </c:numRef>
          </c:cat>
          <c:val>
            <c:numRef>
              <c:f>'C:\Users\sirje.lilleorg\AppData\Local\Microsoft\Windows\Temporary Internet Files\Content.Outlook\7QYR08BY\[Alo LOP.xlsx]teed'!$S$51:$S$56</c:f>
              <c:numCache>
                <c:formatCode>General</c:formatCode>
                <c:ptCount val="6"/>
                <c:pt idx="0">
                  <c:v>0</c:v>
                </c:pt>
                <c:pt idx="1">
                  <c:v>0</c:v>
                </c:pt>
                <c:pt idx="2">
                  <c:v>0</c:v>
                </c:pt>
                <c:pt idx="3">
                  <c:v>0</c:v>
                </c:pt>
                <c:pt idx="4">
                  <c:v>0</c:v>
                </c:pt>
                <c:pt idx="5">
                  <c:v>1</c:v>
                </c:pt>
              </c:numCache>
            </c:numRef>
          </c:val>
        </c:ser>
        <c:dLbls>
          <c:showLegendKey val="0"/>
          <c:showVal val="0"/>
          <c:showCatName val="0"/>
          <c:showSerName val="0"/>
          <c:showPercent val="0"/>
          <c:showBubbleSize val="0"/>
        </c:dLbls>
        <c:gapWidth val="55"/>
        <c:overlap val="100"/>
        <c:axId val="776190896"/>
        <c:axId val="776191288"/>
      </c:barChart>
      <c:catAx>
        <c:axId val="776190896"/>
        <c:scaling>
          <c:orientation val="minMax"/>
        </c:scaling>
        <c:delete val="0"/>
        <c:axPos val="b"/>
        <c:numFmt formatCode="General" sourceLinked="1"/>
        <c:majorTickMark val="none"/>
        <c:minorTickMark val="none"/>
        <c:tickLblPos val="nextTo"/>
        <c:crossAx val="776191288"/>
        <c:crosses val="autoZero"/>
        <c:auto val="1"/>
        <c:lblAlgn val="ctr"/>
        <c:lblOffset val="100"/>
        <c:noMultiLvlLbl val="0"/>
      </c:catAx>
      <c:valAx>
        <c:axId val="776191288"/>
        <c:scaling>
          <c:orientation val="minMax"/>
        </c:scaling>
        <c:delete val="0"/>
        <c:axPos val="l"/>
        <c:majorGridlines/>
        <c:numFmt formatCode="General" sourceLinked="1"/>
        <c:majorTickMark val="none"/>
        <c:minorTickMark val="none"/>
        <c:tickLblPos val="nextTo"/>
        <c:crossAx val="776190896"/>
        <c:crosses val="autoZero"/>
        <c:crossBetween val="between"/>
      </c:valAx>
    </c:plotArea>
    <c:legend>
      <c:legendPos val="r"/>
      <c:layout>
        <c:manualLayout>
          <c:xMode val="edge"/>
          <c:yMode val="edge"/>
          <c:x val="9.7070078610820329E-2"/>
          <c:y val="3.483702033038532E-2"/>
          <c:w val="0.3682575521433315"/>
          <c:h val="0.55612972646342451"/>
        </c:manualLayout>
      </c:layout>
      <c:overlay val="0"/>
      <c:spPr>
        <a:solidFill>
          <a:schemeClr val="bg1"/>
        </a:solidFill>
      </c:spPr>
      <c:txPr>
        <a:bodyPr/>
        <a:lstStyle/>
        <a:p>
          <a:pPr>
            <a:defRPr sz="800"/>
          </a:pPr>
          <a:endParaRPr lang="et-EE"/>
        </a:p>
      </c:txPr>
    </c:legend>
    <c:plotVisOnly val="1"/>
    <c:dispBlanksAs val="gap"/>
    <c:showDLblsOverMax val="0"/>
  </c:chart>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t-EE" sz="1400"/>
              <a:t>Hukkunuid miljoni elaniku kohta (CARE)</a:t>
            </a:r>
          </a:p>
        </c:rich>
      </c:tx>
      <c:overlay val="0"/>
    </c:title>
    <c:autoTitleDeleted val="0"/>
    <c:plotArea>
      <c:layout>
        <c:manualLayout>
          <c:layoutTarget val="inner"/>
          <c:xMode val="edge"/>
          <c:yMode val="edge"/>
          <c:x val="8.607174103237096E-2"/>
          <c:y val="0.15776647710702826"/>
          <c:w val="0.8645199037620297"/>
          <c:h val="0.54960848643919513"/>
        </c:manualLayout>
      </c:layout>
      <c:barChart>
        <c:barDir val="col"/>
        <c:grouping val="clustered"/>
        <c:varyColors val="0"/>
        <c:ser>
          <c:idx val="0"/>
          <c:order val="0"/>
          <c:tx>
            <c:v>2010</c:v>
          </c:tx>
          <c:invertIfNegative val="0"/>
          <c:cat>
            <c:strRef>
              <c:f>'C:\Users\sirje.lilleorg\AppData\Local\Microsoft\Windows\Temporary Internet Files\Content.Outlook\7QYR08BY\[Alo LOP.xlsx]rahvusvaheline'!$A$3:$A$31</c:f>
              <c:strCache>
                <c:ptCount val="29"/>
                <c:pt idx="0">
                  <c:v>Malta</c:v>
                </c:pt>
                <c:pt idx="1">
                  <c:v>Suurbritannia</c:v>
                </c:pt>
                <c:pt idx="2">
                  <c:v>Holland</c:v>
                </c:pt>
                <c:pt idx="3">
                  <c:v>Rootsi</c:v>
                </c:pt>
                <c:pt idx="4">
                  <c:v>Taani</c:v>
                </c:pt>
                <c:pt idx="5">
                  <c:v>Hispaania</c:v>
                </c:pt>
                <c:pt idx="6">
                  <c:v>Soome</c:v>
                </c:pt>
                <c:pt idx="7">
                  <c:v>Saksamaa</c:v>
                </c:pt>
                <c:pt idx="8">
                  <c:v>Iirimaa</c:v>
                </c:pt>
                <c:pt idx="9">
                  <c:v>EL</c:v>
                </c:pt>
                <c:pt idx="10">
                  <c:v>Austria</c:v>
                </c:pt>
                <c:pt idx="11">
                  <c:v>Küpros</c:v>
                </c:pt>
                <c:pt idx="12">
                  <c:v>Itaalia</c:v>
                </c:pt>
                <c:pt idx="13">
                  <c:v>Sloveenia</c:v>
                </c:pt>
                <c:pt idx="14">
                  <c:v>Prantsusmaa</c:v>
                </c:pt>
                <c:pt idx="15">
                  <c:v>Slovakkia</c:v>
                </c:pt>
                <c:pt idx="16">
                  <c:v>Portugal</c:v>
                </c:pt>
                <c:pt idx="17">
                  <c:v>Eesti</c:v>
                </c:pt>
                <c:pt idx="18">
                  <c:v>Tsehhi</c:v>
                </c:pt>
                <c:pt idx="19">
                  <c:v>Ungari</c:v>
                </c:pt>
                <c:pt idx="20">
                  <c:v>Belgia</c:v>
                </c:pt>
                <c:pt idx="21">
                  <c:v>Luksemburg</c:v>
                </c:pt>
                <c:pt idx="22">
                  <c:v>Kreeka</c:v>
                </c:pt>
                <c:pt idx="23">
                  <c:v>Horvaatia</c:v>
                </c:pt>
                <c:pt idx="24">
                  <c:v>Poola</c:v>
                </c:pt>
                <c:pt idx="25">
                  <c:v>Bulgaaria</c:v>
                </c:pt>
                <c:pt idx="26">
                  <c:v>Leedu</c:v>
                </c:pt>
                <c:pt idx="27">
                  <c:v>Rumeenia</c:v>
                </c:pt>
                <c:pt idx="28">
                  <c:v>Läti</c:v>
                </c:pt>
              </c:strCache>
            </c:strRef>
          </c:cat>
          <c:val>
            <c:numRef>
              <c:f>'C:\Users\sirje.lilleorg\AppData\Local\Microsoft\Windows\Temporary Internet Files\Content.Outlook\7QYR08BY\[Alo LOP.xlsx]rahvusvaheline'!$B$3:$B$31</c:f>
              <c:numCache>
                <c:formatCode>General</c:formatCode>
                <c:ptCount val="29"/>
                <c:pt idx="0">
                  <c:v>36</c:v>
                </c:pt>
                <c:pt idx="1">
                  <c:v>30</c:v>
                </c:pt>
                <c:pt idx="2">
                  <c:v>32</c:v>
                </c:pt>
                <c:pt idx="3">
                  <c:v>28</c:v>
                </c:pt>
                <c:pt idx="4">
                  <c:v>46</c:v>
                </c:pt>
                <c:pt idx="5">
                  <c:v>53</c:v>
                </c:pt>
                <c:pt idx="6">
                  <c:v>51</c:v>
                </c:pt>
                <c:pt idx="7">
                  <c:v>45</c:v>
                </c:pt>
                <c:pt idx="8">
                  <c:v>47</c:v>
                </c:pt>
                <c:pt idx="9">
                  <c:v>63</c:v>
                </c:pt>
                <c:pt idx="10">
                  <c:v>66</c:v>
                </c:pt>
                <c:pt idx="11">
                  <c:v>73</c:v>
                </c:pt>
                <c:pt idx="12">
                  <c:v>70</c:v>
                </c:pt>
                <c:pt idx="13">
                  <c:v>67</c:v>
                </c:pt>
                <c:pt idx="14">
                  <c:v>64</c:v>
                </c:pt>
                <c:pt idx="15">
                  <c:v>65</c:v>
                </c:pt>
                <c:pt idx="16">
                  <c:v>80</c:v>
                </c:pt>
                <c:pt idx="17">
                  <c:v>59</c:v>
                </c:pt>
                <c:pt idx="18">
                  <c:v>77</c:v>
                </c:pt>
                <c:pt idx="19">
                  <c:v>74</c:v>
                </c:pt>
                <c:pt idx="20">
                  <c:v>77</c:v>
                </c:pt>
                <c:pt idx="21">
                  <c:v>64</c:v>
                </c:pt>
                <c:pt idx="22">
                  <c:v>112</c:v>
                </c:pt>
                <c:pt idx="23">
                  <c:v>99</c:v>
                </c:pt>
                <c:pt idx="24">
                  <c:v>102</c:v>
                </c:pt>
                <c:pt idx="25">
                  <c:v>105</c:v>
                </c:pt>
                <c:pt idx="26">
                  <c:v>95</c:v>
                </c:pt>
                <c:pt idx="27">
                  <c:v>117</c:v>
                </c:pt>
                <c:pt idx="28">
                  <c:v>103</c:v>
                </c:pt>
              </c:numCache>
            </c:numRef>
          </c:val>
        </c:ser>
        <c:ser>
          <c:idx val="1"/>
          <c:order val="1"/>
          <c:tx>
            <c:v>2014</c:v>
          </c:tx>
          <c:spPr>
            <a:solidFill>
              <a:srgbClr val="1F497D">
                <a:lumMod val="60000"/>
                <a:lumOff val="40000"/>
              </a:srgbClr>
            </a:solidFill>
          </c:spPr>
          <c:invertIfNegative val="0"/>
          <c:cat>
            <c:strRef>
              <c:f>'C:\Users\sirje.lilleorg\AppData\Local\Microsoft\Windows\Temporary Internet Files\Content.Outlook\7QYR08BY\[Alo LOP.xlsx]rahvusvaheline'!$A$3:$A$31</c:f>
              <c:strCache>
                <c:ptCount val="29"/>
                <c:pt idx="0">
                  <c:v>Malta</c:v>
                </c:pt>
                <c:pt idx="1">
                  <c:v>Suurbritannia</c:v>
                </c:pt>
                <c:pt idx="2">
                  <c:v>Holland</c:v>
                </c:pt>
                <c:pt idx="3">
                  <c:v>Rootsi</c:v>
                </c:pt>
                <c:pt idx="4">
                  <c:v>Taani</c:v>
                </c:pt>
                <c:pt idx="5">
                  <c:v>Hispaania</c:v>
                </c:pt>
                <c:pt idx="6">
                  <c:v>Soome</c:v>
                </c:pt>
                <c:pt idx="7">
                  <c:v>Saksamaa</c:v>
                </c:pt>
                <c:pt idx="8">
                  <c:v>Iirimaa</c:v>
                </c:pt>
                <c:pt idx="9">
                  <c:v>EL</c:v>
                </c:pt>
                <c:pt idx="10">
                  <c:v>Austria</c:v>
                </c:pt>
                <c:pt idx="11">
                  <c:v>Küpros</c:v>
                </c:pt>
                <c:pt idx="12">
                  <c:v>Itaalia</c:v>
                </c:pt>
                <c:pt idx="13">
                  <c:v>Sloveenia</c:v>
                </c:pt>
                <c:pt idx="14">
                  <c:v>Prantsusmaa</c:v>
                </c:pt>
                <c:pt idx="15">
                  <c:v>Slovakkia</c:v>
                </c:pt>
                <c:pt idx="16">
                  <c:v>Portugal</c:v>
                </c:pt>
                <c:pt idx="17">
                  <c:v>Eesti</c:v>
                </c:pt>
                <c:pt idx="18">
                  <c:v>Tsehhi</c:v>
                </c:pt>
                <c:pt idx="19">
                  <c:v>Ungari</c:v>
                </c:pt>
                <c:pt idx="20">
                  <c:v>Belgia</c:v>
                </c:pt>
                <c:pt idx="21">
                  <c:v>Luksemburg</c:v>
                </c:pt>
                <c:pt idx="22">
                  <c:v>Kreeka</c:v>
                </c:pt>
                <c:pt idx="23">
                  <c:v>Horvaatia</c:v>
                </c:pt>
                <c:pt idx="24">
                  <c:v>Poola</c:v>
                </c:pt>
                <c:pt idx="25">
                  <c:v>Bulgaaria</c:v>
                </c:pt>
                <c:pt idx="26">
                  <c:v>Leedu</c:v>
                </c:pt>
                <c:pt idx="27">
                  <c:v>Rumeenia</c:v>
                </c:pt>
                <c:pt idx="28">
                  <c:v>Läti</c:v>
                </c:pt>
              </c:strCache>
            </c:strRef>
          </c:cat>
          <c:val>
            <c:numRef>
              <c:f>'C:\Users\sirje.lilleorg\AppData\Local\Microsoft\Windows\Temporary Internet Files\Content.Outlook\7QYR08BY\[Alo LOP.xlsx]rahvusvaheline'!$C$3:$C$31</c:f>
              <c:numCache>
                <c:formatCode>General</c:formatCode>
                <c:ptCount val="29"/>
                <c:pt idx="0">
                  <c:v>26</c:v>
                </c:pt>
                <c:pt idx="1">
                  <c:v>28</c:v>
                </c:pt>
                <c:pt idx="2">
                  <c:v>28</c:v>
                </c:pt>
                <c:pt idx="3">
                  <c:v>29</c:v>
                </c:pt>
                <c:pt idx="4">
                  <c:v>33</c:v>
                </c:pt>
                <c:pt idx="5">
                  <c:v>36</c:v>
                </c:pt>
                <c:pt idx="6">
                  <c:v>41</c:v>
                </c:pt>
                <c:pt idx="7">
                  <c:v>42</c:v>
                </c:pt>
                <c:pt idx="8">
                  <c:v>43</c:v>
                </c:pt>
                <c:pt idx="9">
                  <c:v>50</c:v>
                </c:pt>
                <c:pt idx="10">
                  <c:v>51</c:v>
                </c:pt>
                <c:pt idx="11">
                  <c:v>52</c:v>
                </c:pt>
                <c:pt idx="12">
                  <c:v>52</c:v>
                </c:pt>
                <c:pt idx="13">
                  <c:v>52</c:v>
                </c:pt>
                <c:pt idx="14">
                  <c:v>53</c:v>
                </c:pt>
                <c:pt idx="15">
                  <c:v>54</c:v>
                </c:pt>
                <c:pt idx="16">
                  <c:v>59</c:v>
                </c:pt>
                <c:pt idx="17">
                  <c:v>59</c:v>
                </c:pt>
                <c:pt idx="18">
                  <c:v>61</c:v>
                </c:pt>
                <c:pt idx="19">
                  <c:v>63</c:v>
                </c:pt>
                <c:pt idx="20">
                  <c:v>64</c:v>
                </c:pt>
                <c:pt idx="21">
                  <c:v>65</c:v>
                </c:pt>
                <c:pt idx="22">
                  <c:v>72</c:v>
                </c:pt>
                <c:pt idx="23">
                  <c:v>73</c:v>
                </c:pt>
                <c:pt idx="24">
                  <c:v>84</c:v>
                </c:pt>
                <c:pt idx="25">
                  <c:v>90</c:v>
                </c:pt>
                <c:pt idx="26">
                  <c:v>90</c:v>
                </c:pt>
                <c:pt idx="27">
                  <c:v>91</c:v>
                </c:pt>
                <c:pt idx="28">
                  <c:v>106</c:v>
                </c:pt>
              </c:numCache>
            </c:numRef>
          </c:val>
        </c:ser>
        <c:dLbls>
          <c:showLegendKey val="0"/>
          <c:showVal val="0"/>
          <c:showCatName val="0"/>
          <c:showSerName val="0"/>
          <c:showPercent val="0"/>
          <c:showBubbleSize val="0"/>
        </c:dLbls>
        <c:gapWidth val="150"/>
        <c:axId val="776192072"/>
        <c:axId val="776192464"/>
      </c:barChart>
      <c:catAx>
        <c:axId val="776192072"/>
        <c:scaling>
          <c:orientation val="minMax"/>
        </c:scaling>
        <c:delete val="0"/>
        <c:axPos val="b"/>
        <c:numFmt formatCode="General" sourceLinked="0"/>
        <c:majorTickMark val="none"/>
        <c:minorTickMark val="none"/>
        <c:tickLblPos val="nextTo"/>
        <c:crossAx val="776192464"/>
        <c:crosses val="autoZero"/>
        <c:auto val="1"/>
        <c:lblAlgn val="ctr"/>
        <c:lblOffset val="100"/>
        <c:noMultiLvlLbl val="0"/>
      </c:catAx>
      <c:valAx>
        <c:axId val="776192464"/>
        <c:scaling>
          <c:orientation val="minMax"/>
          <c:max val="120"/>
        </c:scaling>
        <c:delete val="0"/>
        <c:axPos val="l"/>
        <c:majorGridlines/>
        <c:numFmt formatCode="General" sourceLinked="1"/>
        <c:majorTickMark val="none"/>
        <c:minorTickMark val="none"/>
        <c:tickLblPos val="nextTo"/>
        <c:crossAx val="776192072"/>
        <c:crosses val="autoZero"/>
        <c:crossBetween val="between"/>
      </c:valAx>
    </c:plotArea>
    <c:legend>
      <c:legendPos val="r"/>
      <c:layout>
        <c:manualLayout>
          <c:xMode val="edge"/>
          <c:yMode val="edge"/>
          <c:x val="0.16701711459621266"/>
          <c:y val="0.15872527624256416"/>
          <c:w val="0.10159016073404048"/>
          <c:h val="0.18729888690920932"/>
        </c:manualLayout>
      </c:layout>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209519380342219E-2"/>
          <c:y val="9.9109620866769624E-2"/>
          <c:w val="0.81582765587698758"/>
          <c:h val="0.74642655314018758"/>
        </c:manualLayout>
      </c:layout>
      <c:lineChart>
        <c:grouping val="standard"/>
        <c:varyColors val="0"/>
        <c:ser>
          <c:idx val="2"/>
          <c:order val="0"/>
          <c:tx>
            <c:v>Mootorsõidukijuhid</c:v>
          </c:tx>
          <c:marker>
            <c:symbol val="none"/>
          </c:marker>
          <c:cat>
            <c:numRef>
              <c:f>'C:\Users\sirje.lilleorg\AppData\Local\Microsoft\Windows\Temporary Internet Files\Content.Outlook\7QYR08BY\[Alo LOP.xlsx]Tab 1'!$C$2:$N$2</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'C:\Users\sirje.lilleorg\AppData\Local\Microsoft\Windows\Temporary Internet Files\Content.Outlook\7QYR08BY\[Alo LOP.xlsx]Tab 1'!$C$13:$N$13</c:f>
              <c:numCache>
                <c:formatCode>General</c:formatCode>
                <c:ptCount val="12"/>
                <c:pt idx="0">
                  <c:v>59</c:v>
                </c:pt>
                <c:pt idx="1">
                  <c:v>63</c:v>
                </c:pt>
                <c:pt idx="2">
                  <c:v>72</c:v>
                </c:pt>
                <c:pt idx="3">
                  <c:v>82</c:v>
                </c:pt>
                <c:pt idx="4">
                  <c:v>93</c:v>
                </c:pt>
                <c:pt idx="5">
                  <c:v>65</c:v>
                </c:pt>
                <c:pt idx="6">
                  <c:v>41</c:v>
                </c:pt>
                <c:pt idx="7">
                  <c:v>39</c:v>
                </c:pt>
                <c:pt idx="8">
                  <c:v>39</c:v>
                </c:pt>
                <c:pt idx="9">
                  <c:v>31</c:v>
                </c:pt>
                <c:pt idx="10">
                  <c:v>36</c:v>
                </c:pt>
                <c:pt idx="11">
                  <c:v>36</c:v>
                </c:pt>
              </c:numCache>
            </c:numRef>
          </c:val>
          <c:smooth val="0"/>
        </c:ser>
        <c:ser>
          <c:idx val="0"/>
          <c:order val="1"/>
          <c:tx>
            <c:v>Jalakäijad</c:v>
          </c:tx>
          <c:marker>
            <c:symbol val="none"/>
          </c:marker>
          <c:cat>
            <c:numRef>
              <c:f>'C:\Users\sirje.lilleorg\AppData\Local\Microsoft\Windows\Temporary Internet Files\Content.Outlook\7QYR08BY\[Alo LOP.xlsx]Tab 1'!$C$2:$N$2</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'C:\Users\sirje.lilleorg\AppData\Local\Microsoft\Windows\Temporary Internet Files\Content.Outlook\7QYR08BY\[Alo LOP.xlsx]Tab 1'!$C$7:$N$7</c:f>
              <c:numCache>
                <c:formatCode>General</c:formatCode>
                <c:ptCount val="12"/>
                <c:pt idx="0">
                  <c:v>43</c:v>
                </c:pt>
                <c:pt idx="1">
                  <c:v>60</c:v>
                </c:pt>
                <c:pt idx="2">
                  <c:v>47</c:v>
                </c:pt>
                <c:pt idx="3">
                  <c:v>61</c:v>
                </c:pt>
                <c:pt idx="4">
                  <c:v>37</c:v>
                </c:pt>
                <c:pt idx="5">
                  <c:v>40</c:v>
                </c:pt>
                <c:pt idx="6">
                  <c:v>24</c:v>
                </c:pt>
                <c:pt idx="7">
                  <c:v>14</c:v>
                </c:pt>
                <c:pt idx="8">
                  <c:v>26</c:v>
                </c:pt>
                <c:pt idx="9">
                  <c:v>29</c:v>
                </c:pt>
                <c:pt idx="10">
                  <c:v>23</c:v>
                </c:pt>
                <c:pt idx="11">
                  <c:v>26</c:v>
                </c:pt>
              </c:numCache>
            </c:numRef>
          </c:val>
          <c:smooth val="0"/>
        </c:ser>
        <c:ser>
          <c:idx val="3"/>
          <c:order val="2"/>
          <c:tx>
            <c:v>Sõitjad</c:v>
          </c:tx>
          <c:marker>
            <c:symbol val="none"/>
          </c:marker>
          <c:cat>
            <c:numRef>
              <c:f>'C:\Users\sirje.lilleorg\AppData\Local\Microsoft\Windows\Temporary Internet Files\Content.Outlook\7QYR08BY\[Alo LOP.xlsx]Tab 1'!$C$2:$N$2</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'C:\Users\sirje.lilleorg\AppData\Local\Microsoft\Windows\Temporary Internet Files\Content.Outlook\7QYR08BY\[Alo LOP.xlsx]Tab 1'!$C$18:$N$18</c:f>
              <c:numCache>
                <c:formatCode>General</c:formatCode>
                <c:ptCount val="12"/>
                <c:pt idx="0">
                  <c:v>47</c:v>
                </c:pt>
                <c:pt idx="1">
                  <c:v>37</c:v>
                </c:pt>
                <c:pt idx="2">
                  <c:v>39</c:v>
                </c:pt>
                <c:pt idx="3">
                  <c:v>43</c:v>
                </c:pt>
                <c:pt idx="4">
                  <c:v>52</c:v>
                </c:pt>
                <c:pt idx="5">
                  <c:v>17</c:v>
                </c:pt>
                <c:pt idx="6">
                  <c:v>28</c:v>
                </c:pt>
                <c:pt idx="7">
                  <c:v>16</c:v>
                </c:pt>
                <c:pt idx="8">
                  <c:v>23</c:v>
                </c:pt>
                <c:pt idx="9">
                  <c:v>18</c:v>
                </c:pt>
                <c:pt idx="10">
                  <c:v>13</c:v>
                </c:pt>
                <c:pt idx="11">
                  <c:v>11</c:v>
                </c:pt>
              </c:numCache>
            </c:numRef>
          </c:val>
          <c:smooth val="0"/>
        </c:ser>
        <c:ser>
          <c:idx val="1"/>
          <c:order val="3"/>
          <c:tx>
            <c:v>Jalgratturid</c:v>
          </c:tx>
          <c:marker>
            <c:symbol val="none"/>
          </c:marker>
          <c:cat>
            <c:numRef>
              <c:f>'C:\Users\sirje.lilleorg\AppData\Local\Microsoft\Windows\Temporary Internet Files\Content.Outlook\7QYR08BY\[Alo LOP.xlsx]Tab 1'!$C$2:$N$2</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'C:\Users\sirje.lilleorg\AppData\Local\Microsoft\Windows\Temporary Internet Files\Content.Outlook\7QYR08BY\[Alo LOP.xlsx]Tab 1'!$C$10:$N$10</c:f>
              <c:numCache>
                <c:formatCode>General</c:formatCode>
                <c:ptCount val="12"/>
                <c:pt idx="0">
                  <c:v>15</c:v>
                </c:pt>
                <c:pt idx="1">
                  <c:v>9</c:v>
                </c:pt>
                <c:pt idx="2">
                  <c:v>12</c:v>
                </c:pt>
                <c:pt idx="3">
                  <c:v>18</c:v>
                </c:pt>
                <c:pt idx="4">
                  <c:v>14</c:v>
                </c:pt>
                <c:pt idx="5">
                  <c:v>10</c:v>
                </c:pt>
                <c:pt idx="6">
                  <c:v>7</c:v>
                </c:pt>
                <c:pt idx="7">
                  <c:v>9</c:v>
                </c:pt>
                <c:pt idx="8">
                  <c:v>13</c:v>
                </c:pt>
                <c:pt idx="9">
                  <c:v>8</c:v>
                </c:pt>
                <c:pt idx="10">
                  <c:v>9</c:v>
                </c:pt>
                <c:pt idx="11">
                  <c:v>2</c:v>
                </c:pt>
              </c:numCache>
            </c:numRef>
          </c:val>
          <c:smooth val="0"/>
        </c:ser>
        <c:dLbls>
          <c:showLegendKey val="0"/>
          <c:showVal val="0"/>
          <c:showCatName val="0"/>
          <c:showSerName val="0"/>
          <c:showPercent val="0"/>
          <c:showBubbleSize val="0"/>
        </c:dLbls>
        <c:smooth val="0"/>
        <c:axId val="539372136"/>
        <c:axId val="539372528"/>
      </c:lineChart>
      <c:catAx>
        <c:axId val="539372136"/>
        <c:scaling>
          <c:orientation val="minMax"/>
        </c:scaling>
        <c:delete val="0"/>
        <c:axPos val="b"/>
        <c:numFmt formatCode="General" sourceLinked="1"/>
        <c:majorTickMark val="none"/>
        <c:minorTickMark val="none"/>
        <c:tickLblPos val="nextTo"/>
        <c:crossAx val="539372528"/>
        <c:crosses val="autoZero"/>
        <c:auto val="1"/>
        <c:lblAlgn val="ctr"/>
        <c:lblOffset val="100"/>
        <c:noMultiLvlLbl val="0"/>
      </c:catAx>
      <c:valAx>
        <c:axId val="539372528"/>
        <c:scaling>
          <c:orientation val="minMax"/>
        </c:scaling>
        <c:delete val="0"/>
        <c:axPos val="l"/>
        <c:majorGridlines/>
        <c:numFmt formatCode="General" sourceLinked="1"/>
        <c:majorTickMark val="none"/>
        <c:minorTickMark val="none"/>
        <c:tickLblPos val="nextTo"/>
        <c:crossAx val="539372136"/>
        <c:crosses val="autoZero"/>
        <c:crossBetween val="between"/>
      </c:valAx>
    </c:plotArea>
    <c:legend>
      <c:legendPos val="r"/>
      <c:layout>
        <c:manualLayout>
          <c:xMode val="edge"/>
          <c:yMode val="edge"/>
          <c:x val="0.60695669291338583"/>
          <c:y val="0.11814123913700893"/>
          <c:w val="0.33616648224470924"/>
          <c:h val="0.37134962993750026"/>
        </c:manualLayout>
      </c:layout>
      <c:overlay val="0"/>
      <c:spPr>
        <a:solidFill>
          <a:schemeClr val="bg1"/>
        </a:solidFill>
      </c:spPr>
      <c:txPr>
        <a:bodyPr/>
        <a:lstStyle/>
        <a:p>
          <a:pPr>
            <a:defRPr sz="1100"/>
          </a:pPr>
          <a:endParaRPr lang="et-EE"/>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809706015663702E-2"/>
          <c:y val="0.10039173427876015"/>
          <c:w val="0.53578618937693034"/>
          <c:h val="0.70721442428392101"/>
        </c:manualLayout>
      </c:layout>
      <c:lineChart>
        <c:grouping val="standard"/>
        <c:varyColors val="0"/>
        <c:ser>
          <c:idx val="2"/>
          <c:order val="0"/>
          <c:tx>
            <c:strRef>
              <c:f>'Tab1'!$B$79</c:f>
              <c:strCache>
                <c:ptCount val="1"/>
                <c:pt idx="0">
                  <c:v>Liikuvate mootorsõidukite kokkupõrked</c:v>
                </c:pt>
              </c:strCache>
            </c:strRef>
          </c:tx>
          <c:marker>
            <c:symbol val="none"/>
          </c:marker>
          <c:cat>
            <c:numRef>
              <c:f>'Tab1'!$C$2:$N$2</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'Tab1'!$C$79:$N$79</c:f>
              <c:numCache>
                <c:formatCode>General</c:formatCode>
                <c:ptCount val="12"/>
                <c:pt idx="0">
                  <c:v>525</c:v>
                </c:pt>
                <c:pt idx="1">
                  <c:v>697</c:v>
                </c:pt>
                <c:pt idx="2">
                  <c:v>738</c:v>
                </c:pt>
                <c:pt idx="3">
                  <c:v>854</c:v>
                </c:pt>
                <c:pt idx="4">
                  <c:v>823</c:v>
                </c:pt>
                <c:pt idx="5">
                  <c:v>635</c:v>
                </c:pt>
                <c:pt idx="6">
                  <c:v>491</c:v>
                </c:pt>
                <c:pt idx="7">
                  <c:v>470</c:v>
                </c:pt>
                <c:pt idx="8">
                  <c:v>467</c:v>
                </c:pt>
                <c:pt idx="9">
                  <c:v>416</c:v>
                </c:pt>
                <c:pt idx="10">
                  <c:v>406</c:v>
                </c:pt>
                <c:pt idx="11">
                  <c:v>437</c:v>
                </c:pt>
              </c:numCache>
            </c:numRef>
          </c:val>
          <c:smooth val="0"/>
        </c:ser>
        <c:ser>
          <c:idx val="1"/>
          <c:order val="1"/>
          <c:tx>
            <c:strRef>
              <c:f>'Tab1'!$B$76</c:f>
              <c:strCache>
                <c:ptCount val="1"/>
                <c:pt idx="0">
                  <c:v>Jalakäijaõnnetused</c:v>
                </c:pt>
              </c:strCache>
            </c:strRef>
          </c:tx>
          <c:spPr>
            <a:ln>
              <a:solidFill>
                <a:schemeClr val="accent3">
                  <a:lumMod val="60000"/>
                  <a:lumOff val="40000"/>
                </a:schemeClr>
              </a:solidFill>
            </a:ln>
          </c:spPr>
          <c:marker>
            <c:symbol val="none"/>
          </c:marker>
          <c:cat>
            <c:numRef>
              <c:f>'Tab1'!$C$2:$N$2</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'Tab1'!$C$76:$N$76</c:f>
              <c:numCache>
                <c:formatCode>General</c:formatCode>
                <c:ptCount val="12"/>
                <c:pt idx="0">
                  <c:v>588</c:v>
                </c:pt>
                <c:pt idx="1">
                  <c:v>616</c:v>
                </c:pt>
                <c:pt idx="2">
                  <c:v>636</c:v>
                </c:pt>
                <c:pt idx="3">
                  <c:v>625</c:v>
                </c:pt>
                <c:pt idx="4">
                  <c:v>513</c:v>
                </c:pt>
                <c:pt idx="5">
                  <c:v>402</c:v>
                </c:pt>
                <c:pt idx="6">
                  <c:v>341</c:v>
                </c:pt>
                <c:pt idx="7">
                  <c:v>373</c:v>
                </c:pt>
                <c:pt idx="8">
                  <c:v>426</c:v>
                </c:pt>
                <c:pt idx="9">
                  <c:v>400</c:v>
                </c:pt>
                <c:pt idx="10">
                  <c:v>363</c:v>
                </c:pt>
                <c:pt idx="11">
                  <c:v>378</c:v>
                </c:pt>
              </c:numCache>
            </c:numRef>
          </c:val>
          <c:smooth val="0"/>
        </c:ser>
        <c:ser>
          <c:idx val="0"/>
          <c:order val="2"/>
          <c:tx>
            <c:strRef>
              <c:f>'Tab1'!$B$73</c:f>
              <c:strCache>
                <c:ptCount val="1"/>
                <c:pt idx="0">
                  <c:v>Ühesõidukiõnnetused</c:v>
                </c:pt>
              </c:strCache>
            </c:strRef>
          </c:tx>
          <c:marker>
            <c:symbol val="none"/>
          </c:marker>
          <c:cat>
            <c:numRef>
              <c:f>'Tab1'!$C$2:$N$2</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'Tab1'!$C$73:$N$73</c:f>
              <c:numCache>
                <c:formatCode>General</c:formatCode>
                <c:ptCount val="12"/>
                <c:pt idx="0">
                  <c:v>536</c:v>
                </c:pt>
                <c:pt idx="1">
                  <c:v>569</c:v>
                </c:pt>
                <c:pt idx="2">
                  <c:v>645</c:v>
                </c:pt>
                <c:pt idx="3">
                  <c:v>797</c:v>
                </c:pt>
                <c:pt idx="4">
                  <c:v>822</c:v>
                </c:pt>
                <c:pt idx="5">
                  <c:v>605</c:v>
                </c:pt>
                <c:pt idx="6">
                  <c:v>433</c:v>
                </c:pt>
                <c:pt idx="7">
                  <c:v>328</c:v>
                </c:pt>
                <c:pt idx="8">
                  <c:v>385</c:v>
                </c:pt>
                <c:pt idx="9">
                  <c:v>334</c:v>
                </c:pt>
                <c:pt idx="10">
                  <c:v>361</c:v>
                </c:pt>
                <c:pt idx="11">
                  <c:v>351</c:v>
                </c:pt>
              </c:numCache>
            </c:numRef>
          </c:val>
          <c:smooth val="0"/>
        </c:ser>
        <c:ser>
          <c:idx val="4"/>
          <c:order val="3"/>
          <c:tx>
            <c:strRef>
              <c:f>'Tab1'!$B$85</c:f>
              <c:strCache>
                <c:ptCount val="1"/>
                <c:pt idx="0">
                  <c:v>Jalgrattaõnnetused</c:v>
                </c:pt>
              </c:strCache>
            </c:strRef>
          </c:tx>
          <c:spPr>
            <a:ln>
              <a:solidFill>
                <a:schemeClr val="accent1">
                  <a:lumMod val="50000"/>
                  <a:lumOff val="50000"/>
                </a:schemeClr>
              </a:solidFill>
            </a:ln>
          </c:spPr>
          <c:marker>
            <c:symbol val="none"/>
          </c:marker>
          <c:cat>
            <c:numRef>
              <c:f>'Tab1'!$C$2:$N$2</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'Tab1'!$C$85:$N$85</c:f>
              <c:numCache>
                <c:formatCode>General</c:formatCode>
                <c:ptCount val="12"/>
                <c:pt idx="0">
                  <c:v>179</c:v>
                </c:pt>
                <c:pt idx="1">
                  <c:v>224</c:v>
                </c:pt>
                <c:pt idx="2">
                  <c:v>205</c:v>
                </c:pt>
                <c:pt idx="3">
                  <c:v>178</c:v>
                </c:pt>
                <c:pt idx="4">
                  <c:v>163</c:v>
                </c:pt>
                <c:pt idx="5">
                  <c:v>150</c:v>
                </c:pt>
                <c:pt idx="6">
                  <c:v>157</c:v>
                </c:pt>
                <c:pt idx="7">
                  <c:v>133</c:v>
                </c:pt>
                <c:pt idx="8">
                  <c:v>186</c:v>
                </c:pt>
                <c:pt idx="9">
                  <c:v>154</c:v>
                </c:pt>
                <c:pt idx="10">
                  <c:v>170</c:v>
                </c:pt>
                <c:pt idx="11">
                  <c:v>192</c:v>
                </c:pt>
              </c:numCache>
            </c:numRef>
          </c:val>
          <c:smooth val="0"/>
        </c:ser>
        <c:ser>
          <c:idx val="3"/>
          <c:order val="4"/>
          <c:tx>
            <c:strRef>
              <c:f>'Tab1'!$B$82</c:f>
              <c:strCache>
                <c:ptCount val="1"/>
                <c:pt idx="0">
                  <c:v>Muud õnnetused</c:v>
                </c:pt>
              </c:strCache>
            </c:strRef>
          </c:tx>
          <c:spPr>
            <a:ln>
              <a:solidFill>
                <a:srgbClr val="4BACC6">
                  <a:lumMod val="75000"/>
                </a:srgbClr>
              </a:solidFill>
            </a:ln>
          </c:spPr>
          <c:marker>
            <c:symbol val="none"/>
          </c:marker>
          <c:cat>
            <c:numRef>
              <c:f>'Tab1'!$C$2:$N$2</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'Tab1'!$C$82:$N$82</c:f>
              <c:numCache>
                <c:formatCode>General</c:formatCode>
                <c:ptCount val="12"/>
                <c:pt idx="0">
                  <c:v>103</c:v>
                </c:pt>
                <c:pt idx="1">
                  <c:v>138</c:v>
                </c:pt>
                <c:pt idx="2">
                  <c:v>117</c:v>
                </c:pt>
                <c:pt idx="3">
                  <c:v>131</c:v>
                </c:pt>
                <c:pt idx="4">
                  <c:v>129</c:v>
                </c:pt>
                <c:pt idx="5">
                  <c:v>77</c:v>
                </c:pt>
                <c:pt idx="6">
                  <c:v>83</c:v>
                </c:pt>
                <c:pt idx="7">
                  <c:v>44</c:v>
                </c:pt>
                <c:pt idx="8">
                  <c:v>46</c:v>
                </c:pt>
                <c:pt idx="9">
                  <c:v>80</c:v>
                </c:pt>
                <c:pt idx="10">
                  <c:v>84</c:v>
                </c:pt>
                <c:pt idx="11">
                  <c:v>77</c:v>
                </c:pt>
              </c:numCache>
            </c:numRef>
          </c:val>
          <c:smooth val="0"/>
        </c:ser>
        <c:dLbls>
          <c:showLegendKey val="0"/>
          <c:showVal val="0"/>
          <c:showCatName val="0"/>
          <c:showSerName val="0"/>
          <c:showPercent val="0"/>
          <c:showBubbleSize val="0"/>
        </c:dLbls>
        <c:smooth val="0"/>
        <c:axId val="539373312"/>
        <c:axId val="539373704"/>
      </c:lineChart>
      <c:catAx>
        <c:axId val="539373312"/>
        <c:scaling>
          <c:orientation val="minMax"/>
        </c:scaling>
        <c:delete val="0"/>
        <c:axPos val="b"/>
        <c:numFmt formatCode="General" sourceLinked="1"/>
        <c:majorTickMark val="none"/>
        <c:minorTickMark val="none"/>
        <c:tickLblPos val="nextTo"/>
        <c:crossAx val="539373704"/>
        <c:crosses val="autoZero"/>
        <c:auto val="1"/>
        <c:lblAlgn val="ctr"/>
        <c:lblOffset val="100"/>
        <c:noMultiLvlLbl val="0"/>
      </c:catAx>
      <c:valAx>
        <c:axId val="539373704"/>
        <c:scaling>
          <c:orientation val="minMax"/>
        </c:scaling>
        <c:delete val="0"/>
        <c:axPos val="l"/>
        <c:majorGridlines/>
        <c:numFmt formatCode="General" sourceLinked="1"/>
        <c:majorTickMark val="none"/>
        <c:minorTickMark val="none"/>
        <c:tickLblPos val="nextTo"/>
        <c:crossAx val="539373312"/>
        <c:crosses val="autoZero"/>
        <c:crossBetween val="between"/>
      </c:valAx>
    </c:plotArea>
    <c:legend>
      <c:legendPos val="r"/>
      <c:layout>
        <c:manualLayout>
          <c:xMode val="edge"/>
          <c:yMode val="edge"/>
          <c:x val="0.6593296388223211"/>
          <c:y val="0.24572680588839438"/>
          <c:w val="0.32188870969442074"/>
          <c:h val="0.66935798242610967"/>
        </c:manualLayout>
      </c:layout>
      <c:overlay val="0"/>
    </c:legend>
    <c:plotVisOnly val="1"/>
    <c:dispBlanksAs val="gap"/>
    <c:showDLblsOverMax val="0"/>
  </c:chart>
  <c:spPr>
    <a:ln>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651140438431111E-2"/>
          <c:y val="8.9187487927645415E-2"/>
          <c:w val="0.91421703449040681"/>
          <c:h val="0.78569496994693844"/>
        </c:manualLayout>
      </c:layout>
      <c:barChart>
        <c:barDir val="col"/>
        <c:grouping val="stacked"/>
        <c:varyColors val="0"/>
        <c:ser>
          <c:idx val="3"/>
          <c:order val="0"/>
          <c:tx>
            <c:v>Jalakäijad</c:v>
          </c:tx>
          <c:spPr>
            <a:solidFill>
              <a:srgbClr val="003087"/>
            </a:solidFill>
          </c:spPr>
          <c:invertIfNegative val="0"/>
          <c:val>
            <c:numRef>
              <c:f>osalejad!$D$7538:$D$7631</c:f>
              <c:numCache>
                <c:formatCode>General</c:formatCode>
                <c:ptCount val="94"/>
                <c:pt idx="1">
                  <c:v>2</c:v>
                </c:pt>
                <c:pt idx="2">
                  <c:v>7</c:v>
                </c:pt>
                <c:pt idx="3">
                  <c:v>8</c:v>
                </c:pt>
                <c:pt idx="4">
                  <c:v>6</c:v>
                </c:pt>
                <c:pt idx="5">
                  <c:v>8</c:v>
                </c:pt>
                <c:pt idx="6">
                  <c:v>12</c:v>
                </c:pt>
                <c:pt idx="7">
                  <c:v>30</c:v>
                </c:pt>
                <c:pt idx="8">
                  <c:v>24</c:v>
                </c:pt>
                <c:pt idx="9">
                  <c:v>31</c:v>
                </c:pt>
                <c:pt idx="10">
                  <c:v>29</c:v>
                </c:pt>
                <c:pt idx="11">
                  <c:v>16</c:v>
                </c:pt>
                <c:pt idx="12">
                  <c:v>15</c:v>
                </c:pt>
                <c:pt idx="13">
                  <c:v>18</c:v>
                </c:pt>
                <c:pt idx="14">
                  <c:v>16</c:v>
                </c:pt>
                <c:pt idx="15">
                  <c:v>8</c:v>
                </c:pt>
                <c:pt idx="16">
                  <c:v>11</c:v>
                </c:pt>
                <c:pt idx="17">
                  <c:v>22</c:v>
                </c:pt>
                <c:pt idx="18">
                  <c:v>21</c:v>
                </c:pt>
                <c:pt idx="19">
                  <c:v>18</c:v>
                </c:pt>
                <c:pt idx="20">
                  <c:v>23</c:v>
                </c:pt>
                <c:pt idx="21">
                  <c:v>21</c:v>
                </c:pt>
                <c:pt idx="22">
                  <c:v>20</c:v>
                </c:pt>
                <c:pt idx="23">
                  <c:v>12</c:v>
                </c:pt>
                <c:pt idx="24">
                  <c:v>13</c:v>
                </c:pt>
                <c:pt idx="25">
                  <c:v>15</c:v>
                </c:pt>
                <c:pt idx="26">
                  <c:v>17</c:v>
                </c:pt>
                <c:pt idx="27">
                  <c:v>18</c:v>
                </c:pt>
                <c:pt idx="28">
                  <c:v>14</c:v>
                </c:pt>
                <c:pt idx="29">
                  <c:v>12</c:v>
                </c:pt>
                <c:pt idx="30">
                  <c:v>13</c:v>
                </c:pt>
                <c:pt idx="31">
                  <c:v>14</c:v>
                </c:pt>
                <c:pt idx="32">
                  <c:v>5</c:v>
                </c:pt>
                <c:pt idx="33">
                  <c:v>10</c:v>
                </c:pt>
                <c:pt idx="34">
                  <c:v>8</c:v>
                </c:pt>
                <c:pt idx="35">
                  <c:v>15</c:v>
                </c:pt>
                <c:pt idx="36">
                  <c:v>12</c:v>
                </c:pt>
                <c:pt idx="37">
                  <c:v>14</c:v>
                </c:pt>
                <c:pt idx="38">
                  <c:v>14</c:v>
                </c:pt>
                <c:pt idx="39">
                  <c:v>13</c:v>
                </c:pt>
                <c:pt idx="40">
                  <c:v>8</c:v>
                </c:pt>
                <c:pt idx="41">
                  <c:v>6</c:v>
                </c:pt>
                <c:pt idx="42">
                  <c:v>8</c:v>
                </c:pt>
                <c:pt idx="43">
                  <c:v>8</c:v>
                </c:pt>
                <c:pt idx="44">
                  <c:v>9</c:v>
                </c:pt>
                <c:pt idx="45">
                  <c:v>11</c:v>
                </c:pt>
                <c:pt idx="46">
                  <c:v>6</c:v>
                </c:pt>
                <c:pt idx="47">
                  <c:v>10</c:v>
                </c:pt>
                <c:pt idx="48">
                  <c:v>13</c:v>
                </c:pt>
                <c:pt idx="49">
                  <c:v>11</c:v>
                </c:pt>
                <c:pt idx="50">
                  <c:v>14</c:v>
                </c:pt>
                <c:pt idx="51">
                  <c:v>14</c:v>
                </c:pt>
                <c:pt idx="52">
                  <c:v>10</c:v>
                </c:pt>
                <c:pt idx="53">
                  <c:v>24</c:v>
                </c:pt>
                <c:pt idx="54">
                  <c:v>15</c:v>
                </c:pt>
                <c:pt idx="55">
                  <c:v>18</c:v>
                </c:pt>
                <c:pt idx="56">
                  <c:v>20</c:v>
                </c:pt>
                <c:pt idx="57">
                  <c:v>19</c:v>
                </c:pt>
                <c:pt idx="58">
                  <c:v>17</c:v>
                </c:pt>
                <c:pt idx="59">
                  <c:v>11</c:v>
                </c:pt>
                <c:pt idx="60">
                  <c:v>14</c:v>
                </c:pt>
                <c:pt idx="61">
                  <c:v>10</c:v>
                </c:pt>
                <c:pt idx="62">
                  <c:v>13</c:v>
                </c:pt>
                <c:pt idx="63">
                  <c:v>10</c:v>
                </c:pt>
                <c:pt idx="64">
                  <c:v>17</c:v>
                </c:pt>
                <c:pt idx="65">
                  <c:v>12</c:v>
                </c:pt>
                <c:pt idx="66">
                  <c:v>14</c:v>
                </c:pt>
                <c:pt idx="67">
                  <c:v>16</c:v>
                </c:pt>
                <c:pt idx="68">
                  <c:v>11</c:v>
                </c:pt>
                <c:pt idx="69">
                  <c:v>17</c:v>
                </c:pt>
                <c:pt idx="70">
                  <c:v>11</c:v>
                </c:pt>
                <c:pt idx="71">
                  <c:v>14</c:v>
                </c:pt>
                <c:pt idx="72">
                  <c:v>14</c:v>
                </c:pt>
                <c:pt idx="73">
                  <c:v>5</c:v>
                </c:pt>
                <c:pt idx="74">
                  <c:v>10</c:v>
                </c:pt>
                <c:pt idx="75">
                  <c:v>14</c:v>
                </c:pt>
                <c:pt idx="76">
                  <c:v>12</c:v>
                </c:pt>
                <c:pt idx="77">
                  <c:v>14</c:v>
                </c:pt>
                <c:pt idx="78">
                  <c:v>12</c:v>
                </c:pt>
                <c:pt idx="79">
                  <c:v>8</c:v>
                </c:pt>
                <c:pt idx="80">
                  <c:v>6</c:v>
                </c:pt>
                <c:pt idx="81">
                  <c:v>8</c:v>
                </c:pt>
                <c:pt idx="82">
                  <c:v>8</c:v>
                </c:pt>
                <c:pt idx="83">
                  <c:v>7</c:v>
                </c:pt>
                <c:pt idx="84">
                  <c:v>3</c:v>
                </c:pt>
                <c:pt idx="85">
                  <c:v>5</c:v>
                </c:pt>
                <c:pt idx="86">
                  <c:v>14</c:v>
                </c:pt>
                <c:pt idx="88">
                  <c:v>6</c:v>
                </c:pt>
                <c:pt idx="89">
                  <c:v>1</c:v>
                </c:pt>
                <c:pt idx="90">
                  <c:v>4</c:v>
                </c:pt>
                <c:pt idx="91">
                  <c:v>1</c:v>
                </c:pt>
                <c:pt idx="92">
                  <c:v>1</c:v>
                </c:pt>
                <c:pt idx="93">
                  <c:v>1</c:v>
                </c:pt>
              </c:numCache>
            </c:numRef>
          </c:val>
        </c:ser>
        <c:ser>
          <c:idx val="0"/>
          <c:order val="1"/>
          <c:tx>
            <c:v>Sõiduautojuhid</c:v>
          </c:tx>
          <c:spPr>
            <a:solidFill>
              <a:srgbClr val="041E42">
                <a:lumMod val="50000"/>
                <a:lumOff val="50000"/>
              </a:srgbClr>
            </a:solidFill>
          </c:spPr>
          <c:invertIfNegative val="0"/>
          <c:cat>
            <c:numRef>
              <c:f>osalejad!$A$7538:$A$7631</c:f>
              <c:numCache>
                <c:formatCode>General</c:formatCode>
                <c:ptCount val="9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93</c:v>
                </c:pt>
                <c:pt idx="93">
                  <c:v>94</c:v>
                </c:pt>
              </c:numCache>
            </c:numRef>
          </c:cat>
          <c:val>
            <c:numRef>
              <c:f>osalejad!$K$7538:$K$7631</c:f>
              <c:numCache>
                <c:formatCode>General</c:formatCode>
                <c:ptCount val="94"/>
                <c:pt idx="15">
                  <c:v>6</c:v>
                </c:pt>
                <c:pt idx="16">
                  <c:v>4</c:v>
                </c:pt>
                <c:pt idx="17">
                  <c:v>10</c:v>
                </c:pt>
                <c:pt idx="18">
                  <c:v>84</c:v>
                </c:pt>
                <c:pt idx="19">
                  <c:v>100</c:v>
                </c:pt>
                <c:pt idx="20">
                  <c:v>93</c:v>
                </c:pt>
                <c:pt idx="21">
                  <c:v>116</c:v>
                </c:pt>
                <c:pt idx="22">
                  <c:v>130</c:v>
                </c:pt>
                <c:pt idx="23">
                  <c:v>135</c:v>
                </c:pt>
                <c:pt idx="24">
                  <c:v>140</c:v>
                </c:pt>
                <c:pt idx="25">
                  <c:v>130</c:v>
                </c:pt>
                <c:pt idx="26">
                  <c:v>139</c:v>
                </c:pt>
                <c:pt idx="27">
                  <c:v>141</c:v>
                </c:pt>
                <c:pt idx="28">
                  <c:v>107</c:v>
                </c:pt>
                <c:pt idx="29">
                  <c:v>107</c:v>
                </c:pt>
                <c:pt idx="30">
                  <c:v>100</c:v>
                </c:pt>
                <c:pt idx="31">
                  <c:v>126</c:v>
                </c:pt>
                <c:pt idx="32">
                  <c:v>96</c:v>
                </c:pt>
                <c:pt idx="33">
                  <c:v>128</c:v>
                </c:pt>
                <c:pt idx="34">
                  <c:v>94</c:v>
                </c:pt>
                <c:pt idx="35">
                  <c:v>96</c:v>
                </c:pt>
                <c:pt idx="36">
                  <c:v>91</c:v>
                </c:pt>
                <c:pt idx="37">
                  <c:v>81</c:v>
                </c:pt>
                <c:pt idx="38">
                  <c:v>82</c:v>
                </c:pt>
                <c:pt idx="39">
                  <c:v>75</c:v>
                </c:pt>
                <c:pt idx="40">
                  <c:v>79</c:v>
                </c:pt>
                <c:pt idx="41">
                  <c:v>95</c:v>
                </c:pt>
                <c:pt idx="42">
                  <c:v>88</c:v>
                </c:pt>
                <c:pt idx="43">
                  <c:v>83</c:v>
                </c:pt>
                <c:pt idx="44">
                  <c:v>78</c:v>
                </c:pt>
                <c:pt idx="45">
                  <c:v>72</c:v>
                </c:pt>
                <c:pt idx="46">
                  <c:v>74</c:v>
                </c:pt>
                <c:pt idx="47">
                  <c:v>63</c:v>
                </c:pt>
                <c:pt idx="48">
                  <c:v>78</c:v>
                </c:pt>
                <c:pt idx="49">
                  <c:v>54</c:v>
                </c:pt>
                <c:pt idx="50">
                  <c:v>74</c:v>
                </c:pt>
                <c:pt idx="51">
                  <c:v>52</c:v>
                </c:pt>
                <c:pt idx="52">
                  <c:v>62</c:v>
                </c:pt>
                <c:pt idx="53">
                  <c:v>67</c:v>
                </c:pt>
                <c:pt idx="54">
                  <c:v>54</c:v>
                </c:pt>
                <c:pt idx="55">
                  <c:v>72</c:v>
                </c:pt>
                <c:pt idx="56">
                  <c:v>54</c:v>
                </c:pt>
                <c:pt idx="57">
                  <c:v>64</c:v>
                </c:pt>
                <c:pt idx="58">
                  <c:v>45</c:v>
                </c:pt>
                <c:pt idx="59">
                  <c:v>53</c:v>
                </c:pt>
                <c:pt idx="60">
                  <c:v>48</c:v>
                </c:pt>
                <c:pt idx="61">
                  <c:v>44</c:v>
                </c:pt>
                <c:pt idx="62">
                  <c:v>48</c:v>
                </c:pt>
                <c:pt idx="63">
                  <c:v>35</c:v>
                </c:pt>
                <c:pt idx="64">
                  <c:v>38</c:v>
                </c:pt>
                <c:pt idx="65">
                  <c:v>38</c:v>
                </c:pt>
                <c:pt idx="66">
                  <c:v>32</c:v>
                </c:pt>
                <c:pt idx="67">
                  <c:v>24</c:v>
                </c:pt>
                <c:pt idx="68">
                  <c:v>23</c:v>
                </c:pt>
                <c:pt idx="69">
                  <c:v>18</c:v>
                </c:pt>
                <c:pt idx="70">
                  <c:v>13</c:v>
                </c:pt>
                <c:pt idx="71">
                  <c:v>24</c:v>
                </c:pt>
                <c:pt idx="72">
                  <c:v>24</c:v>
                </c:pt>
                <c:pt idx="73">
                  <c:v>18</c:v>
                </c:pt>
                <c:pt idx="74">
                  <c:v>13</c:v>
                </c:pt>
                <c:pt idx="75">
                  <c:v>18</c:v>
                </c:pt>
                <c:pt idx="76">
                  <c:v>24</c:v>
                </c:pt>
                <c:pt idx="77">
                  <c:v>7</c:v>
                </c:pt>
                <c:pt idx="78">
                  <c:v>11</c:v>
                </c:pt>
                <c:pt idx="79">
                  <c:v>11</c:v>
                </c:pt>
                <c:pt idx="80">
                  <c:v>4</c:v>
                </c:pt>
                <c:pt idx="81">
                  <c:v>6</c:v>
                </c:pt>
                <c:pt idx="82">
                  <c:v>9</c:v>
                </c:pt>
                <c:pt idx="83">
                  <c:v>6</c:v>
                </c:pt>
                <c:pt idx="84">
                  <c:v>3</c:v>
                </c:pt>
                <c:pt idx="85">
                  <c:v>4</c:v>
                </c:pt>
                <c:pt idx="86">
                  <c:v>3</c:v>
                </c:pt>
                <c:pt idx="87">
                  <c:v>5</c:v>
                </c:pt>
                <c:pt idx="88">
                  <c:v>2</c:v>
                </c:pt>
                <c:pt idx="91">
                  <c:v>1</c:v>
                </c:pt>
              </c:numCache>
            </c:numRef>
          </c:val>
        </c:ser>
        <c:ser>
          <c:idx val="4"/>
          <c:order val="2"/>
          <c:tx>
            <c:v>Jalgratturid</c:v>
          </c:tx>
          <c:invertIfNegative val="0"/>
          <c:val>
            <c:numRef>
              <c:f>osalejad!$E$7538:$E$7631</c:f>
              <c:numCache>
                <c:formatCode>General</c:formatCode>
                <c:ptCount val="94"/>
                <c:pt idx="4">
                  <c:v>1</c:v>
                </c:pt>
                <c:pt idx="5">
                  <c:v>1</c:v>
                </c:pt>
                <c:pt idx="6">
                  <c:v>3</c:v>
                </c:pt>
                <c:pt idx="7">
                  <c:v>5</c:v>
                </c:pt>
                <c:pt idx="8">
                  <c:v>13</c:v>
                </c:pt>
                <c:pt idx="9">
                  <c:v>11</c:v>
                </c:pt>
                <c:pt idx="10">
                  <c:v>6</c:v>
                </c:pt>
                <c:pt idx="11">
                  <c:v>10</c:v>
                </c:pt>
                <c:pt idx="12">
                  <c:v>7</c:v>
                </c:pt>
                <c:pt idx="13">
                  <c:v>12</c:v>
                </c:pt>
                <c:pt idx="14">
                  <c:v>11</c:v>
                </c:pt>
                <c:pt idx="15">
                  <c:v>6</c:v>
                </c:pt>
                <c:pt idx="16">
                  <c:v>10</c:v>
                </c:pt>
                <c:pt idx="17">
                  <c:v>10</c:v>
                </c:pt>
                <c:pt idx="18">
                  <c:v>6</c:v>
                </c:pt>
                <c:pt idx="19">
                  <c:v>3</c:v>
                </c:pt>
                <c:pt idx="20">
                  <c:v>8</c:v>
                </c:pt>
                <c:pt idx="21">
                  <c:v>9</c:v>
                </c:pt>
                <c:pt idx="22">
                  <c:v>3</c:v>
                </c:pt>
                <c:pt idx="23">
                  <c:v>12</c:v>
                </c:pt>
                <c:pt idx="24">
                  <c:v>7</c:v>
                </c:pt>
                <c:pt idx="25">
                  <c:v>13</c:v>
                </c:pt>
                <c:pt idx="26">
                  <c:v>8</c:v>
                </c:pt>
                <c:pt idx="27">
                  <c:v>8</c:v>
                </c:pt>
                <c:pt idx="28">
                  <c:v>5</c:v>
                </c:pt>
                <c:pt idx="29">
                  <c:v>11</c:v>
                </c:pt>
                <c:pt idx="30">
                  <c:v>3</c:v>
                </c:pt>
                <c:pt idx="31">
                  <c:v>8</c:v>
                </c:pt>
                <c:pt idx="32">
                  <c:v>9</c:v>
                </c:pt>
                <c:pt idx="33">
                  <c:v>10</c:v>
                </c:pt>
                <c:pt idx="34">
                  <c:v>6</c:v>
                </c:pt>
                <c:pt idx="35">
                  <c:v>9</c:v>
                </c:pt>
                <c:pt idx="36">
                  <c:v>6</c:v>
                </c:pt>
                <c:pt idx="37">
                  <c:v>4</c:v>
                </c:pt>
                <c:pt idx="38">
                  <c:v>4</c:v>
                </c:pt>
                <c:pt idx="39">
                  <c:v>12</c:v>
                </c:pt>
                <c:pt idx="40">
                  <c:v>11</c:v>
                </c:pt>
                <c:pt idx="41">
                  <c:v>12</c:v>
                </c:pt>
                <c:pt idx="42">
                  <c:v>12</c:v>
                </c:pt>
                <c:pt idx="43">
                  <c:v>7</c:v>
                </c:pt>
                <c:pt idx="44">
                  <c:v>12</c:v>
                </c:pt>
                <c:pt idx="45">
                  <c:v>9</c:v>
                </c:pt>
                <c:pt idx="46">
                  <c:v>11</c:v>
                </c:pt>
                <c:pt idx="47">
                  <c:v>7</c:v>
                </c:pt>
                <c:pt idx="48">
                  <c:v>13</c:v>
                </c:pt>
                <c:pt idx="49">
                  <c:v>4</c:v>
                </c:pt>
                <c:pt idx="50">
                  <c:v>10</c:v>
                </c:pt>
                <c:pt idx="51">
                  <c:v>10</c:v>
                </c:pt>
                <c:pt idx="52">
                  <c:v>8</c:v>
                </c:pt>
                <c:pt idx="53">
                  <c:v>6</c:v>
                </c:pt>
                <c:pt idx="54">
                  <c:v>7</c:v>
                </c:pt>
                <c:pt idx="55">
                  <c:v>8</c:v>
                </c:pt>
                <c:pt idx="56">
                  <c:v>1</c:v>
                </c:pt>
                <c:pt idx="57">
                  <c:v>9</c:v>
                </c:pt>
                <c:pt idx="58">
                  <c:v>8</c:v>
                </c:pt>
                <c:pt idx="59">
                  <c:v>7</c:v>
                </c:pt>
                <c:pt idx="60">
                  <c:v>10</c:v>
                </c:pt>
                <c:pt idx="61">
                  <c:v>3</c:v>
                </c:pt>
                <c:pt idx="62">
                  <c:v>4</c:v>
                </c:pt>
                <c:pt idx="63">
                  <c:v>8</c:v>
                </c:pt>
                <c:pt idx="64">
                  <c:v>6</c:v>
                </c:pt>
                <c:pt idx="65">
                  <c:v>4</c:v>
                </c:pt>
                <c:pt idx="66">
                  <c:v>6</c:v>
                </c:pt>
                <c:pt idx="68">
                  <c:v>2</c:v>
                </c:pt>
                <c:pt idx="69">
                  <c:v>6</c:v>
                </c:pt>
                <c:pt idx="71">
                  <c:v>2</c:v>
                </c:pt>
                <c:pt idx="72">
                  <c:v>2</c:v>
                </c:pt>
                <c:pt idx="73">
                  <c:v>4</c:v>
                </c:pt>
                <c:pt idx="74">
                  <c:v>3</c:v>
                </c:pt>
                <c:pt idx="75">
                  <c:v>6</c:v>
                </c:pt>
                <c:pt idx="77">
                  <c:v>4</c:v>
                </c:pt>
                <c:pt idx="79">
                  <c:v>2</c:v>
                </c:pt>
                <c:pt idx="80">
                  <c:v>1</c:v>
                </c:pt>
                <c:pt idx="81">
                  <c:v>2</c:v>
                </c:pt>
                <c:pt idx="82">
                  <c:v>2</c:v>
                </c:pt>
                <c:pt idx="86">
                  <c:v>2</c:v>
                </c:pt>
              </c:numCache>
            </c:numRef>
          </c:val>
        </c:ser>
        <c:ser>
          <c:idx val="1"/>
          <c:order val="3"/>
          <c:tx>
            <c:v>Mootorratturid,mopeedijuhid</c:v>
          </c:tx>
          <c:invertIfNegative val="0"/>
          <c:cat>
            <c:numRef>
              <c:f>osalejad!$A$7538:$A$7631</c:f>
              <c:numCache>
                <c:formatCode>General</c:formatCode>
                <c:ptCount val="9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93</c:v>
                </c:pt>
                <c:pt idx="93">
                  <c:v>94</c:v>
                </c:pt>
              </c:numCache>
            </c:numRef>
          </c:cat>
          <c:val>
            <c:numRef>
              <c:f>osalejad!$L$7538:$L$7631</c:f>
              <c:numCache>
                <c:formatCode>General</c:formatCode>
                <c:ptCount val="94"/>
                <c:pt idx="1">
                  <c:v>0</c:v>
                </c:pt>
                <c:pt idx="2">
                  <c:v>0</c:v>
                </c:pt>
                <c:pt idx="3">
                  <c:v>0</c:v>
                </c:pt>
                <c:pt idx="4">
                  <c:v>0</c:v>
                </c:pt>
                <c:pt idx="5">
                  <c:v>0</c:v>
                </c:pt>
                <c:pt idx="6">
                  <c:v>0</c:v>
                </c:pt>
                <c:pt idx="7">
                  <c:v>0</c:v>
                </c:pt>
                <c:pt idx="8">
                  <c:v>0</c:v>
                </c:pt>
                <c:pt idx="9">
                  <c:v>0</c:v>
                </c:pt>
                <c:pt idx="10">
                  <c:v>0</c:v>
                </c:pt>
                <c:pt idx="11">
                  <c:v>1</c:v>
                </c:pt>
                <c:pt idx="12">
                  <c:v>0</c:v>
                </c:pt>
                <c:pt idx="13">
                  <c:v>3</c:v>
                </c:pt>
                <c:pt idx="14">
                  <c:v>6</c:v>
                </c:pt>
                <c:pt idx="15">
                  <c:v>11</c:v>
                </c:pt>
                <c:pt idx="16">
                  <c:v>11</c:v>
                </c:pt>
                <c:pt idx="17">
                  <c:v>20</c:v>
                </c:pt>
                <c:pt idx="18">
                  <c:v>6</c:v>
                </c:pt>
                <c:pt idx="19">
                  <c:v>5</c:v>
                </c:pt>
                <c:pt idx="20">
                  <c:v>9</c:v>
                </c:pt>
                <c:pt idx="21">
                  <c:v>12</c:v>
                </c:pt>
                <c:pt idx="22">
                  <c:v>8</c:v>
                </c:pt>
                <c:pt idx="23">
                  <c:v>18</c:v>
                </c:pt>
                <c:pt idx="24">
                  <c:v>18</c:v>
                </c:pt>
                <c:pt idx="25">
                  <c:v>16</c:v>
                </c:pt>
                <c:pt idx="26">
                  <c:v>20</c:v>
                </c:pt>
                <c:pt idx="27">
                  <c:v>20</c:v>
                </c:pt>
                <c:pt idx="28">
                  <c:v>13</c:v>
                </c:pt>
                <c:pt idx="29">
                  <c:v>12</c:v>
                </c:pt>
                <c:pt idx="30">
                  <c:v>11</c:v>
                </c:pt>
                <c:pt idx="31">
                  <c:v>9</c:v>
                </c:pt>
                <c:pt idx="32">
                  <c:v>5</c:v>
                </c:pt>
                <c:pt idx="33">
                  <c:v>9</c:v>
                </c:pt>
                <c:pt idx="34">
                  <c:v>8</c:v>
                </c:pt>
                <c:pt idx="35">
                  <c:v>13</c:v>
                </c:pt>
                <c:pt idx="36">
                  <c:v>11</c:v>
                </c:pt>
                <c:pt idx="37">
                  <c:v>8</c:v>
                </c:pt>
                <c:pt idx="38">
                  <c:v>9</c:v>
                </c:pt>
                <c:pt idx="39">
                  <c:v>17</c:v>
                </c:pt>
                <c:pt idx="40">
                  <c:v>9</c:v>
                </c:pt>
                <c:pt idx="41">
                  <c:v>10</c:v>
                </c:pt>
                <c:pt idx="42">
                  <c:v>6</c:v>
                </c:pt>
                <c:pt idx="43">
                  <c:v>7</c:v>
                </c:pt>
                <c:pt idx="44">
                  <c:v>7</c:v>
                </c:pt>
                <c:pt idx="45">
                  <c:v>5</c:v>
                </c:pt>
                <c:pt idx="46">
                  <c:v>4</c:v>
                </c:pt>
                <c:pt idx="47">
                  <c:v>3</c:v>
                </c:pt>
                <c:pt idx="48">
                  <c:v>9</c:v>
                </c:pt>
                <c:pt idx="49">
                  <c:v>3</c:v>
                </c:pt>
                <c:pt idx="50">
                  <c:v>3</c:v>
                </c:pt>
                <c:pt idx="51">
                  <c:v>4</c:v>
                </c:pt>
                <c:pt idx="52">
                  <c:v>3</c:v>
                </c:pt>
                <c:pt idx="53">
                  <c:v>3</c:v>
                </c:pt>
                <c:pt idx="54">
                  <c:v>4</c:v>
                </c:pt>
                <c:pt idx="55">
                  <c:v>5</c:v>
                </c:pt>
                <c:pt idx="56">
                  <c:v>1</c:v>
                </c:pt>
                <c:pt idx="57">
                  <c:v>6</c:v>
                </c:pt>
                <c:pt idx="58">
                  <c:v>0</c:v>
                </c:pt>
                <c:pt idx="59">
                  <c:v>1</c:v>
                </c:pt>
                <c:pt idx="60">
                  <c:v>1</c:v>
                </c:pt>
                <c:pt idx="61">
                  <c:v>3</c:v>
                </c:pt>
                <c:pt idx="62">
                  <c:v>2</c:v>
                </c:pt>
                <c:pt idx="63">
                  <c:v>2</c:v>
                </c:pt>
                <c:pt idx="64">
                  <c:v>2</c:v>
                </c:pt>
                <c:pt idx="65">
                  <c:v>4</c:v>
                </c:pt>
                <c:pt idx="66">
                  <c:v>1</c:v>
                </c:pt>
                <c:pt idx="67">
                  <c:v>1</c:v>
                </c:pt>
                <c:pt idx="68">
                  <c:v>0</c:v>
                </c:pt>
                <c:pt idx="69">
                  <c:v>0</c:v>
                </c:pt>
                <c:pt idx="70">
                  <c:v>0</c:v>
                </c:pt>
                <c:pt idx="71">
                  <c:v>0</c:v>
                </c:pt>
                <c:pt idx="72">
                  <c:v>1</c:v>
                </c:pt>
                <c:pt idx="73">
                  <c:v>0</c:v>
                </c:pt>
                <c:pt idx="74">
                  <c:v>1</c:v>
                </c:pt>
                <c:pt idx="75">
                  <c:v>1</c:v>
                </c:pt>
                <c:pt idx="76">
                  <c:v>0</c:v>
                </c:pt>
                <c:pt idx="77">
                  <c:v>0</c:v>
                </c:pt>
                <c:pt idx="78">
                  <c:v>0</c:v>
                </c:pt>
                <c:pt idx="79">
                  <c:v>1</c:v>
                </c:pt>
                <c:pt idx="80">
                  <c:v>0</c:v>
                </c:pt>
                <c:pt idx="81">
                  <c:v>0</c:v>
                </c:pt>
                <c:pt idx="82">
                  <c:v>1</c:v>
                </c:pt>
                <c:pt idx="83">
                  <c:v>0</c:v>
                </c:pt>
                <c:pt idx="84">
                  <c:v>0</c:v>
                </c:pt>
                <c:pt idx="85">
                  <c:v>0</c:v>
                </c:pt>
                <c:pt idx="86">
                  <c:v>0</c:v>
                </c:pt>
                <c:pt idx="87">
                  <c:v>0</c:v>
                </c:pt>
                <c:pt idx="88">
                  <c:v>0</c:v>
                </c:pt>
                <c:pt idx="89">
                  <c:v>0</c:v>
                </c:pt>
                <c:pt idx="90">
                  <c:v>0</c:v>
                </c:pt>
                <c:pt idx="91">
                  <c:v>0</c:v>
                </c:pt>
                <c:pt idx="92">
                  <c:v>0</c:v>
                </c:pt>
                <c:pt idx="93">
                  <c:v>0</c:v>
                </c:pt>
              </c:numCache>
            </c:numRef>
          </c:val>
        </c:ser>
        <c:ser>
          <c:idx val="2"/>
          <c:order val="4"/>
          <c:tx>
            <c:v>Muud</c:v>
          </c:tx>
          <c:invertIfNegative val="0"/>
          <c:cat>
            <c:numRef>
              <c:f>osalejad!$A$7538:$A$7631</c:f>
              <c:numCache>
                <c:formatCode>General</c:formatCode>
                <c:ptCount val="9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93</c:v>
                </c:pt>
                <c:pt idx="93">
                  <c:v>94</c:v>
                </c:pt>
              </c:numCache>
            </c:numRef>
          </c:cat>
          <c:val>
            <c:numRef>
              <c:f>osalejad!$M$7538:$M$7631</c:f>
              <c:numCache>
                <c:formatCode>General</c:formatCode>
                <c:ptCount val="94"/>
                <c:pt idx="1">
                  <c:v>0</c:v>
                </c:pt>
                <c:pt idx="2">
                  <c:v>0</c:v>
                </c:pt>
                <c:pt idx="3">
                  <c:v>0</c:v>
                </c:pt>
                <c:pt idx="4">
                  <c:v>0</c:v>
                </c:pt>
                <c:pt idx="5">
                  <c:v>0</c:v>
                </c:pt>
                <c:pt idx="6">
                  <c:v>0</c:v>
                </c:pt>
                <c:pt idx="7">
                  <c:v>0</c:v>
                </c:pt>
                <c:pt idx="8">
                  <c:v>0</c:v>
                </c:pt>
                <c:pt idx="9">
                  <c:v>0</c:v>
                </c:pt>
                <c:pt idx="10">
                  <c:v>0</c:v>
                </c:pt>
                <c:pt idx="11">
                  <c:v>0</c:v>
                </c:pt>
                <c:pt idx="12">
                  <c:v>0</c:v>
                </c:pt>
                <c:pt idx="13">
                  <c:v>0</c:v>
                </c:pt>
                <c:pt idx="14">
                  <c:v>2</c:v>
                </c:pt>
                <c:pt idx="15">
                  <c:v>1</c:v>
                </c:pt>
                <c:pt idx="16">
                  <c:v>2</c:v>
                </c:pt>
                <c:pt idx="17">
                  <c:v>1</c:v>
                </c:pt>
                <c:pt idx="18">
                  <c:v>1</c:v>
                </c:pt>
                <c:pt idx="19">
                  <c:v>4</c:v>
                </c:pt>
                <c:pt idx="20">
                  <c:v>1</c:v>
                </c:pt>
                <c:pt idx="21">
                  <c:v>4</c:v>
                </c:pt>
                <c:pt idx="22">
                  <c:v>7</c:v>
                </c:pt>
                <c:pt idx="23">
                  <c:v>4</c:v>
                </c:pt>
                <c:pt idx="24">
                  <c:v>8</c:v>
                </c:pt>
                <c:pt idx="25">
                  <c:v>9</c:v>
                </c:pt>
                <c:pt idx="26">
                  <c:v>7</c:v>
                </c:pt>
                <c:pt idx="27">
                  <c:v>3</c:v>
                </c:pt>
                <c:pt idx="28">
                  <c:v>6</c:v>
                </c:pt>
                <c:pt idx="29">
                  <c:v>4</c:v>
                </c:pt>
                <c:pt idx="30">
                  <c:v>4</c:v>
                </c:pt>
                <c:pt idx="31">
                  <c:v>7</c:v>
                </c:pt>
                <c:pt idx="32">
                  <c:v>11</c:v>
                </c:pt>
                <c:pt idx="33">
                  <c:v>9</c:v>
                </c:pt>
                <c:pt idx="34">
                  <c:v>5</c:v>
                </c:pt>
                <c:pt idx="35">
                  <c:v>10</c:v>
                </c:pt>
                <c:pt idx="36">
                  <c:v>3</c:v>
                </c:pt>
                <c:pt idx="37">
                  <c:v>6</c:v>
                </c:pt>
                <c:pt idx="38">
                  <c:v>6</c:v>
                </c:pt>
                <c:pt idx="39">
                  <c:v>6</c:v>
                </c:pt>
                <c:pt idx="40">
                  <c:v>21</c:v>
                </c:pt>
                <c:pt idx="41">
                  <c:v>12</c:v>
                </c:pt>
                <c:pt idx="42">
                  <c:v>11</c:v>
                </c:pt>
                <c:pt idx="43">
                  <c:v>21</c:v>
                </c:pt>
                <c:pt idx="44">
                  <c:v>20</c:v>
                </c:pt>
                <c:pt idx="45">
                  <c:v>12</c:v>
                </c:pt>
                <c:pt idx="46">
                  <c:v>16</c:v>
                </c:pt>
                <c:pt idx="47">
                  <c:v>21</c:v>
                </c:pt>
                <c:pt idx="48">
                  <c:v>20</c:v>
                </c:pt>
                <c:pt idx="49">
                  <c:v>23</c:v>
                </c:pt>
                <c:pt idx="50">
                  <c:v>22</c:v>
                </c:pt>
                <c:pt idx="51">
                  <c:v>32</c:v>
                </c:pt>
                <c:pt idx="52">
                  <c:v>25</c:v>
                </c:pt>
                <c:pt idx="53">
                  <c:v>28</c:v>
                </c:pt>
                <c:pt idx="54">
                  <c:v>30</c:v>
                </c:pt>
                <c:pt idx="55">
                  <c:v>19</c:v>
                </c:pt>
                <c:pt idx="56">
                  <c:v>23</c:v>
                </c:pt>
                <c:pt idx="57">
                  <c:v>23</c:v>
                </c:pt>
                <c:pt idx="58">
                  <c:v>25</c:v>
                </c:pt>
                <c:pt idx="59">
                  <c:v>18</c:v>
                </c:pt>
                <c:pt idx="60">
                  <c:v>20</c:v>
                </c:pt>
                <c:pt idx="61">
                  <c:v>8</c:v>
                </c:pt>
                <c:pt idx="62">
                  <c:v>16</c:v>
                </c:pt>
                <c:pt idx="63">
                  <c:v>5</c:v>
                </c:pt>
                <c:pt idx="64">
                  <c:v>10</c:v>
                </c:pt>
                <c:pt idx="65">
                  <c:v>12</c:v>
                </c:pt>
                <c:pt idx="66">
                  <c:v>5</c:v>
                </c:pt>
                <c:pt idx="67">
                  <c:v>4</c:v>
                </c:pt>
                <c:pt idx="68">
                  <c:v>6</c:v>
                </c:pt>
                <c:pt idx="69">
                  <c:v>5</c:v>
                </c:pt>
                <c:pt idx="70">
                  <c:v>1</c:v>
                </c:pt>
                <c:pt idx="71">
                  <c:v>0</c:v>
                </c:pt>
                <c:pt idx="72">
                  <c:v>0</c:v>
                </c:pt>
                <c:pt idx="73">
                  <c:v>0</c:v>
                </c:pt>
                <c:pt idx="74">
                  <c:v>1</c:v>
                </c:pt>
                <c:pt idx="75">
                  <c:v>0</c:v>
                </c:pt>
                <c:pt idx="76">
                  <c:v>0</c:v>
                </c:pt>
                <c:pt idx="77">
                  <c:v>0</c:v>
                </c:pt>
                <c:pt idx="78">
                  <c:v>0</c:v>
                </c:pt>
                <c:pt idx="79">
                  <c:v>2</c:v>
                </c:pt>
                <c:pt idx="80">
                  <c:v>0</c:v>
                </c:pt>
                <c:pt idx="81">
                  <c:v>0</c:v>
                </c:pt>
                <c:pt idx="82">
                  <c:v>0</c:v>
                </c:pt>
                <c:pt idx="83">
                  <c:v>1</c:v>
                </c:pt>
                <c:pt idx="84">
                  <c:v>0</c:v>
                </c:pt>
                <c:pt idx="85">
                  <c:v>0</c:v>
                </c:pt>
                <c:pt idx="86">
                  <c:v>0</c:v>
                </c:pt>
                <c:pt idx="87">
                  <c:v>0</c:v>
                </c:pt>
                <c:pt idx="88">
                  <c:v>0</c:v>
                </c:pt>
                <c:pt idx="89">
                  <c:v>0</c:v>
                </c:pt>
                <c:pt idx="90">
                  <c:v>0</c:v>
                </c:pt>
                <c:pt idx="91">
                  <c:v>0</c:v>
                </c:pt>
                <c:pt idx="92">
                  <c:v>0</c:v>
                </c:pt>
                <c:pt idx="93">
                  <c:v>0</c:v>
                </c:pt>
              </c:numCache>
            </c:numRef>
          </c:val>
        </c:ser>
        <c:dLbls>
          <c:showLegendKey val="0"/>
          <c:showVal val="0"/>
          <c:showCatName val="0"/>
          <c:showSerName val="0"/>
          <c:showPercent val="0"/>
          <c:showBubbleSize val="0"/>
        </c:dLbls>
        <c:gapWidth val="55"/>
        <c:overlap val="100"/>
        <c:axId val="304116464"/>
        <c:axId val="304116856"/>
      </c:barChart>
      <c:catAx>
        <c:axId val="304116464"/>
        <c:scaling>
          <c:orientation val="minMax"/>
        </c:scaling>
        <c:delete val="0"/>
        <c:axPos val="b"/>
        <c:numFmt formatCode="General" sourceLinked="1"/>
        <c:majorTickMark val="none"/>
        <c:minorTickMark val="none"/>
        <c:tickLblPos val="nextTo"/>
        <c:crossAx val="304116856"/>
        <c:crosses val="autoZero"/>
        <c:auto val="1"/>
        <c:lblAlgn val="ctr"/>
        <c:lblOffset val="100"/>
        <c:tickLblSkip val="5"/>
        <c:noMultiLvlLbl val="0"/>
      </c:catAx>
      <c:valAx>
        <c:axId val="304116856"/>
        <c:scaling>
          <c:orientation val="minMax"/>
          <c:max val="200"/>
        </c:scaling>
        <c:delete val="0"/>
        <c:axPos val="l"/>
        <c:majorGridlines/>
        <c:numFmt formatCode="General" sourceLinked="1"/>
        <c:majorTickMark val="none"/>
        <c:minorTickMark val="none"/>
        <c:tickLblPos val="nextTo"/>
        <c:crossAx val="304116464"/>
        <c:crosses val="autoZero"/>
        <c:crossBetween val="between"/>
      </c:valAx>
    </c:plotArea>
    <c:legend>
      <c:legendPos val="r"/>
      <c:layout>
        <c:manualLayout>
          <c:xMode val="edge"/>
          <c:yMode val="edge"/>
          <c:x val="0.63405585745443793"/>
          <c:y val="4.592380497892308E-2"/>
          <c:w val="0.34805515507744633"/>
          <c:h val="0.38108872754542039"/>
        </c:manualLayout>
      </c:layout>
      <c:overlay val="0"/>
      <c:spPr>
        <a:solidFill>
          <a:schemeClr val="bg1"/>
        </a:solidFill>
      </c:spPr>
      <c:txPr>
        <a:bodyPr/>
        <a:lstStyle/>
        <a:p>
          <a:pPr>
            <a:defRPr sz="1100"/>
          </a:pPr>
          <a:endParaRPr lang="et-EE"/>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t-EE" sz="1100"/>
              <a:t>Hukkunuid miljoni elaniku kohta</a:t>
            </a:r>
          </a:p>
          <a:p>
            <a:pPr>
              <a:defRPr sz="1100"/>
            </a:pPr>
            <a:r>
              <a:rPr lang="et-EE" sz="1100"/>
              <a:t> aastatel 2012</a:t>
            </a:r>
            <a:r>
              <a:rPr lang="et-EE" sz="1100" b="1" i="0" u="none" strike="noStrike" baseline="0">
                <a:effectLst/>
              </a:rPr>
              <a:t>–</a:t>
            </a:r>
            <a:r>
              <a:rPr lang="et-EE" sz="1100"/>
              <a:t>2014</a:t>
            </a:r>
          </a:p>
        </c:rich>
      </c:tx>
      <c:overlay val="0"/>
    </c:title>
    <c:autoTitleDeleted val="0"/>
    <c:plotArea>
      <c:layout/>
      <c:barChart>
        <c:barDir val="col"/>
        <c:grouping val="stacked"/>
        <c:varyColors val="0"/>
        <c:ser>
          <c:idx val="0"/>
          <c:order val="0"/>
          <c:tx>
            <c:strRef>
              <c:f>'Tab2'!$T$23</c:f>
              <c:strCache>
                <c:ptCount val="1"/>
                <c:pt idx="0">
                  <c:v>Jalakäija</c:v>
                </c:pt>
              </c:strCache>
            </c:strRef>
          </c:tx>
          <c:spPr>
            <a:solidFill>
              <a:schemeClr val="accent1">
                <a:lumMod val="50000"/>
                <a:lumOff val="50000"/>
              </a:schemeClr>
            </a:solidFill>
          </c:spPr>
          <c:invertIfNegative val="0"/>
          <c:cat>
            <c:strRef>
              <c:f>'Tab2'!$S$34:$S$40</c:f>
              <c:strCache>
                <c:ptCount val="7"/>
                <c:pt idx="0">
                  <c:v>0-5</c:v>
                </c:pt>
                <c:pt idx="1">
                  <c:v>6-10</c:v>
                </c:pt>
                <c:pt idx="2">
                  <c:v>11-15</c:v>
                </c:pt>
                <c:pt idx="3">
                  <c:v>16-24</c:v>
                </c:pt>
                <c:pt idx="4">
                  <c:v>25-64</c:v>
                </c:pt>
                <c:pt idx="5">
                  <c:v>65-74</c:v>
                </c:pt>
                <c:pt idx="6">
                  <c:v>75-..</c:v>
                </c:pt>
              </c:strCache>
            </c:strRef>
          </c:cat>
          <c:val>
            <c:numRef>
              <c:f>'Tab2'!$T$24:$T$30</c:f>
              <c:numCache>
                <c:formatCode>0.0</c:formatCode>
                <c:ptCount val="7"/>
                <c:pt idx="0">
                  <c:v>11.182599999999999</c:v>
                </c:pt>
                <c:pt idx="1">
                  <c:v>14.307</c:v>
                </c:pt>
                <c:pt idx="2">
                  <c:v>16.634799999999998</c:v>
                </c:pt>
                <c:pt idx="3">
                  <c:v>29.508499999999998</c:v>
                </c:pt>
                <c:pt idx="4">
                  <c:v>54.238500000000002</c:v>
                </c:pt>
                <c:pt idx="5">
                  <c:v>135.63</c:v>
                </c:pt>
                <c:pt idx="6">
                  <c:v>128.81950000000001</c:v>
                </c:pt>
              </c:numCache>
            </c:numRef>
          </c:val>
        </c:ser>
        <c:ser>
          <c:idx val="1"/>
          <c:order val="1"/>
          <c:tx>
            <c:strRef>
              <c:f>'Tab2'!$U$23</c:f>
              <c:strCache>
                <c:ptCount val="1"/>
                <c:pt idx="0">
                  <c:v>Jalgrattur</c:v>
                </c:pt>
              </c:strCache>
            </c:strRef>
          </c:tx>
          <c:invertIfNegative val="0"/>
          <c:cat>
            <c:strRef>
              <c:f>'Tab2'!$S$34:$S$40</c:f>
              <c:strCache>
                <c:ptCount val="7"/>
                <c:pt idx="0">
                  <c:v>0-5</c:v>
                </c:pt>
                <c:pt idx="1">
                  <c:v>6-10</c:v>
                </c:pt>
                <c:pt idx="2">
                  <c:v>11-15</c:v>
                </c:pt>
                <c:pt idx="3">
                  <c:v>16-24</c:v>
                </c:pt>
                <c:pt idx="4">
                  <c:v>25-64</c:v>
                </c:pt>
                <c:pt idx="5">
                  <c:v>65-74</c:v>
                </c:pt>
                <c:pt idx="6">
                  <c:v>75-..</c:v>
                </c:pt>
              </c:strCache>
            </c:strRef>
          </c:cat>
          <c:val>
            <c:numRef>
              <c:f>'Tab2'!$U$24:$U$30</c:f>
              <c:numCache>
                <c:formatCode>0.0</c:formatCode>
                <c:ptCount val="7"/>
                <c:pt idx="0">
                  <c:v>0</c:v>
                </c:pt>
                <c:pt idx="1">
                  <c:v>14.307</c:v>
                </c:pt>
                <c:pt idx="2">
                  <c:v>16.634799999999998</c:v>
                </c:pt>
                <c:pt idx="3">
                  <c:v>14.754300000000001</c:v>
                </c:pt>
                <c:pt idx="4">
                  <c:v>12.5166</c:v>
                </c:pt>
                <c:pt idx="5">
                  <c:v>39.891199999999998</c:v>
                </c:pt>
                <c:pt idx="6">
                  <c:v>8.5879999999999992</c:v>
                </c:pt>
              </c:numCache>
            </c:numRef>
          </c:val>
        </c:ser>
        <c:ser>
          <c:idx val="2"/>
          <c:order val="2"/>
          <c:tx>
            <c:strRef>
              <c:f>'Tab2'!$V$23</c:f>
              <c:strCache>
                <c:ptCount val="1"/>
                <c:pt idx="0">
                  <c:v>Mootorrattur</c:v>
                </c:pt>
              </c:strCache>
            </c:strRef>
          </c:tx>
          <c:invertIfNegative val="0"/>
          <c:cat>
            <c:strRef>
              <c:f>'Tab2'!$S$34:$S$40</c:f>
              <c:strCache>
                <c:ptCount val="7"/>
                <c:pt idx="0">
                  <c:v>0-5</c:v>
                </c:pt>
                <c:pt idx="1">
                  <c:v>6-10</c:v>
                </c:pt>
                <c:pt idx="2">
                  <c:v>11-15</c:v>
                </c:pt>
                <c:pt idx="3">
                  <c:v>16-24</c:v>
                </c:pt>
                <c:pt idx="4">
                  <c:v>25-64</c:v>
                </c:pt>
                <c:pt idx="5">
                  <c:v>65-74</c:v>
                </c:pt>
                <c:pt idx="6">
                  <c:v>75-..</c:v>
                </c:pt>
              </c:strCache>
            </c:strRef>
          </c:cat>
          <c:val>
            <c:numRef>
              <c:f>'Tab2'!$V$24:$V$30</c:f>
              <c:numCache>
                <c:formatCode>0.0</c:formatCode>
                <c:ptCount val="7"/>
                <c:pt idx="0">
                  <c:v>0</c:v>
                </c:pt>
                <c:pt idx="1">
                  <c:v>0</c:v>
                </c:pt>
                <c:pt idx="2">
                  <c:v>0</c:v>
                </c:pt>
                <c:pt idx="3">
                  <c:v>14.754300000000001</c:v>
                </c:pt>
                <c:pt idx="4">
                  <c:v>15.298</c:v>
                </c:pt>
                <c:pt idx="5">
                  <c:v>0</c:v>
                </c:pt>
                <c:pt idx="6">
                  <c:v>0</c:v>
                </c:pt>
              </c:numCache>
            </c:numRef>
          </c:val>
        </c:ser>
        <c:ser>
          <c:idx val="3"/>
          <c:order val="3"/>
          <c:tx>
            <c:strRef>
              <c:f>'Tab2'!$W$23</c:f>
              <c:strCache>
                <c:ptCount val="1"/>
                <c:pt idx="0">
                  <c:v>Sõiduautojuht</c:v>
                </c:pt>
              </c:strCache>
            </c:strRef>
          </c:tx>
          <c:spPr>
            <a:solidFill>
              <a:schemeClr val="accent4">
                <a:lumMod val="40000"/>
                <a:lumOff val="60000"/>
              </a:schemeClr>
            </a:solidFill>
          </c:spPr>
          <c:invertIfNegative val="0"/>
          <c:cat>
            <c:strRef>
              <c:f>'Tab2'!$S$34:$S$40</c:f>
              <c:strCache>
                <c:ptCount val="7"/>
                <c:pt idx="0">
                  <c:v>0-5</c:v>
                </c:pt>
                <c:pt idx="1">
                  <c:v>6-10</c:v>
                </c:pt>
                <c:pt idx="2">
                  <c:v>11-15</c:v>
                </c:pt>
                <c:pt idx="3">
                  <c:v>16-24</c:v>
                </c:pt>
                <c:pt idx="4">
                  <c:v>25-64</c:v>
                </c:pt>
                <c:pt idx="5">
                  <c:v>65-74</c:v>
                </c:pt>
                <c:pt idx="6">
                  <c:v>75-..</c:v>
                </c:pt>
              </c:strCache>
            </c:strRef>
          </c:cat>
          <c:val>
            <c:numRef>
              <c:f>'Tab2'!$W$24:$W$30</c:f>
              <c:numCache>
                <c:formatCode>0.0</c:formatCode>
                <c:ptCount val="7"/>
                <c:pt idx="0">
                  <c:v>0</c:v>
                </c:pt>
                <c:pt idx="1">
                  <c:v>0</c:v>
                </c:pt>
                <c:pt idx="2">
                  <c:v>0</c:v>
                </c:pt>
                <c:pt idx="3">
                  <c:v>162.29690000000002</c:v>
                </c:pt>
                <c:pt idx="4">
                  <c:v>68.145799999999994</c:v>
                </c:pt>
                <c:pt idx="5">
                  <c:v>31.9129</c:v>
                </c:pt>
                <c:pt idx="6">
                  <c:v>34.351900000000001</c:v>
                </c:pt>
              </c:numCache>
            </c:numRef>
          </c:val>
        </c:ser>
        <c:ser>
          <c:idx val="4"/>
          <c:order val="4"/>
          <c:tx>
            <c:strRef>
              <c:f>'Tab2'!$X$23</c:f>
              <c:strCache>
                <c:ptCount val="1"/>
                <c:pt idx="0">
                  <c:v>Sõitja</c:v>
                </c:pt>
              </c:strCache>
            </c:strRef>
          </c:tx>
          <c:invertIfNegative val="0"/>
          <c:cat>
            <c:strRef>
              <c:f>'Tab2'!$S$34:$S$40</c:f>
              <c:strCache>
                <c:ptCount val="7"/>
                <c:pt idx="0">
                  <c:v>0-5</c:v>
                </c:pt>
                <c:pt idx="1">
                  <c:v>6-10</c:v>
                </c:pt>
                <c:pt idx="2">
                  <c:v>11-15</c:v>
                </c:pt>
                <c:pt idx="3">
                  <c:v>16-24</c:v>
                </c:pt>
                <c:pt idx="4">
                  <c:v>25-64</c:v>
                </c:pt>
                <c:pt idx="5">
                  <c:v>65-74</c:v>
                </c:pt>
                <c:pt idx="6">
                  <c:v>75-..</c:v>
                </c:pt>
              </c:strCache>
            </c:strRef>
          </c:cat>
          <c:val>
            <c:numRef>
              <c:f>'Tab2'!$X$24:$X$30</c:f>
              <c:numCache>
                <c:formatCode>0.0</c:formatCode>
                <c:ptCount val="7"/>
                <c:pt idx="0">
                  <c:v>11.182599999999999</c:v>
                </c:pt>
                <c:pt idx="1">
                  <c:v>0</c:v>
                </c:pt>
                <c:pt idx="2">
                  <c:v>33.269599999999997</c:v>
                </c:pt>
                <c:pt idx="3">
                  <c:v>125.4113</c:v>
                </c:pt>
                <c:pt idx="4">
                  <c:v>26.4239</c:v>
                </c:pt>
                <c:pt idx="5">
                  <c:v>7.9782000000000002</c:v>
                </c:pt>
                <c:pt idx="6">
                  <c:v>17.175899999999999</c:v>
                </c:pt>
              </c:numCache>
            </c:numRef>
          </c:val>
        </c:ser>
        <c:ser>
          <c:idx val="5"/>
          <c:order val="5"/>
          <c:tx>
            <c:strRef>
              <c:f>'Tab2'!$Y$23</c:f>
              <c:strCache>
                <c:ptCount val="1"/>
                <c:pt idx="0">
                  <c:v>Muu</c:v>
                </c:pt>
              </c:strCache>
            </c:strRef>
          </c:tx>
          <c:invertIfNegative val="0"/>
          <c:cat>
            <c:strRef>
              <c:f>'Tab2'!$S$34:$S$40</c:f>
              <c:strCache>
                <c:ptCount val="7"/>
                <c:pt idx="0">
                  <c:v>0-5</c:v>
                </c:pt>
                <c:pt idx="1">
                  <c:v>6-10</c:v>
                </c:pt>
                <c:pt idx="2">
                  <c:v>11-15</c:v>
                </c:pt>
                <c:pt idx="3">
                  <c:v>16-24</c:v>
                </c:pt>
                <c:pt idx="4">
                  <c:v>25-64</c:v>
                </c:pt>
                <c:pt idx="5">
                  <c:v>65-74</c:v>
                </c:pt>
                <c:pt idx="6">
                  <c:v>75-..</c:v>
                </c:pt>
              </c:strCache>
            </c:strRef>
          </c:cat>
          <c:val>
            <c:numRef>
              <c:f>'Tab2'!$Y$24:$Y$30</c:f>
              <c:numCache>
                <c:formatCode>0.0</c:formatCode>
                <c:ptCount val="7"/>
                <c:pt idx="0">
                  <c:v>0</c:v>
                </c:pt>
                <c:pt idx="1">
                  <c:v>0</c:v>
                </c:pt>
                <c:pt idx="2">
                  <c:v>0</c:v>
                </c:pt>
                <c:pt idx="3">
                  <c:v>7.3771000000000004</c:v>
                </c:pt>
                <c:pt idx="4">
                  <c:v>15.298</c:v>
                </c:pt>
                <c:pt idx="5">
                  <c:v>7.9782000000000002</c:v>
                </c:pt>
                <c:pt idx="6">
                  <c:v>8.5879999999999992</c:v>
                </c:pt>
              </c:numCache>
            </c:numRef>
          </c:val>
        </c:ser>
        <c:dLbls>
          <c:showLegendKey val="0"/>
          <c:showVal val="0"/>
          <c:showCatName val="0"/>
          <c:showSerName val="0"/>
          <c:showPercent val="0"/>
          <c:showBubbleSize val="0"/>
        </c:dLbls>
        <c:gapWidth val="55"/>
        <c:overlap val="100"/>
        <c:axId val="304117640"/>
        <c:axId val="304118032"/>
      </c:barChart>
      <c:catAx>
        <c:axId val="304117640"/>
        <c:scaling>
          <c:orientation val="minMax"/>
        </c:scaling>
        <c:delete val="0"/>
        <c:axPos val="b"/>
        <c:numFmt formatCode="General" sourceLinked="0"/>
        <c:majorTickMark val="none"/>
        <c:minorTickMark val="none"/>
        <c:tickLblPos val="nextTo"/>
        <c:crossAx val="304118032"/>
        <c:crosses val="autoZero"/>
        <c:auto val="1"/>
        <c:lblAlgn val="ctr"/>
        <c:lblOffset val="100"/>
        <c:noMultiLvlLbl val="0"/>
      </c:catAx>
      <c:valAx>
        <c:axId val="304118032"/>
        <c:scaling>
          <c:orientation val="minMax"/>
        </c:scaling>
        <c:delete val="0"/>
        <c:axPos val="l"/>
        <c:majorGridlines/>
        <c:numFmt formatCode="0" sourceLinked="0"/>
        <c:majorTickMark val="none"/>
        <c:minorTickMark val="none"/>
        <c:tickLblPos val="nextTo"/>
        <c:crossAx val="304117640"/>
        <c:crosses val="autoZero"/>
        <c:crossBetween val="between"/>
        <c:majorUnit val="100"/>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t-EE" sz="1100"/>
              <a:t>Vigastatuid miljoni elaniku kohta</a:t>
            </a:r>
          </a:p>
          <a:p>
            <a:pPr>
              <a:defRPr sz="1100"/>
            </a:pPr>
            <a:r>
              <a:rPr lang="et-EE" sz="1100"/>
              <a:t> aastatel 2012</a:t>
            </a:r>
            <a:r>
              <a:rPr lang="et-EE" sz="1100" b="1" i="0" u="none" strike="noStrike" baseline="0">
                <a:effectLst/>
              </a:rPr>
              <a:t>–</a:t>
            </a:r>
            <a:r>
              <a:rPr lang="et-EE" sz="1100"/>
              <a:t>2014</a:t>
            </a:r>
          </a:p>
        </c:rich>
      </c:tx>
      <c:overlay val="0"/>
    </c:title>
    <c:autoTitleDeleted val="0"/>
    <c:plotArea>
      <c:layout>
        <c:manualLayout>
          <c:layoutTarget val="inner"/>
          <c:xMode val="edge"/>
          <c:yMode val="edge"/>
          <c:x val="0.10044006999125109"/>
          <c:y val="0.2239128804551605"/>
          <c:w val="0.47785380485975837"/>
          <c:h val="0.66562494905528125"/>
        </c:manualLayout>
      </c:layout>
      <c:barChart>
        <c:barDir val="col"/>
        <c:grouping val="stacked"/>
        <c:varyColors val="0"/>
        <c:ser>
          <c:idx val="0"/>
          <c:order val="0"/>
          <c:tx>
            <c:strRef>
              <c:f>'Tab2'!$T$23</c:f>
              <c:strCache>
                <c:ptCount val="1"/>
                <c:pt idx="0">
                  <c:v>Jalakäija</c:v>
                </c:pt>
              </c:strCache>
            </c:strRef>
          </c:tx>
          <c:spPr>
            <a:solidFill>
              <a:schemeClr val="accent1">
                <a:lumMod val="50000"/>
                <a:lumOff val="50000"/>
              </a:schemeClr>
            </a:solidFill>
          </c:spPr>
          <c:invertIfNegative val="0"/>
          <c:cat>
            <c:strRef>
              <c:f>'Tab2'!$S$34:$S$40</c:f>
              <c:strCache>
                <c:ptCount val="7"/>
                <c:pt idx="0">
                  <c:v>0-5</c:v>
                </c:pt>
                <c:pt idx="1">
                  <c:v>6-10</c:v>
                </c:pt>
                <c:pt idx="2">
                  <c:v>11-15</c:v>
                </c:pt>
                <c:pt idx="3">
                  <c:v>16-24</c:v>
                </c:pt>
                <c:pt idx="4">
                  <c:v>25-64</c:v>
                </c:pt>
                <c:pt idx="5">
                  <c:v>65-74</c:v>
                </c:pt>
                <c:pt idx="6">
                  <c:v>75-..</c:v>
                </c:pt>
              </c:strCache>
            </c:strRef>
          </c:cat>
          <c:val>
            <c:numRef>
              <c:f>'Tab2'!$T$34:$T$40</c:f>
              <c:numCache>
                <c:formatCode>0</c:formatCode>
                <c:ptCount val="7"/>
                <c:pt idx="0">
                  <c:v>335.47665641599104</c:v>
                </c:pt>
                <c:pt idx="1">
                  <c:v>1788.3712944946776</c:v>
                </c:pt>
                <c:pt idx="2">
                  <c:v>1197.7043999001912</c:v>
                </c:pt>
                <c:pt idx="3">
                  <c:v>1150.8328784100802</c:v>
                </c:pt>
                <c:pt idx="4">
                  <c:v>653.64385588682785</c:v>
                </c:pt>
                <c:pt idx="5">
                  <c:v>853.6711850073001</c:v>
                </c:pt>
                <c:pt idx="6">
                  <c:v>850.20868758695315</c:v>
                </c:pt>
              </c:numCache>
            </c:numRef>
          </c:val>
        </c:ser>
        <c:ser>
          <c:idx val="1"/>
          <c:order val="1"/>
          <c:tx>
            <c:strRef>
              <c:f>'Tab2'!$U$23</c:f>
              <c:strCache>
                <c:ptCount val="1"/>
                <c:pt idx="0">
                  <c:v>Jalgrattur</c:v>
                </c:pt>
              </c:strCache>
            </c:strRef>
          </c:tx>
          <c:invertIfNegative val="0"/>
          <c:cat>
            <c:strRef>
              <c:f>'Tab2'!$S$34:$S$40</c:f>
              <c:strCache>
                <c:ptCount val="7"/>
                <c:pt idx="0">
                  <c:v>0-5</c:v>
                </c:pt>
                <c:pt idx="1">
                  <c:v>6-10</c:v>
                </c:pt>
                <c:pt idx="2">
                  <c:v>11-15</c:v>
                </c:pt>
                <c:pt idx="3">
                  <c:v>16-24</c:v>
                </c:pt>
                <c:pt idx="4">
                  <c:v>25-64</c:v>
                </c:pt>
                <c:pt idx="5">
                  <c:v>65-74</c:v>
                </c:pt>
                <c:pt idx="6">
                  <c:v>75-..</c:v>
                </c:pt>
              </c:strCache>
            </c:strRef>
          </c:cat>
          <c:val>
            <c:numRef>
              <c:f>'Tab2'!$U$34:$U$40</c:f>
              <c:numCache>
                <c:formatCode>0</c:formatCode>
                <c:ptCount val="7"/>
                <c:pt idx="0">
                  <c:v>11.182555213866369</c:v>
                </c:pt>
                <c:pt idx="1">
                  <c:v>515.05093281446727</c:v>
                </c:pt>
                <c:pt idx="2">
                  <c:v>682.02611660983109</c:v>
                </c:pt>
                <c:pt idx="3">
                  <c:v>450.00516399368519</c:v>
                </c:pt>
                <c:pt idx="4">
                  <c:v>410.26582443960467</c:v>
                </c:pt>
                <c:pt idx="5">
                  <c:v>175.52117822580001</c:v>
                </c:pt>
                <c:pt idx="6">
                  <c:v>94.467631954105912</c:v>
                </c:pt>
              </c:numCache>
            </c:numRef>
          </c:val>
        </c:ser>
        <c:ser>
          <c:idx val="2"/>
          <c:order val="2"/>
          <c:tx>
            <c:strRef>
              <c:f>'Tab2'!$V$23</c:f>
              <c:strCache>
                <c:ptCount val="1"/>
                <c:pt idx="0">
                  <c:v>Mootorrattur</c:v>
                </c:pt>
              </c:strCache>
            </c:strRef>
          </c:tx>
          <c:invertIfNegative val="0"/>
          <c:cat>
            <c:strRef>
              <c:f>'Tab2'!$S$34:$S$40</c:f>
              <c:strCache>
                <c:ptCount val="7"/>
                <c:pt idx="0">
                  <c:v>0-5</c:v>
                </c:pt>
                <c:pt idx="1">
                  <c:v>6-10</c:v>
                </c:pt>
                <c:pt idx="2">
                  <c:v>11-15</c:v>
                </c:pt>
                <c:pt idx="3">
                  <c:v>16-24</c:v>
                </c:pt>
                <c:pt idx="4">
                  <c:v>25-64</c:v>
                </c:pt>
                <c:pt idx="5">
                  <c:v>65-74</c:v>
                </c:pt>
                <c:pt idx="6">
                  <c:v>75-..</c:v>
                </c:pt>
              </c:strCache>
            </c:strRef>
          </c:cat>
          <c:val>
            <c:numRef>
              <c:f>'Tab2'!$V$34:$V$40</c:f>
              <c:numCache>
                <c:formatCode>General</c:formatCode>
                <c:ptCount val="7"/>
                <c:pt idx="0" formatCode="0">
                  <c:v>0</c:v>
                </c:pt>
                <c:pt idx="2" formatCode="0">
                  <c:v>332.69566663894199</c:v>
                </c:pt>
                <c:pt idx="3" formatCode="0">
                  <c:v>730.33624976024316</c:v>
                </c:pt>
                <c:pt idx="4" formatCode="0">
                  <c:v>356.02729171708069</c:v>
                </c:pt>
                <c:pt idx="5" formatCode="0">
                  <c:v>0</c:v>
                </c:pt>
              </c:numCache>
            </c:numRef>
          </c:val>
        </c:ser>
        <c:ser>
          <c:idx val="3"/>
          <c:order val="3"/>
          <c:tx>
            <c:strRef>
              <c:f>'Tab2'!$W$23</c:f>
              <c:strCache>
                <c:ptCount val="1"/>
                <c:pt idx="0">
                  <c:v>Sõiduautojuht</c:v>
                </c:pt>
              </c:strCache>
            </c:strRef>
          </c:tx>
          <c:spPr>
            <a:solidFill>
              <a:schemeClr val="accent4">
                <a:lumMod val="40000"/>
                <a:lumOff val="60000"/>
              </a:schemeClr>
            </a:solidFill>
          </c:spPr>
          <c:invertIfNegative val="0"/>
          <c:cat>
            <c:strRef>
              <c:f>'Tab2'!$S$34:$S$40</c:f>
              <c:strCache>
                <c:ptCount val="7"/>
                <c:pt idx="0">
                  <c:v>0-5</c:v>
                </c:pt>
                <c:pt idx="1">
                  <c:v>6-10</c:v>
                </c:pt>
                <c:pt idx="2">
                  <c:v>11-15</c:v>
                </c:pt>
                <c:pt idx="3">
                  <c:v>16-24</c:v>
                </c:pt>
                <c:pt idx="4">
                  <c:v>25-64</c:v>
                </c:pt>
                <c:pt idx="5">
                  <c:v>65-74</c:v>
                </c:pt>
                <c:pt idx="6">
                  <c:v>75-..</c:v>
                </c:pt>
              </c:strCache>
            </c:strRef>
          </c:cat>
          <c:val>
            <c:numRef>
              <c:f>'Tab2'!$W$34:$W$40</c:f>
              <c:numCache>
                <c:formatCode>General</c:formatCode>
                <c:ptCount val="7"/>
                <c:pt idx="0" formatCode="0">
                  <c:v>0</c:v>
                </c:pt>
                <c:pt idx="2" formatCode="0">
                  <c:v>83.173916659735497</c:v>
                </c:pt>
                <c:pt idx="3" formatCode="0">
                  <c:v>2412.322764359591</c:v>
                </c:pt>
                <c:pt idx="4" formatCode="0">
                  <c:v>1475.566236374307</c:v>
                </c:pt>
                <c:pt idx="5" formatCode="0">
                  <c:v>542.5200054252</c:v>
                </c:pt>
                <c:pt idx="6" formatCode="0">
                  <c:v>300.57882894488245</c:v>
                </c:pt>
              </c:numCache>
            </c:numRef>
          </c:val>
        </c:ser>
        <c:ser>
          <c:idx val="4"/>
          <c:order val="4"/>
          <c:tx>
            <c:strRef>
              <c:f>'Tab2'!$X$23</c:f>
              <c:strCache>
                <c:ptCount val="1"/>
                <c:pt idx="0">
                  <c:v>Sõitja</c:v>
                </c:pt>
              </c:strCache>
            </c:strRef>
          </c:tx>
          <c:invertIfNegative val="0"/>
          <c:cat>
            <c:strRef>
              <c:f>'Tab2'!$S$34:$S$40</c:f>
              <c:strCache>
                <c:ptCount val="7"/>
                <c:pt idx="0">
                  <c:v>0-5</c:v>
                </c:pt>
                <c:pt idx="1">
                  <c:v>6-10</c:v>
                </c:pt>
                <c:pt idx="2">
                  <c:v>11-15</c:v>
                </c:pt>
                <c:pt idx="3">
                  <c:v>16-24</c:v>
                </c:pt>
                <c:pt idx="4">
                  <c:v>25-64</c:v>
                </c:pt>
                <c:pt idx="5">
                  <c:v>65-74</c:v>
                </c:pt>
                <c:pt idx="6">
                  <c:v>75-..</c:v>
                </c:pt>
              </c:strCache>
            </c:strRef>
          </c:cat>
          <c:val>
            <c:numRef>
              <c:f>'Tab2'!$X$34:$X$40</c:f>
              <c:numCache>
                <c:formatCode>0</c:formatCode>
                <c:ptCount val="7"/>
                <c:pt idx="0">
                  <c:v>805.14397539837864</c:v>
                </c:pt>
                <c:pt idx="1">
                  <c:v>729.65548815382851</c:v>
                </c:pt>
                <c:pt idx="2">
                  <c:v>1397.3217998835567</c:v>
                </c:pt>
                <c:pt idx="3">
                  <c:v>3341.8416276908097</c:v>
                </c:pt>
                <c:pt idx="4">
                  <c:v>1059.7374855016228</c:v>
                </c:pt>
                <c:pt idx="5">
                  <c:v>829.73647888560004</c:v>
                </c:pt>
                <c:pt idx="6">
                  <c:v>618.33359097232949</c:v>
                </c:pt>
              </c:numCache>
            </c:numRef>
          </c:val>
        </c:ser>
        <c:ser>
          <c:idx val="5"/>
          <c:order val="5"/>
          <c:tx>
            <c:strRef>
              <c:f>'Tab2'!$Y$23</c:f>
              <c:strCache>
                <c:ptCount val="1"/>
                <c:pt idx="0">
                  <c:v>Muu</c:v>
                </c:pt>
              </c:strCache>
            </c:strRef>
          </c:tx>
          <c:invertIfNegative val="0"/>
          <c:cat>
            <c:strRef>
              <c:f>'Tab2'!$S$34:$S$40</c:f>
              <c:strCache>
                <c:ptCount val="7"/>
                <c:pt idx="0">
                  <c:v>0-5</c:v>
                </c:pt>
                <c:pt idx="1">
                  <c:v>6-10</c:v>
                </c:pt>
                <c:pt idx="2">
                  <c:v>11-15</c:v>
                </c:pt>
                <c:pt idx="3">
                  <c:v>16-24</c:v>
                </c:pt>
                <c:pt idx="4">
                  <c:v>25-64</c:v>
                </c:pt>
                <c:pt idx="5">
                  <c:v>65-74</c:v>
                </c:pt>
                <c:pt idx="6">
                  <c:v>75-..</c:v>
                </c:pt>
              </c:strCache>
            </c:strRef>
          </c:cat>
          <c:val>
            <c:numRef>
              <c:f>'Tab2'!$Y$34:$Y$40</c:f>
              <c:numCache>
                <c:formatCode>General</c:formatCode>
                <c:ptCount val="7"/>
                <c:pt idx="0" formatCode="0">
                  <c:v>0</c:v>
                </c:pt>
                <c:pt idx="2" formatCode="0">
                  <c:v>16.634783331947101</c:v>
                </c:pt>
                <c:pt idx="3" formatCode="0">
                  <c:v>110.65700753943078</c:v>
                </c:pt>
                <c:pt idx="4" formatCode="0">
                  <c:v>136.29169761044494</c:v>
                </c:pt>
                <c:pt idx="5" formatCode="0">
                  <c:v>127.65176598240002</c:v>
                </c:pt>
                <c:pt idx="6" formatCode="0">
                  <c:v>17.175933082564711</c:v>
                </c:pt>
              </c:numCache>
            </c:numRef>
          </c:val>
        </c:ser>
        <c:dLbls>
          <c:showLegendKey val="0"/>
          <c:showVal val="0"/>
          <c:showCatName val="0"/>
          <c:showSerName val="0"/>
          <c:showPercent val="0"/>
          <c:showBubbleSize val="0"/>
        </c:dLbls>
        <c:gapWidth val="55"/>
        <c:overlap val="100"/>
        <c:axId val="304118816"/>
        <c:axId val="304119208"/>
      </c:barChart>
      <c:catAx>
        <c:axId val="304118816"/>
        <c:scaling>
          <c:orientation val="minMax"/>
        </c:scaling>
        <c:delete val="0"/>
        <c:axPos val="b"/>
        <c:numFmt formatCode="General" sourceLinked="0"/>
        <c:majorTickMark val="none"/>
        <c:minorTickMark val="none"/>
        <c:tickLblPos val="nextTo"/>
        <c:crossAx val="304119208"/>
        <c:crosses val="autoZero"/>
        <c:auto val="1"/>
        <c:lblAlgn val="ctr"/>
        <c:lblOffset val="100"/>
        <c:noMultiLvlLbl val="0"/>
      </c:catAx>
      <c:valAx>
        <c:axId val="304119208"/>
        <c:scaling>
          <c:orientation val="minMax"/>
          <c:max val="9000"/>
        </c:scaling>
        <c:delete val="0"/>
        <c:axPos val="l"/>
        <c:majorGridlines/>
        <c:numFmt formatCode="0" sourceLinked="1"/>
        <c:majorTickMark val="none"/>
        <c:minorTickMark val="none"/>
        <c:tickLblPos val="nextTo"/>
        <c:crossAx val="304118816"/>
        <c:crosses val="autoZero"/>
        <c:crossBetween val="between"/>
        <c:majorUnit val="3000"/>
      </c:valAx>
    </c:plotArea>
    <c:legend>
      <c:legendPos val="r"/>
      <c:layout>
        <c:manualLayout>
          <c:xMode val="edge"/>
          <c:yMode val="edge"/>
          <c:x val="0.67213890061849513"/>
          <c:y val="0.22860771435828589"/>
          <c:w val="0.32302486579421469"/>
          <c:h val="0.70260023948619321"/>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399275820449452E-2"/>
          <c:y val="6.7727303317854495E-2"/>
          <c:w val="0.84158779867881317"/>
          <c:h val="0.76403026544758834"/>
        </c:manualLayout>
      </c:layout>
      <c:barChart>
        <c:barDir val="col"/>
        <c:grouping val="stacked"/>
        <c:varyColors val="0"/>
        <c:ser>
          <c:idx val="0"/>
          <c:order val="0"/>
          <c:tx>
            <c:v>Liikuvate sõidukite kokkupõrked</c:v>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Põhiosa!$S$124:$S$129</c:f>
              <c:numCache>
                <c:formatCode>General</c:formatCode>
                <c:ptCount val="6"/>
                <c:pt idx="0">
                  <c:v>2012</c:v>
                </c:pt>
                <c:pt idx="1">
                  <c:v>2013</c:v>
                </c:pt>
                <c:pt idx="2">
                  <c:v>2014</c:v>
                </c:pt>
                <c:pt idx="3">
                  <c:v>2012</c:v>
                </c:pt>
                <c:pt idx="4">
                  <c:v>2013</c:v>
                </c:pt>
                <c:pt idx="5">
                  <c:v>2014</c:v>
                </c:pt>
              </c:numCache>
            </c:numRef>
          </c:cat>
          <c:val>
            <c:numRef>
              <c:f>'C:\Users\sirje.lilleorg\AppData\Local\Microsoft\Windows\Temporary Internet Files\Content.Outlook\7QYR08BY\[Alo LOP.xlsx]teed'!$X$27:$X$32</c:f>
              <c:numCache>
                <c:formatCode>General</c:formatCode>
                <c:ptCount val="6"/>
                <c:pt idx="0">
                  <c:v>301</c:v>
                </c:pt>
                <c:pt idx="1">
                  <c:v>302</c:v>
                </c:pt>
                <c:pt idx="2">
                  <c:v>336</c:v>
                </c:pt>
                <c:pt idx="3">
                  <c:v>208</c:v>
                </c:pt>
                <c:pt idx="4">
                  <c:v>219</c:v>
                </c:pt>
                <c:pt idx="5">
                  <c:v>223</c:v>
                </c:pt>
              </c:numCache>
            </c:numRef>
          </c:val>
        </c:ser>
        <c:ser>
          <c:idx val="1"/>
          <c:order val="1"/>
          <c:tx>
            <c:v>Ühesõidukiõnnetused</c:v>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Põhiosa!$S$124:$S$129</c:f>
              <c:numCache>
                <c:formatCode>General</c:formatCode>
                <c:ptCount val="6"/>
                <c:pt idx="0">
                  <c:v>2012</c:v>
                </c:pt>
                <c:pt idx="1">
                  <c:v>2013</c:v>
                </c:pt>
                <c:pt idx="2">
                  <c:v>2014</c:v>
                </c:pt>
                <c:pt idx="3">
                  <c:v>2012</c:v>
                </c:pt>
                <c:pt idx="4">
                  <c:v>2013</c:v>
                </c:pt>
                <c:pt idx="5">
                  <c:v>2014</c:v>
                </c:pt>
              </c:numCache>
            </c:numRef>
          </c:cat>
          <c:val>
            <c:numRef>
              <c:f>'C:\Users\sirje.lilleorg\AppData\Local\Microsoft\Windows\Temporary Internet Files\Content.Outlook\7QYR08BY\[Alo LOP.xlsx]teed'!$Y$27:$Y$32</c:f>
              <c:numCache>
                <c:formatCode>General</c:formatCode>
                <c:ptCount val="6"/>
                <c:pt idx="0">
                  <c:v>96</c:v>
                </c:pt>
                <c:pt idx="1">
                  <c:v>102</c:v>
                </c:pt>
                <c:pt idx="2">
                  <c:v>107</c:v>
                </c:pt>
                <c:pt idx="3">
                  <c:v>232</c:v>
                </c:pt>
                <c:pt idx="4">
                  <c:v>255</c:v>
                </c:pt>
                <c:pt idx="5">
                  <c:v>249</c:v>
                </c:pt>
              </c:numCache>
            </c:numRef>
          </c:val>
        </c:ser>
        <c:ser>
          <c:idx val="2"/>
          <c:order val="2"/>
          <c:tx>
            <c:v>Jalakäijaõnnetused</c:v>
          </c:tx>
          <c:spPr>
            <a:solidFill>
              <a:schemeClr val="accent2">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Põhiosa!$S$124:$S$129</c:f>
              <c:numCache>
                <c:formatCode>General</c:formatCode>
                <c:ptCount val="6"/>
                <c:pt idx="0">
                  <c:v>2012</c:v>
                </c:pt>
                <c:pt idx="1">
                  <c:v>2013</c:v>
                </c:pt>
                <c:pt idx="2">
                  <c:v>2014</c:v>
                </c:pt>
                <c:pt idx="3">
                  <c:v>2012</c:v>
                </c:pt>
                <c:pt idx="4">
                  <c:v>2013</c:v>
                </c:pt>
                <c:pt idx="5">
                  <c:v>2014</c:v>
                </c:pt>
              </c:numCache>
            </c:numRef>
          </c:cat>
          <c:val>
            <c:numRef>
              <c:f>'C:\Users\sirje.lilleorg\AppData\Local\Microsoft\Windows\Temporary Internet Files\Content.Outlook\7QYR08BY\[Alo LOP.xlsx]teed'!$Z$27:$Z$32</c:f>
              <c:numCache>
                <c:formatCode>General</c:formatCode>
                <c:ptCount val="6"/>
                <c:pt idx="0">
                  <c:v>302</c:v>
                </c:pt>
                <c:pt idx="1">
                  <c:v>287</c:v>
                </c:pt>
                <c:pt idx="2">
                  <c:v>289</c:v>
                </c:pt>
                <c:pt idx="3">
                  <c:v>59</c:v>
                </c:pt>
                <c:pt idx="4">
                  <c:v>36</c:v>
                </c:pt>
                <c:pt idx="5">
                  <c:v>42</c:v>
                </c:pt>
              </c:numCache>
            </c:numRef>
          </c:val>
        </c:ser>
        <c:ser>
          <c:idx val="3"/>
          <c:order val="3"/>
          <c:tx>
            <c:strRef>
              <c:f>'C:\Users\sirje.lilleorg\AppData\Local\Microsoft\Windows\Temporary Internet Files\Content.Outlook\7QYR08BY\[Alo LOP.xlsx]teed'!$AA$26</c:f>
              <c:strCache>
                <c:ptCount val="1"/>
                <c:pt idx="0">
                  <c:v>Muud</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Põhiosa!$S$124:$S$129</c:f>
              <c:numCache>
                <c:formatCode>General</c:formatCode>
                <c:ptCount val="6"/>
                <c:pt idx="0">
                  <c:v>2012</c:v>
                </c:pt>
                <c:pt idx="1">
                  <c:v>2013</c:v>
                </c:pt>
                <c:pt idx="2">
                  <c:v>2014</c:v>
                </c:pt>
                <c:pt idx="3">
                  <c:v>2012</c:v>
                </c:pt>
                <c:pt idx="4">
                  <c:v>2013</c:v>
                </c:pt>
                <c:pt idx="5">
                  <c:v>2014</c:v>
                </c:pt>
              </c:numCache>
            </c:numRef>
          </c:cat>
          <c:val>
            <c:numRef>
              <c:f>'C:\Users\sirje.lilleorg\AppData\Local\Microsoft\Windows\Temporary Internet Files\Content.Outlook\7QYR08BY\[Alo LOP.xlsx]teed'!$AA$27:$AA$32</c:f>
              <c:numCache>
                <c:formatCode>General</c:formatCode>
                <c:ptCount val="6"/>
                <c:pt idx="0">
                  <c:v>87</c:v>
                </c:pt>
                <c:pt idx="1">
                  <c:v>88</c:v>
                </c:pt>
                <c:pt idx="2">
                  <c:v>86</c:v>
                </c:pt>
                <c:pt idx="3">
                  <c:v>48</c:v>
                </c:pt>
                <c:pt idx="4">
                  <c:v>35</c:v>
                </c:pt>
                <c:pt idx="5">
                  <c:v>35</c:v>
                </c:pt>
              </c:numCache>
            </c:numRef>
          </c:val>
        </c:ser>
        <c:dLbls>
          <c:showLegendKey val="0"/>
          <c:showVal val="0"/>
          <c:showCatName val="0"/>
          <c:showSerName val="0"/>
          <c:showPercent val="0"/>
          <c:showBubbleSize val="0"/>
        </c:dLbls>
        <c:gapWidth val="55"/>
        <c:overlap val="100"/>
        <c:axId val="304119992"/>
        <c:axId val="304120384"/>
      </c:barChart>
      <c:catAx>
        <c:axId val="304119992"/>
        <c:scaling>
          <c:orientation val="minMax"/>
        </c:scaling>
        <c:delete val="0"/>
        <c:axPos val="b"/>
        <c:numFmt formatCode="General" sourceLinked="1"/>
        <c:majorTickMark val="none"/>
        <c:minorTickMark val="none"/>
        <c:tickLblPos val="nextTo"/>
        <c:crossAx val="304120384"/>
        <c:crosses val="autoZero"/>
        <c:auto val="1"/>
        <c:lblAlgn val="ctr"/>
        <c:lblOffset val="100"/>
        <c:noMultiLvlLbl val="0"/>
      </c:catAx>
      <c:valAx>
        <c:axId val="304120384"/>
        <c:scaling>
          <c:orientation val="minMax"/>
          <c:max val="900"/>
        </c:scaling>
        <c:delete val="0"/>
        <c:axPos val="l"/>
        <c:majorGridlines/>
        <c:numFmt formatCode="General" sourceLinked="1"/>
        <c:majorTickMark val="none"/>
        <c:minorTickMark val="none"/>
        <c:tickLblPos val="nextTo"/>
        <c:crossAx val="304119992"/>
        <c:crosses val="autoZero"/>
        <c:crossBetween val="between"/>
        <c:majorUnit val="300"/>
      </c:valAx>
    </c:plotArea>
    <c:legend>
      <c:legendPos val="r"/>
      <c:layout>
        <c:manualLayout>
          <c:xMode val="edge"/>
          <c:yMode val="edge"/>
          <c:x val="0.58065244969378826"/>
          <c:y val="2.0986810610937781E-2"/>
          <c:w val="0.38564651339499401"/>
          <c:h val="0.3202480459173373"/>
        </c:manualLayout>
      </c:layout>
      <c:overlay val="0"/>
      <c:spPr>
        <a:solidFill>
          <a:schemeClr val="bg1"/>
        </a:solidFill>
      </c:spPr>
    </c:legend>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391632864073809E-2"/>
          <c:y val="4.4686175422102091E-2"/>
          <c:w val="0.83814284578064102"/>
          <c:h val="0.75401449445684965"/>
        </c:manualLayout>
      </c:layout>
      <c:barChart>
        <c:barDir val="col"/>
        <c:grouping val="stacked"/>
        <c:varyColors val="0"/>
        <c:ser>
          <c:idx val="1"/>
          <c:order val="0"/>
          <c:tx>
            <c:v>Liikuvate sõidukite kokkupõrked</c:v>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Põhiosa!$S$124:$S$129</c:f>
              <c:numCache>
                <c:formatCode>General</c:formatCode>
                <c:ptCount val="6"/>
                <c:pt idx="0">
                  <c:v>2012</c:v>
                </c:pt>
                <c:pt idx="1">
                  <c:v>2013</c:v>
                </c:pt>
                <c:pt idx="2">
                  <c:v>2014</c:v>
                </c:pt>
                <c:pt idx="3">
                  <c:v>2012</c:v>
                </c:pt>
                <c:pt idx="4">
                  <c:v>2013</c:v>
                </c:pt>
                <c:pt idx="5">
                  <c:v>2014</c:v>
                </c:pt>
              </c:numCache>
            </c:numRef>
          </c:cat>
          <c:val>
            <c:numRef>
              <c:f>'C:\Users\sirje.lilleorg\AppData\Local\Microsoft\Windows\Temporary Internet Files\Content.Outlook\7QYR08BY\[Alo LOP.xlsx]teed'!$P$27:$P$32</c:f>
              <c:numCache>
                <c:formatCode>General</c:formatCode>
                <c:ptCount val="6"/>
                <c:pt idx="0">
                  <c:v>5</c:v>
                </c:pt>
                <c:pt idx="1">
                  <c:v>4</c:v>
                </c:pt>
                <c:pt idx="2">
                  <c:v>2</c:v>
                </c:pt>
                <c:pt idx="3">
                  <c:v>29</c:v>
                </c:pt>
                <c:pt idx="4">
                  <c:v>29</c:v>
                </c:pt>
                <c:pt idx="5">
                  <c:v>23</c:v>
                </c:pt>
              </c:numCache>
            </c:numRef>
          </c:val>
        </c:ser>
        <c:ser>
          <c:idx val="2"/>
          <c:order val="1"/>
          <c:tx>
            <c:v>Ühesõidukiõnnetused</c:v>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Põhiosa!$S$124:$S$129</c:f>
              <c:numCache>
                <c:formatCode>General</c:formatCode>
                <c:ptCount val="6"/>
                <c:pt idx="0">
                  <c:v>2012</c:v>
                </c:pt>
                <c:pt idx="1">
                  <c:v>2013</c:v>
                </c:pt>
                <c:pt idx="2">
                  <c:v>2014</c:v>
                </c:pt>
                <c:pt idx="3">
                  <c:v>2012</c:v>
                </c:pt>
                <c:pt idx="4">
                  <c:v>2013</c:v>
                </c:pt>
                <c:pt idx="5">
                  <c:v>2014</c:v>
                </c:pt>
              </c:numCache>
            </c:numRef>
          </c:cat>
          <c:val>
            <c:numRef>
              <c:f>'C:\Users\sirje.lilleorg\AppData\Local\Microsoft\Windows\Temporary Internet Files\Content.Outlook\7QYR08BY\[Alo LOP.xlsx]teed'!$Q$27:$Q$32</c:f>
              <c:numCache>
                <c:formatCode>General</c:formatCode>
                <c:ptCount val="6"/>
                <c:pt idx="0">
                  <c:v>6</c:v>
                </c:pt>
                <c:pt idx="1">
                  <c:v>4</c:v>
                </c:pt>
                <c:pt idx="2">
                  <c:v>5</c:v>
                </c:pt>
                <c:pt idx="3">
                  <c:v>14</c:v>
                </c:pt>
                <c:pt idx="4">
                  <c:v>19</c:v>
                </c:pt>
                <c:pt idx="5">
                  <c:v>20</c:v>
                </c:pt>
              </c:numCache>
            </c:numRef>
          </c:val>
        </c:ser>
        <c:ser>
          <c:idx val="3"/>
          <c:order val="2"/>
          <c:tx>
            <c:v>Jalakäijaõnnetused</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Põhiosa!$S$124:$S$129</c:f>
              <c:numCache>
                <c:formatCode>General</c:formatCode>
                <c:ptCount val="6"/>
                <c:pt idx="0">
                  <c:v>2012</c:v>
                </c:pt>
                <c:pt idx="1">
                  <c:v>2013</c:v>
                </c:pt>
                <c:pt idx="2">
                  <c:v>2014</c:v>
                </c:pt>
                <c:pt idx="3">
                  <c:v>2012</c:v>
                </c:pt>
                <c:pt idx="4">
                  <c:v>2013</c:v>
                </c:pt>
                <c:pt idx="5">
                  <c:v>2014</c:v>
                </c:pt>
              </c:numCache>
            </c:numRef>
          </c:cat>
          <c:val>
            <c:numRef>
              <c:f>'C:\Users\sirje.lilleorg\AppData\Local\Microsoft\Windows\Temporary Internet Files\Content.Outlook\7QYR08BY\[Alo LOP.xlsx]teed'!$R$27:$R$32</c:f>
              <c:numCache>
                <c:formatCode>General</c:formatCode>
                <c:ptCount val="6"/>
                <c:pt idx="0">
                  <c:v>11</c:v>
                </c:pt>
                <c:pt idx="1">
                  <c:v>16</c:v>
                </c:pt>
                <c:pt idx="2">
                  <c:v>12</c:v>
                </c:pt>
                <c:pt idx="3">
                  <c:v>19</c:v>
                </c:pt>
                <c:pt idx="4">
                  <c:v>7</c:v>
                </c:pt>
                <c:pt idx="5">
                  <c:v>14</c:v>
                </c:pt>
              </c:numCache>
            </c:numRef>
          </c:val>
        </c:ser>
        <c:ser>
          <c:idx val="4"/>
          <c:order val="3"/>
          <c:tx>
            <c:strRef>
              <c:f>'C:\Users\sirje.lilleorg\AppData\Local\Microsoft\Windows\Temporary Internet Files\Content.Outlook\7QYR08BY\[Alo LOP.xlsx]teed'!$S$26</c:f>
              <c:strCache>
                <c:ptCount val="1"/>
                <c:pt idx="0">
                  <c:v>Muud</c:v>
                </c:pt>
              </c:strCache>
            </c:strRef>
          </c:tx>
          <c:spPr>
            <a:solidFill>
              <a:schemeClr val="accent3">
                <a:lumMod val="40000"/>
                <a:lumOff val="60000"/>
              </a:schemeClr>
            </a:solidFill>
          </c:spPr>
          <c:invertIfNegative val="0"/>
          <c:cat>
            <c:numRef>
              <c:f>Põhiosa!$S$124:$S$129</c:f>
              <c:numCache>
                <c:formatCode>General</c:formatCode>
                <c:ptCount val="6"/>
                <c:pt idx="0">
                  <c:v>2012</c:v>
                </c:pt>
                <c:pt idx="1">
                  <c:v>2013</c:v>
                </c:pt>
                <c:pt idx="2">
                  <c:v>2014</c:v>
                </c:pt>
                <c:pt idx="3">
                  <c:v>2012</c:v>
                </c:pt>
                <c:pt idx="4">
                  <c:v>2013</c:v>
                </c:pt>
                <c:pt idx="5">
                  <c:v>2014</c:v>
                </c:pt>
              </c:numCache>
            </c:numRef>
          </c:cat>
          <c:val>
            <c:numRef>
              <c:f>'C:\Users\sirje.lilleorg\AppData\Local\Microsoft\Windows\Temporary Internet Files\Content.Outlook\7QYR08BY\[Alo LOP.xlsx]teed'!$S$27:$S$32</c:f>
              <c:numCache>
                <c:formatCode>General</c:formatCode>
                <c:ptCount val="6"/>
                <c:pt idx="0">
                  <c:v>0</c:v>
                </c:pt>
                <c:pt idx="1">
                  <c:v>0</c:v>
                </c:pt>
                <c:pt idx="2">
                  <c:v>1</c:v>
                </c:pt>
                <c:pt idx="3">
                  <c:v>3</c:v>
                </c:pt>
                <c:pt idx="4">
                  <c:v>1</c:v>
                </c:pt>
                <c:pt idx="5">
                  <c:v>1</c:v>
                </c:pt>
              </c:numCache>
            </c:numRef>
          </c:val>
        </c:ser>
        <c:dLbls>
          <c:showLegendKey val="0"/>
          <c:showVal val="0"/>
          <c:showCatName val="0"/>
          <c:showSerName val="0"/>
          <c:showPercent val="0"/>
          <c:showBubbleSize val="0"/>
        </c:dLbls>
        <c:gapWidth val="55"/>
        <c:overlap val="100"/>
        <c:axId val="776188544"/>
        <c:axId val="776188936"/>
      </c:barChart>
      <c:catAx>
        <c:axId val="776188544"/>
        <c:scaling>
          <c:orientation val="minMax"/>
        </c:scaling>
        <c:delete val="0"/>
        <c:axPos val="b"/>
        <c:numFmt formatCode="General" sourceLinked="1"/>
        <c:majorTickMark val="none"/>
        <c:minorTickMark val="none"/>
        <c:tickLblPos val="nextTo"/>
        <c:crossAx val="776188936"/>
        <c:crosses val="autoZero"/>
        <c:auto val="1"/>
        <c:lblAlgn val="ctr"/>
        <c:lblOffset val="100"/>
        <c:noMultiLvlLbl val="0"/>
      </c:catAx>
      <c:valAx>
        <c:axId val="776188936"/>
        <c:scaling>
          <c:orientation val="minMax"/>
        </c:scaling>
        <c:delete val="0"/>
        <c:axPos val="l"/>
        <c:majorGridlines/>
        <c:numFmt formatCode="General" sourceLinked="1"/>
        <c:majorTickMark val="none"/>
        <c:minorTickMark val="none"/>
        <c:tickLblPos val="nextTo"/>
        <c:crossAx val="776188544"/>
        <c:crosses val="autoZero"/>
        <c:crossBetween val="between"/>
      </c:valAx>
    </c:plotArea>
    <c:legend>
      <c:legendPos val="r"/>
      <c:layout>
        <c:manualLayout>
          <c:xMode val="edge"/>
          <c:yMode val="edge"/>
          <c:x val="9.9239922435068753E-2"/>
          <c:y val="5.5101542539740665E-2"/>
          <c:w val="0.35376013632624287"/>
          <c:h val="0.4770101411742137"/>
        </c:manualLayout>
      </c:layout>
      <c:overlay val="0"/>
      <c:spPr>
        <a:solidFill>
          <a:schemeClr val="bg1"/>
        </a:solidFill>
      </c:spPr>
      <c:txPr>
        <a:bodyPr/>
        <a:lstStyle/>
        <a:p>
          <a:pPr>
            <a:defRPr sz="800"/>
          </a:pPr>
          <a:endParaRPr lang="et-EE"/>
        </a:p>
      </c:txPr>
    </c:legend>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988407699037624E-2"/>
          <c:y val="8.5309743499352428E-2"/>
          <c:w val="0.86952624671916023"/>
          <c:h val="0.71088711994942233"/>
        </c:manualLayout>
      </c:layout>
      <c:barChart>
        <c:barDir val="col"/>
        <c:grouping val="stacked"/>
        <c:varyColors val="0"/>
        <c:ser>
          <c:idx val="0"/>
          <c:order val="0"/>
          <c:tx>
            <c:v>Liikuvate sõidukite kokkupõrked</c:v>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'C:\Users\sirje.lilleorg\AppData\Local\Microsoft\Windows\Temporary Internet Files\Content.Outlook\7QYR08BY\[Alo LOP.xlsx]teed'!$O$39:$O$47</c:f>
              <c:numCache>
                <c:formatCode>General</c:formatCode>
                <c:ptCount val="9"/>
                <c:pt idx="0">
                  <c:v>2012</c:v>
                </c:pt>
                <c:pt idx="1">
                  <c:v>2013</c:v>
                </c:pt>
                <c:pt idx="2">
                  <c:v>2014</c:v>
                </c:pt>
                <c:pt idx="3">
                  <c:v>2012</c:v>
                </c:pt>
                <c:pt idx="4">
                  <c:v>2013</c:v>
                </c:pt>
                <c:pt idx="5">
                  <c:v>2014</c:v>
                </c:pt>
                <c:pt idx="6">
                  <c:v>2012</c:v>
                </c:pt>
                <c:pt idx="7">
                  <c:v>2013</c:v>
                </c:pt>
                <c:pt idx="8">
                  <c:v>2014</c:v>
                </c:pt>
              </c:numCache>
            </c:numRef>
          </c:cat>
          <c:val>
            <c:numRef>
              <c:f>'C:\Users\sirje.lilleorg\AppData\Local\Microsoft\Windows\Temporary Internet Files\Content.Outlook\7QYR08BY\[Alo LOP.xlsx]teed'!$P$39:$P$47</c:f>
              <c:numCache>
                <c:formatCode>General</c:formatCode>
                <c:ptCount val="9"/>
                <c:pt idx="0">
                  <c:v>17</c:v>
                </c:pt>
                <c:pt idx="1">
                  <c:v>20</c:v>
                </c:pt>
                <c:pt idx="2">
                  <c:v>8</c:v>
                </c:pt>
                <c:pt idx="3">
                  <c:v>5</c:v>
                </c:pt>
                <c:pt idx="4">
                  <c:v>6</c:v>
                </c:pt>
                <c:pt idx="5">
                  <c:v>6</c:v>
                </c:pt>
                <c:pt idx="6">
                  <c:v>3</c:v>
                </c:pt>
                <c:pt idx="7">
                  <c:v>7</c:v>
                </c:pt>
                <c:pt idx="8">
                  <c:v>9</c:v>
                </c:pt>
              </c:numCache>
            </c:numRef>
          </c:val>
        </c:ser>
        <c:ser>
          <c:idx val="1"/>
          <c:order val="1"/>
          <c:tx>
            <c:v>Ühesõidukiõnnetused</c:v>
          </c:tx>
          <c:spPr>
            <a:solidFill>
              <a:schemeClr val="accent3"/>
            </a:solidFill>
          </c:spPr>
          <c:invertIfNegative val="0"/>
          <c:dLbls>
            <c:dLbl>
              <c:idx val="0"/>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'C:\Users\sirje.lilleorg\AppData\Local\Microsoft\Windows\Temporary Internet Files\Content.Outlook\7QYR08BY\[Alo LOP.xlsx]teed'!$O$39:$O$47</c:f>
              <c:numCache>
                <c:formatCode>General</c:formatCode>
                <c:ptCount val="9"/>
                <c:pt idx="0">
                  <c:v>2012</c:v>
                </c:pt>
                <c:pt idx="1">
                  <c:v>2013</c:v>
                </c:pt>
                <c:pt idx="2">
                  <c:v>2014</c:v>
                </c:pt>
                <c:pt idx="3">
                  <c:v>2012</c:v>
                </c:pt>
                <c:pt idx="4">
                  <c:v>2013</c:v>
                </c:pt>
                <c:pt idx="5">
                  <c:v>2014</c:v>
                </c:pt>
                <c:pt idx="6">
                  <c:v>2012</c:v>
                </c:pt>
                <c:pt idx="7">
                  <c:v>2013</c:v>
                </c:pt>
                <c:pt idx="8">
                  <c:v>2014</c:v>
                </c:pt>
              </c:numCache>
            </c:numRef>
          </c:cat>
          <c:val>
            <c:numRef>
              <c:f>'C:\Users\sirje.lilleorg\AppData\Local\Microsoft\Windows\Temporary Internet Files\Content.Outlook\7QYR08BY\[Alo LOP.xlsx]teed'!$Q$39:$Q$47</c:f>
              <c:numCache>
                <c:formatCode>General</c:formatCode>
                <c:ptCount val="9"/>
                <c:pt idx="0">
                  <c:v>0</c:v>
                </c:pt>
                <c:pt idx="1">
                  <c:v>7</c:v>
                </c:pt>
                <c:pt idx="2">
                  <c:v>5</c:v>
                </c:pt>
                <c:pt idx="3">
                  <c:v>3</c:v>
                </c:pt>
                <c:pt idx="4">
                  <c:v>4</c:v>
                </c:pt>
                <c:pt idx="5">
                  <c:v>2</c:v>
                </c:pt>
                <c:pt idx="6">
                  <c:v>8</c:v>
                </c:pt>
                <c:pt idx="7">
                  <c:v>11</c:v>
                </c:pt>
                <c:pt idx="8">
                  <c:v>13</c:v>
                </c:pt>
              </c:numCache>
            </c:numRef>
          </c:val>
        </c:ser>
        <c:ser>
          <c:idx val="2"/>
          <c:order val="2"/>
          <c:tx>
            <c:v>Jalakäijaõnnetused</c:v>
          </c:tx>
          <c:spPr>
            <a:solidFill>
              <a:schemeClr val="accent2">
                <a:lumMod val="40000"/>
                <a:lumOff val="60000"/>
              </a:schemeClr>
            </a:solidFill>
          </c:spPr>
          <c:invertIfNegative val="0"/>
          <c:dLbls>
            <c:dLbl>
              <c:idx val="6"/>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'C:\Users\sirje.lilleorg\AppData\Local\Microsoft\Windows\Temporary Internet Files\Content.Outlook\7QYR08BY\[Alo LOP.xlsx]teed'!$O$39:$O$47</c:f>
              <c:numCache>
                <c:formatCode>General</c:formatCode>
                <c:ptCount val="9"/>
                <c:pt idx="0">
                  <c:v>2012</c:v>
                </c:pt>
                <c:pt idx="1">
                  <c:v>2013</c:v>
                </c:pt>
                <c:pt idx="2">
                  <c:v>2014</c:v>
                </c:pt>
                <c:pt idx="3">
                  <c:v>2012</c:v>
                </c:pt>
                <c:pt idx="4">
                  <c:v>2013</c:v>
                </c:pt>
                <c:pt idx="5">
                  <c:v>2014</c:v>
                </c:pt>
                <c:pt idx="6">
                  <c:v>2012</c:v>
                </c:pt>
                <c:pt idx="7">
                  <c:v>2013</c:v>
                </c:pt>
                <c:pt idx="8">
                  <c:v>2014</c:v>
                </c:pt>
              </c:numCache>
            </c:numRef>
          </c:cat>
          <c:val>
            <c:numRef>
              <c:f>'C:\Users\sirje.lilleorg\AppData\Local\Microsoft\Windows\Temporary Internet Files\Content.Outlook\7QYR08BY\[Alo LOP.xlsx]teed'!$R$39:$R$47</c:f>
              <c:numCache>
                <c:formatCode>General</c:formatCode>
                <c:ptCount val="9"/>
                <c:pt idx="0">
                  <c:v>9</c:v>
                </c:pt>
                <c:pt idx="1">
                  <c:v>4</c:v>
                </c:pt>
                <c:pt idx="2">
                  <c:v>8</c:v>
                </c:pt>
                <c:pt idx="3">
                  <c:v>5</c:v>
                </c:pt>
                <c:pt idx="4">
                  <c:v>3</c:v>
                </c:pt>
                <c:pt idx="5">
                  <c:v>3</c:v>
                </c:pt>
                <c:pt idx="6">
                  <c:v>0</c:v>
                </c:pt>
                <c:pt idx="7">
                  <c:v>5</c:v>
                </c:pt>
                <c:pt idx="8">
                  <c:v>3</c:v>
                </c:pt>
              </c:numCache>
            </c:numRef>
          </c:val>
        </c:ser>
        <c:ser>
          <c:idx val="3"/>
          <c:order val="3"/>
          <c:tx>
            <c:strRef>
              <c:f>'C:\Users\sirje.lilleorg\AppData\Local\Microsoft\Windows\Temporary Internet Files\Content.Outlook\7QYR08BY\[Alo LOP.xlsx]teed'!$S$38</c:f>
              <c:strCache>
                <c:ptCount val="1"/>
                <c:pt idx="0">
                  <c:v>Muud</c:v>
                </c:pt>
              </c:strCache>
            </c:strRef>
          </c:tx>
          <c:spPr>
            <a:solidFill>
              <a:schemeClr val="accent1">
                <a:lumMod val="10000"/>
                <a:lumOff val="90000"/>
              </a:schemeClr>
            </a:solidFill>
          </c:spPr>
          <c:invertIfNegative val="0"/>
          <c:cat>
            <c:numRef>
              <c:f>'C:\Users\sirje.lilleorg\AppData\Local\Microsoft\Windows\Temporary Internet Files\Content.Outlook\7QYR08BY\[Alo LOP.xlsx]teed'!$O$39:$O$47</c:f>
              <c:numCache>
                <c:formatCode>General</c:formatCode>
                <c:ptCount val="9"/>
                <c:pt idx="0">
                  <c:v>2012</c:v>
                </c:pt>
                <c:pt idx="1">
                  <c:v>2013</c:v>
                </c:pt>
                <c:pt idx="2">
                  <c:v>2014</c:v>
                </c:pt>
                <c:pt idx="3">
                  <c:v>2012</c:v>
                </c:pt>
                <c:pt idx="4">
                  <c:v>2013</c:v>
                </c:pt>
                <c:pt idx="5">
                  <c:v>2014</c:v>
                </c:pt>
                <c:pt idx="6">
                  <c:v>2012</c:v>
                </c:pt>
                <c:pt idx="7">
                  <c:v>2013</c:v>
                </c:pt>
                <c:pt idx="8">
                  <c:v>2014</c:v>
                </c:pt>
              </c:numCache>
            </c:numRef>
          </c:cat>
          <c:val>
            <c:numRef>
              <c:f>'C:\Users\sirje.lilleorg\AppData\Local\Microsoft\Windows\Temporary Internet Files\Content.Outlook\7QYR08BY\[Alo LOP.xlsx]teed'!$S$39:$S$47</c:f>
              <c:numCache>
                <c:formatCode>General</c:formatCode>
                <c:ptCount val="9"/>
                <c:pt idx="0">
                  <c:v>1</c:v>
                </c:pt>
                <c:pt idx="1">
                  <c:v>1</c:v>
                </c:pt>
                <c:pt idx="2">
                  <c:v>0</c:v>
                </c:pt>
                <c:pt idx="3">
                  <c:v>0</c:v>
                </c:pt>
                <c:pt idx="4">
                  <c:v>0</c:v>
                </c:pt>
                <c:pt idx="5">
                  <c:v>1</c:v>
                </c:pt>
                <c:pt idx="6">
                  <c:v>0</c:v>
                </c:pt>
                <c:pt idx="7">
                  <c:v>2</c:v>
                </c:pt>
                <c:pt idx="8">
                  <c:v>0</c:v>
                </c:pt>
              </c:numCache>
            </c:numRef>
          </c:val>
        </c:ser>
        <c:dLbls>
          <c:showLegendKey val="0"/>
          <c:showVal val="0"/>
          <c:showCatName val="0"/>
          <c:showSerName val="0"/>
          <c:showPercent val="0"/>
          <c:showBubbleSize val="0"/>
        </c:dLbls>
        <c:gapWidth val="55"/>
        <c:overlap val="100"/>
        <c:axId val="776189720"/>
        <c:axId val="776190112"/>
      </c:barChart>
      <c:catAx>
        <c:axId val="776189720"/>
        <c:scaling>
          <c:orientation val="minMax"/>
        </c:scaling>
        <c:delete val="0"/>
        <c:axPos val="b"/>
        <c:numFmt formatCode="General" sourceLinked="1"/>
        <c:majorTickMark val="none"/>
        <c:minorTickMark val="none"/>
        <c:tickLblPos val="nextTo"/>
        <c:crossAx val="776190112"/>
        <c:crosses val="autoZero"/>
        <c:auto val="1"/>
        <c:lblAlgn val="ctr"/>
        <c:lblOffset val="100"/>
        <c:noMultiLvlLbl val="0"/>
      </c:catAx>
      <c:valAx>
        <c:axId val="776190112"/>
        <c:scaling>
          <c:orientation val="minMax"/>
        </c:scaling>
        <c:delete val="0"/>
        <c:axPos val="l"/>
        <c:majorGridlines/>
        <c:numFmt formatCode="General" sourceLinked="1"/>
        <c:majorTickMark val="none"/>
        <c:minorTickMark val="none"/>
        <c:tickLblPos val="nextTo"/>
        <c:crossAx val="776189720"/>
        <c:crosses val="autoZero"/>
        <c:crossBetween val="between"/>
      </c:valAx>
    </c:plotArea>
    <c:legend>
      <c:legendPos val="r"/>
      <c:layout>
        <c:manualLayout>
          <c:xMode val="edge"/>
          <c:yMode val="edge"/>
          <c:x val="0.35608048993875768"/>
          <c:y val="0"/>
          <c:w val="0.38679149165452303"/>
          <c:h val="0.50096509377933596"/>
        </c:manualLayout>
      </c:layout>
      <c:overlay val="0"/>
      <c:spPr>
        <a:solidFill>
          <a:schemeClr val="bg1"/>
        </a:solidFill>
      </c:spPr>
      <c:txPr>
        <a:bodyPr/>
        <a:lstStyle/>
        <a:p>
          <a:pPr>
            <a:defRPr sz="800"/>
          </a:pPr>
          <a:endParaRPr lang="et-EE"/>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0.00079</cdr:x>
      <cdr:y>0.01278</cdr:y>
    </cdr:from>
    <cdr:to>
      <cdr:x>0.0628</cdr:x>
      <cdr:y>0.80032</cdr:y>
    </cdr:to>
    <cdr:sp macro="" textlink="">
      <cdr:nvSpPr>
        <cdr:cNvPr id="2" name="TextBox 1"/>
        <cdr:cNvSpPr txBox="1"/>
      </cdr:nvSpPr>
      <cdr:spPr>
        <a:xfrm xmlns:a="http://schemas.openxmlformats.org/drawingml/2006/main" rot="16200000">
          <a:off x="-983457" y="1026319"/>
          <a:ext cx="2347913"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t-EE" sz="1100"/>
            <a:t>Liiklusõnnetused, vigastatud</a:t>
          </a:r>
        </a:p>
      </cdr:txBody>
    </cdr:sp>
  </cdr:relSizeAnchor>
  <cdr:relSizeAnchor xmlns:cdr="http://schemas.openxmlformats.org/drawingml/2006/chartDrawing">
    <cdr:from>
      <cdr:x>0.92899</cdr:x>
      <cdr:y>0.35144</cdr:y>
    </cdr:from>
    <cdr:to>
      <cdr:x>0.99099</cdr:x>
      <cdr:y>0.72151</cdr:y>
    </cdr:to>
    <cdr:sp macro="" textlink="">
      <cdr:nvSpPr>
        <cdr:cNvPr id="3" name="TextBox 1"/>
        <cdr:cNvSpPr txBox="1"/>
      </cdr:nvSpPr>
      <cdr:spPr>
        <a:xfrm xmlns:a="http://schemas.openxmlformats.org/drawingml/2006/main" rot="16200000">
          <a:off x="5199856" y="1413668"/>
          <a:ext cx="1103313" cy="3714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t-EE" sz="1100"/>
            <a:t>Hukkunud</a:t>
          </a:r>
        </a:p>
      </cdr:txBody>
    </cdr:sp>
  </cdr:relSizeAnchor>
</c:userShapes>
</file>

<file path=word/drawings/drawing2.xml><?xml version="1.0" encoding="utf-8"?>
<c:userShapes xmlns:c="http://schemas.openxmlformats.org/drawingml/2006/chart">
  <cdr:relSizeAnchor xmlns:cdr="http://schemas.openxmlformats.org/drawingml/2006/chartDrawing">
    <cdr:from>
      <cdr:x>0.24223</cdr:x>
      <cdr:y>0.90566</cdr:y>
    </cdr:from>
    <cdr:to>
      <cdr:x>0.46458</cdr:x>
      <cdr:y>1</cdr:y>
    </cdr:to>
    <cdr:sp macro="" textlink="">
      <cdr:nvSpPr>
        <cdr:cNvPr id="2" name="TextBox 1"/>
        <cdr:cNvSpPr txBox="1"/>
      </cdr:nvSpPr>
      <cdr:spPr>
        <a:xfrm xmlns:a="http://schemas.openxmlformats.org/drawingml/2006/main">
          <a:off x="1276350" y="2493608"/>
          <a:ext cx="1171629" cy="2597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t-EE" sz="1100"/>
            <a:t>KOV-i teed</a:t>
          </a:r>
        </a:p>
      </cdr:txBody>
    </cdr:sp>
  </cdr:relSizeAnchor>
  <cdr:relSizeAnchor xmlns:cdr="http://schemas.openxmlformats.org/drawingml/2006/chartDrawing">
    <cdr:from>
      <cdr:x>0.66281</cdr:x>
      <cdr:y>0.90566</cdr:y>
    </cdr:from>
    <cdr:to>
      <cdr:x>0.86768</cdr:x>
      <cdr:y>1</cdr:y>
    </cdr:to>
    <cdr:sp macro="" textlink="">
      <cdr:nvSpPr>
        <cdr:cNvPr id="4" name="TextBox 1"/>
        <cdr:cNvSpPr txBox="1"/>
      </cdr:nvSpPr>
      <cdr:spPr>
        <a:xfrm xmlns:a="http://schemas.openxmlformats.org/drawingml/2006/main">
          <a:off x="3492500" y="2493608"/>
          <a:ext cx="1079500" cy="2597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t-EE" sz="1100"/>
            <a:t>Riigiteed</a:t>
          </a:r>
        </a:p>
      </cdr:txBody>
    </cdr:sp>
  </cdr:relSizeAnchor>
</c:userShapes>
</file>

<file path=word/drawings/drawing3.xml><?xml version="1.0" encoding="utf-8"?>
<c:userShapes xmlns:c="http://schemas.openxmlformats.org/drawingml/2006/chart">
  <cdr:relSizeAnchor xmlns:cdr="http://schemas.openxmlformats.org/drawingml/2006/chartDrawing">
    <cdr:from>
      <cdr:x>0.2279</cdr:x>
      <cdr:y>0.88159</cdr:y>
    </cdr:from>
    <cdr:to>
      <cdr:x>0.4154</cdr:x>
      <cdr:y>0.97114</cdr:y>
    </cdr:to>
    <cdr:sp macro="" textlink="">
      <cdr:nvSpPr>
        <cdr:cNvPr id="4" name="TextBox 1"/>
        <cdr:cNvSpPr txBox="1"/>
      </cdr:nvSpPr>
      <cdr:spPr>
        <a:xfrm xmlns:a="http://schemas.openxmlformats.org/drawingml/2006/main">
          <a:off x="1146175" y="2813050"/>
          <a:ext cx="942975" cy="285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t-EE" sz="1100"/>
            <a:t>KOV-i teed</a:t>
          </a:r>
        </a:p>
      </cdr:txBody>
    </cdr:sp>
  </cdr:relSizeAnchor>
  <cdr:relSizeAnchor xmlns:cdr="http://schemas.openxmlformats.org/drawingml/2006/chartDrawing">
    <cdr:from>
      <cdr:x>0.64836</cdr:x>
      <cdr:y>0.89055</cdr:y>
    </cdr:from>
    <cdr:to>
      <cdr:x>0.87912</cdr:x>
      <cdr:y>0.9801</cdr:y>
    </cdr:to>
    <cdr:sp macro="" textlink="">
      <cdr:nvSpPr>
        <cdr:cNvPr id="5" name="TextBox 1"/>
        <cdr:cNvSpPr txBox="1"/>
      </cdr:nvSpPr>
      <cdr:spPr>
        <a:xfrm xmlns:a="http://schemas.openxmlformats.org/drawingml/2006/main">
          <a:off x="1898387" y="2042583"/>
          <a:ext cx="675675" cy="2053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t-EE" sz="1100"/>
            <a:t>Riigiteed</a:t>
          </a:r>
        </a:p>
      </cdr:txBody>
    </cdr:sp>
  </cdr:relSizeAnchor>
</c:userShapes>
</file>

<file path=word/drawings/drawing4.xml><?xml version="1.0" encoding="utf-8"?>
<c:userShapes xmlns:c="http://schemas.openxmlformats.org/drawingml/2006/chart">
  <cdr:relSizeAnchor xmlns:cdr="http://schemas.openxmlformats.org/drawingml/2006/chartDrawing">
    <cdr:from>
      <cdr:x>0.13854</cdr:x>
      <cdr:y>0.89436</cdr:y>
    </cdr:from>
    <cdr:to>
      <cdr:x>0.43646</cdr:x>
      <cdr:y>1</cdr:y>
    </cdr:to>
    <cdr:sp macro="" textlink="">
      <cdr:nvSpPr>
        <cdr:cNvPr id="2" name="TextBox 1"/>
        <cdr:cNvSpPr txBox="1"/>
      </cdr:nvSpPr>
      <cdr:spPr>
        <a:xfrm xmlns:a="http://schemas.openxmlformats.org/drawingml/2006/main">
          <a:off x="622848" y="1857088"/>
          <a:ext cx="1339389" cy="2193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t-EE" sz="1100"/>
            <a:t>Põhiteed</a:t>
          </a:r>
        </a:p>
      </cdr:txBody>
    </cdr:sp>
  </cdr:relSizeAnchor>
  <cdr:relSizeAnchor xmlns:cdr="http://schemas.openxmlformats.org/drawingml/2006/chartDrawing">
    <cdr:from>
      <cdr:x>0.70209</cdr:x>
      <cdr:y>0.88794</cdr:y>
    </cdr:from>
    <cdr:to>
      <cdr:x>1</cdr:x>
      <cdr:y>0.96086</cdr:y>
    </cdr:to>
    <cdr:sp macro="" textlink="">
      <cdr:nvSpPr>
        <cdr:cNvPr id="3" name="TextBox 1"/>
        <cdr:cNvSpPr txBox="1"/>
      </cdr:nvSpPr>
      <cdr:spPr>
        <a:xfrm xmlns:a="http://schemas.openxmlformats.org/drawingml/2006/main">
          <a:off x="3156457" y="1843772"/>
          <a:ext cx="1339343" cy="151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t-EE" sz="1100"/>
            <a:t>Kõrvalteed</a:t>
          </a:r>
        </a:p>
      </cdr:txBody>
    </cdr:sp>
  </cdr:relSizeAnchor>
  <cdr:relSizeAnchor xmlns:cdr="http://schemas.openxmlformats.org/drawingml/2006/chartDrawing">
    <cdr:from>
      <cdr:x>0.39014</cdr:x>
      <cdr:y>0.88683</cdr:y>
    </cdr:from>
    <cdr:to>
      <cdr:x>0.68806</cdr:x>
      <cdr:y>0.95975</cdr:y>
    </cdr:to>
    <cdr:sp macro="" textlink="">
      <cdr:nvSpPr>
        <cdr:cNvPr id="4" name="TextBox 1"/>
        <cdr:cNvSpPr txBox="1"/>
      </cdr:nvSpPr>
      <cdr:spPr>
        <a:xfrm xmlns:a="http://schemas.openxmlformats.org/drawingml/2006/main">
          <a:off x="1753971" y="1841452"/>
          <a:ext cx="1339389" cy="151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t-EE" sz="1100"/>
            <a:t>Tugiteed</a:t>
          </a:r>
        </a:p>
      </cdr:txBody>
    </cdr:sp>
  </cdr:relSizeAnchor>
</c:userShapes>
</file>

<file path=word/drawings/drawing5.xml><?xml version="1.0" encoding="utf-8"?>
<c:userShapes xmlns:c="http://schemas.openxmlformats.org/drawingml/2006/chart">
  <cdr:relSizeAnchor xmlns:cdr="http://schemas.openxmlformats.org/drawingml/2006/chartDrawing">
    <cdr:from>
      <cdr:x>0.16146</cdr:x>
      <cdr:y>0.88636</cdr:y>
    </cdr:from>
    <cdr:to>
      <cdr:x>0.36771</cdr:x>
      <cdr:y>0.99132</cdr:y>
    </cdr:to>
    <cdr:sp macro="" textlink="">
      <cdr:nvSpPr>
        <cdr:cNvPr id="2" name="TextBox 1"/>
        <cdr:cNvSpPr txBox="1"/>
      </cdr:nvSpPr>
      <cdr:spPr>
        <a:xfrm xmlns:a="http://schemas.openxmlformats.org/drawingml/2006/main">
          <a:off x="611062" y="1733550"/>
          <a:ext cx="780573" cy="20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t-EE" sz="1100"/>
            <a:t>Maanteed</a:t>
          </a:r>
        </a:p>
      </cdr:txBody>
    </cdr:sp>
  </cdr:relSizeAnchor>
  <cdr:relSizeAnchor xmlns:cdr="http://schemas.openxmlformats.org/drawingml/2006/chartDrawing">
    <cdr:from>
      <cdr:x>0.62361</cdr:x>
      <cdr:y>0.88961</cdr:y>
    </cdr:from>
    <cdr:to>
      <cdr:x>0.82986</cdr:x>
      <cdr:y>0.99306</cdr:y>
    </cdr:to>
    <cdr:sp macro="" textlink="">
      <cdr:nvSpPr>
        <cdr:cNvPr id="3" name="TextBox 1"/>
        <cdr:cNvSpPr txBox="1"/>
      </cdr:nvSpPr>
      <cdr:spPr>
        <a:xfrm xmlns:a="http://schemas.openxmlformats.org/drawingml/2006/main">
          <a:off x="2360114" y="1739900"/>
          <a:ext cx="780574" cy="2023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t-EE" sz="1100"/>
            <a:t>Tänavad</a:t>
          </a:r>
        </a:p>
      </cdr:txBody>
    </cdr:sp>
  </cdr:relSizeAnchor>
</c:userShapes>
</file>

<file path=word/drawings/drawing6.xml><?xml version="1.0" encoding="utf-8"?>
<c:userShapes xmlns:c="http://schemas.openxmlformats.org/drawingml/2006/chart">
  <cdr:relSizeAnchor xmlns:cdr="http://schemas.openxmlformats.org/drawingml/2006/chartDrawing">
    <cdr:from>
      <cdr:x>0.3595</cdr:x>
      <cdr:y>0.85625</cdr:y>
    </cdr:from>
    <cdr:to>
      <cdr:x>0.37903</cdr:x>
      <cdr:y>0.99861</cdr:y>
    </cdr:to>
    <cdr:sp macro="" textlink="">
      <cdr:nvSpPr>
        <cdr:cNvPr id="3" name="Up Arrow 2"/>
        <cdr:cNvSpPr/>
      </cdr:nvSpPr>
      <cdr:spPr>
        <a:xfrm xmlns:a="http://schemas.openxmlformats.org/drawingml/2006/main">
          <a:off x="2071675" y="1949221"/>
          <a:ext cx="112544" cy="324079"/>
        </a:xfrm>
        <a:prstGeom xmlns:a="http://schemas.openxmlformats.org/drawingml/2006/main" prst="upArrow">
          <a:avLst/>
        </a:prstGeom>
        <a:solidFill xmlns:a="http://schemas.openxmlformats.org/drawingml/2006/main">
          <a:schemeClr val="tx2">
            <a:lumMod val="75000"/>
          </a:schemeClr>
        </a:solidFill>
        <a:ln xmlns:a="http://schemas.openxmlformats.org/drawingml/2006/main">
          <a:solidFill>
            <a:schemeClr val="accent1">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t-EE">
            <a:solidFill>
              <a:srgbClr val="00B0F0"/>
            </a:solidFill>
          </a:endParaRPr>
        </a:p>
      </cdr:txBody>
    </cdr:sp>
  </cdr:relSizeAnchor>
  <cdr:relSizeAnchor xmlns:cdr="http://schemas.openxmlformats.org/drawingml/2006/chartDrawing">
    <cdr:from>
      <cdr:x>0.5998</cdr:x>
      <cdr:y>0.85625</cdr:y>
    </cdr:from>
    <cdr:to>
      <cdr:x>0.61933</cdr:x>
      <cdr:y>0.99861</cdr:y>
    </cdr:to>
    <cdr:sp macro="" textlink="">
      <cdr:nvSpPr>
        <cdr:cNvPr id="5" name="Up Arrow 4"/>
        <cdr:cNvSpPr/>
      </cdr:nvSpPr>
      <cdr:spPr>
        <a:xfrm xmlns:a="http://schemas.openxmlformats.org/drawingml/2006/main">
          <a:off x="3456409" y="1949221"/>
          <a:ext cx="112544" cy="324079"/>
        </a:xfrm>
        <a:prstGeom xmlns:a="http://schemas.openxmlformats.org/drawingml/2006/main" prst="upArrow">
          <a:avLst/>
        </a:prstGeom>
        <a:solidFill xmlns:a="http://schemas.openxmlformats.org/drawingml/2006/main">
          <a:schemeClr val="tx2">
            <a:lumMod val="75000"/>
          </a:schemeClr>
        </a:solidFill>
        <a:ln xmlns:a="http://schemas.openxmlformats.org/drawingml/2006/main">
          <a:solidFill>
            <a:schemeClr val="accent1">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MA1">
    <a:dk1>
      <a:sysClr val="windowText" lastClr="000000"/>
    </a:dk1>
    <a:lt1>
      <a:sysClr val="window" lastClr="FFFFFF"/>
    </a:lt1>
    <a:dk2>
      <a:srgbClr val="041E42"/>
    </a:dk2>
    <a:lt2>
      <a:srgbClr val="FFFFFF"/>
    </a:lt2>
    <a:accent1>
      <a:srgbClr val="041E42"/>
    </a:accent1>
    <a:accent2>
      <a:srgbClr val="003087"/>
    </a:accent2>
    <a:accent3>
      <a:srgbClr val="006EB5"/>
    </a:accent3>
    <a:accent4>
      <a:srgbClr val="009CDE"/>
    </a:accent4>
    <a:accent5>
      <a:srgbClr val="41B6E6"/>
    </a:accent5>
    <a:accent6>
      <a:srgbClr val="90C8E8"/>
    </a:accent6>
    <a:hlink>
      <a:srgbClr val="003087"/>
    </a:hlink>
    <a:folHlink>
      <a:srgbClr val="41B6E6"/>
    </a:folHlink>
  </a:clrScheme>
  <a:fontScheme name="MA1">
    <a:majorFont>
      <a:latin typeface="Roboto Condensed"/>
      <a:ea typeface=""/>
      <a:cs typeface=""/>
    </a:majorFont>
    <a:minorFont>
      <a:latin typeface="Roboto 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MA1">
    <a:dk1>
      <a:sysClr val="windowText" lastClr="000000"/>
    </a:dk1>
    <a:lt1>
      <a:sysClr val="window" lastClr="FFFFFF"/>
    </a:lt1>
    <a:dk2>
      <a:srgbClr val="041E42"/>
    </a:dk2>
    <a:lt2>
      <a:srgbClr val="FFFFFF"/>
    </a:lt2>
    <a:accent1>
      <a:srgbClr val="041E42"/>
    </a:accent1>
    <a:accent2>
      <a:srgbClr val="003087"/>
    </a:accent2>
    <a:accent3>
      <a:srgbClr val="006EB5"/>
    </a:accent3>
    <a:accent4>
      <a:srgbClr val="009CDE"/>
    </a:accent4>
    <a:accent5>
      <a:srgbClr val="41B6E6"/>
    </a:accent5>
    <a:accent6>
      <a:srgbClr val="90C8E8"/>
    </a:accent6>
    <a:hlink>
      <a:srgbClr val="003087"/>
    </a:hlink>
    <a:folHlink>
      <a:srgbClr val="41B6E6"/>
    </a:folHlink>
  </a:clrScheme>
  <a:fontScheme name="MA1">
    <a:majorFont>
      <a:latin typeface="Roboto Condensed"/>
      <a:ea typeface=""/>
      <a:cs typeface=""/>
    </a:majorFont>
    <a:minorFont>
      <a:latin typeface="Roboto 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MA1">
    <a:dk1>
      <a:sysClr val="windowText" lastClr="000000"/>
    </a:dk1>
    <a:lt1>
      <a:sysClr val="window" lastClr="FFFFFF"/>
    </a:lt1>
    <a:dk2>
      <a:srgbClr val="041E42"/>
    </a:dk2>
    <a:lt2>
      <a:srgbClr val="FFFFFF"/>
    </a:lt2>
    <a:accent1>
      <a:srgbClr val="041E42"/>
    </a:accent1>
    <a:accent2>
      <a:srgbClr val="003087"/>
    </a:accent2>
    <a:accent3>
      <a:srgbClr val="006EB5"/>
    </a:accent3>
    <a:accent4>
      <a:srgbClr val="009CDE"/>
    </a:accent4>
    <a:accent5>
      <a:srgbClr val="41B6E6"/>
    </a:accent5>
    <a:accent6>
      <a:srgbClr val="90C8E8"/>
    </a:accent6>
    <a:hlink>
      <a:srgbClr val="003087"/>
    </a:hlink>
    <a:folHlink>
      <a:srgbClr val="41B6E6"/>
    </a:folHlink>
  </a:clrScheme>
  <a:fontScheme name="MA1">
    <a:majorFont>
      <a:latin typeface="Roboto Condensed"/>
      <a:ea typeface=""/>
      <a:cs typeface=""/>
    </a:majorFont>
    <a:minorFont>
      <a:latin typeface="Roboto 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MA1">
    <a:dk1>
      <a:sysClr val="windowText" lastClr="000000"/>
    </a:dk1>
    <a:lt1>
      <a:sysClr val="window" lastClr="FFFFFF"/>
    </a:lt1>
    <a:dk2>
      <a:srgbClr val="041E42"/>
    </a:dk2>
    <a:lt2>
      <a:srgbClr val="FFFFFF"/>
    </a:lt2>
    <a:accent1>
      <a:srgbClr val="041E42"/>
    </a:accent1>
    <a:accent2>
      <a:srgbClr val="003087"/>
    </a:accent2>
    <a:accent3>
      <a:srgbClr val="006EB5"/>
    </a:accent3>
    <a:accent4>
      <a:srgbClr val="009CDE"/>
    </a:accent4>
    <a:accent5>
      <a:srgbClr val="41B6E6"/>
    </a:accent5>
    <a:accent6>
      <a:srgbClr val="90C8E8"/>
    </a:accent6>
    <a:hlink>
      <a:srgbClr val="003087"/>
    </a:hlink>
    <a:folHlink>
      <a:srgbClr val="41B6E6"/>
    </a:folHlink>
  </a:clrScheme>
  <a:fontScheme name="MA1">
    <a:majorFont>
      <a:latin typeface="Roboto Condensed"/>
      <a:ea typeface=""/>
      <a:cs typeface=""/>
    </a:majorFont>
    <a:minorFont>
      <a:latin typeface="Roboto 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MA1">
    <a:dk1>
      <a:sysClr val="windowText" lastClr="000000"/>
    </a:dk1>
    <a:lt1>
      <a:sysClr val="window" lastClr="FFFFFF"/>
    </a:lt1>
    <a:dk2>
      <a:srgbClr val="041E42"/>
    </a:dk2>
    <a:lt2>
      <a:srgbClr val="FFFFFF"/>
    </a:lt2>
    <a:accent1>
      <a:srgbClr val="041E42"/>
    </a:accent1>
    <a:accent2>
      <a:srgbClr val="003087"/>
    </a:accent2>
    <a:accent3>
      <a:srgbClr val="006EB5"/>
    </a:accent3>
    <a:accent4>
      <a:srgbClr val="009CDE"/>
    </a:accent4>
    <a:accent5>
      <a:srgbClr val="41B6E6"/>
    </a:accent5>
    <a:accent6>
      <a:srgbClr val="90C8E8"/>
    </a:accent6>
    <a:hlink>
      <a:srgbClr val="003087"/>
    </a:hlink>
    <a:folHlink>
      <a:srgbClr val="41B6E6"/>
    </a:folHlink>
  </a:clrScheme>
  <a:fontScheme name="MA1">
    <a:majorFont>
      <a:latin typeface="Roboto Condensed"/>
      <a:ea typeface=""/>
      <a:cs typeface=""/>
    </a:majorFont>
    <a:minorFont>
      <a:latin typeface="Roboto 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MA1">
    <a:dk1>
      <a:sysClr val="windowText" lastClr="000000"/>
    </a:dk1>
    <a:lt1>
      <a:sysClr val="window" lastClr="FFFFFF"/>
    </a:lt1>
    <a:dk2>
      <a:srgbClr val="041E42"/>
    </a:dk2>
    <a:lt2>
      <a:srgbClr val="FFFFFF"/>
    </a:lt2>
    <a:accent1>
      <a:srgbClr val="041E42"/>
    </a:accent1>
    <a:accent2>
      <a:srgbClr val="003087"/>
    </a:accent2>
    <a:accent3>
      <a:srgbClr val="006EB5"/>
    </a:accent3>
    <a:accent4>
      <a:srgbClr val="009CDE"/>
    </a:accent4>
    <a:accent5>
      <a:srgbClr val="41B6E6"/>
    </a:accent5>
    <a:accent6>
      <a:srgbClr val="90C8E8"/>
    </a:accent6>
    <a:hlink>
      <a:srgbClr val="003087"/>
    </a:hlink>
    <a:folHlink>
      <a:srgbClr val="41B6E6"/>
    </a:folHlink>
  </a:clrScheme>
  <a:fontScheme name="MA1">
    <a:majorFont>
      <a:latin typeface="Roboto Condensed"/>
      <a:ea typeface=""/>
      <a:cs typeface=""/>
    </a:majorFont>
    <a:minorFont>
      <a:latin typeface="Roboto 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MA1">
    <a:dk1>
      <a:sysClr val="windowText" lastClr="000000"/>
    </a:dk1>
    <a:lt1>
      <a:sysClr val="window" lastClr="FFFFFF"/>
    </a:lt1>
    <a:dk2>
      <a:srgbClr val="041E42"/>
    </a:dk2>
    <a:lt2>
      <a:srgbClr val="FFFFFF"/>
    </a:lt2>
    <a:accent1>
      <a:srgbClr val="041E42"/>
    </a:accent1>
    <a:accent2>
      <a:srgbClr val="003087"/>
    </a:accent2>
    <a:accent3>
      <a:srgbClr val="006EB5"/>
    </a:accent3>
    <a:accent4>
      <a:srgbClr val="009CDE"/>
    </a:accent4>
    <a:accent5>
      <a:srgbClr val="41B6E6"/>
    </a:accent5>
    <a:accent6>
      <a:srgbClr val="90C8E8"/>
    </a:accent6>
    <a:hlink>
      <a:srgbClr val="003087"/>
    </a:hlink>
    <a:folHlink>
      <a:srgbClr val="41B6E6"/>
    </a:folHlink>
  </a:clrScheme>
  <a:fontScheme name="MA1">
    <a:majorFont>
      <a:latin typeface="Roboto Condensed"/>
      <a:ea typeface=""/>
      <a:cs typeface=""/>
    </a:majorFont>
    <a:minorFont>
      <a:latin typeface="Roboto 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MA1">
    <a:dk1>
      <a:sysClr val="windowText" lastClr="000000"/>
    </a:dk1>
    <a:lt1>
      <a:sysClr val="window" lastClr="FFFFFF"/>
    </a:lt1>
    <a:dk2>
      <a:srgbClr val="041E42"/>
    </a:dk2>
    <a:lt2>
      <a:srgbClr val="FFFFFF"/>
    </a:lt2>
    <a:accent1>
      <a:srgbClr val="041E42"/>
    </a:accent1>
    <a:accent2>
      <a:srgbClr val="003087"/>
    </a:accent2>
    <a:accent3>
      <a:srgbClr val="006EB5"/>
    </a:accent3>
    <a:accent4>
      <a:srgbClr val="009CDE"/>
    </a:accent4>
    <a:accent5>
      <a:srgbClr val="41B6E6"/>
    </a:accent5>
    <a:accent6>
      <a:srgbClr val="90C8E8"/>
    </a:accent6>
    <a:hlink>
      <a:srgbClr val="003087"/>
    </a:hlink>
    <a:folHlink>
      <a:srgbClr val="41B6E6"/>
    </a:folHlink>
  </a:clrScheme>
  <a:fontScheme name="MA1">
    <a:majorFont>
      <a:latin typeface="Roboto Condensed"/>
      <a:ea typeface=""/>
      <a:cs typeface=""/>
    </a:majorFont>
    <a:minorFont>
      <a:latin typeface="Roboto 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MA1">
    <a:dk1>
      <a:sysClr val="windowText" lastClr="000000"/>
    </a:dk1>
    <a:lt1>
      <a:sysClr val="window" lastClr="FFFFFF"/>
    </a:lt1>
    <a:dk2>
      <a:srgbClr val="041E42"/>
    </a:dk2>
    <a:lt2>
      <a:srgbClr val="FFFFFF"/>
    </a:lt2>
    <a:accent1>
      <a:srgbClr val="041E42"/>
    </a:accent1>
    <a:accent2>
      <a:srgbClr val="003087"/>
    </a:accent2>
    <a:accent3>
      <a:srgbClr val="006EB5"/>
    </a:accent3>
    <a:accent4>
      <a:srgbClr val="009CDE"/>
    </a:accent4>
    <a:accent5>
      <a:srgbClr val="41B6E6"/>
    </a:accent5>
    <a:accent6>
      <a:srgbClr val="90C8E8"/>
    </a:accent6>
    <a:hlink>
      <a:srgbClr val="003087"/>
    </a:hlink>
    <a:folHlink>
      <a:srgbClr val="41B6E6"/>
    </a:folHlink>
  </a:clrScheme>
  <a:fontScheme name="MA1">
    <a:majorFont>
      <a:latin typeface="Roboto Condensed"/>
      <a:ea typeface=""/>
      <a:cs typeface=""/>
    </a:majorFont>
    <a:minorFont>
      <a:latin typeface="Roboto 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MA1">
    <a:dk1>
      <a:sysClr val="windowText" lastClr="000000"/>
    </a:dk1>
    <a:lt1>
      <a:sysClr val="window" lastClr="FFFFFF"/>
    </a:lt1>
    <a:dk2>
      <a:srgbClr val="041E42"/>
    </a:dk2>
    <a:lt2>
      <a:srgbClr val="FFFFFF"/>
    </a:lt2>
    <a:accent1>
      <a:srgbClr val="041E42"/>
    </a:accent1>
    <a:accent2>
      <a:srgbClr val="003087"/>
    </a:accent2>
    <a:accent3>
      <a:srgbClr val="006EB5"/>
    </a:accent3>
    <a:accent4>
      <a:srgbClr val="009CDE"/>
    </a:accent4>
    <a:accent5>
      <a:srgbClr val="41B6E6"/>
    </a:accent5>
    <a:accent6>
      <a:srgbClr val="90C8E8"/>
    </a:accent6>
    <a:hlink>
      <a:srgbClr val="003087"/>
    </a:hlink>
    <a:folHlink>
      <a:srgbClr val="41B6E6"/>
    </a:folHlink>
  </a:clrScheme>
  <a:fontScheme name="MA1">
    <a:majorFont>
      <a:latin typeface="Roboto Condensed"/>
      <a:ea typeface=""/>
      <a:cs typeface=""/>
    </a:majorFont>
    <a:minorFont>
      <a:latin typeface="Roboto 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MA1">
    <a:dk1>
      <a:sysClr val="windowText" lastClr="000000"/>
    </a:dk1>
    <a:lt1>
      <a:sysClr val="window" lastClr="FFFFFF"/>
    </a:lt1>
    <a:dk2>
      <a:srgbClr val="041E42"/>
    </a:dk2>
    <a:lt2>
      <a:srgbClr val="FFFFFF"/>
    </a:lt2>
    <a:accent1>
      <a:srgbClr val="041E42"/>
    </a:accent1>
    <a:accent2>
      <a:srgbClr val="003087"/>
    </a:accent2>
    <a:accent3>
      <a:srgbClr val="006EB5"/>
    </a:accent3>
    <a:accent4>
      <a:srgbClr val="009CDE"/>
    </a:accent4>
    <a:accent5>
      <a:srgbClr val="41B6E6"/>
    </a:accent5>
    <a:accent6>
      <a:srgbClr val="90C8E8"/>
    </a:accent6>
    <a:hlink>
      <a:srgbClr val="003087"/>
    </a:hlink>
    <a:folHlink>
      <a:srgbClr val="41B6E6"/>
    </a:folHlink>
  </a:clrScheme>
  <a:fontScheme name="MA1">
    <a:majorFont>
      <a:latin typeface="Roboto Condensed"/>
      <a:ea typeface=""/>
      <a:cs typeface=""/>
    </a:majorFont>
    <a:minorFont>
      <a:latin typeface="Roboto 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2015-04-28T00:00:00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A6C7C4-BA2A-4932-8EE2-D7347B898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24</Pages>
  <Words>8798</Words>
  <Characters>51034</Characters>
  <Application>Microsoft Office Word</Application>
  <DocSecurity>0</DocSecurity>
  <Lines>425</Lines>
  <Paragraphs>119</Paragraphs>
  <ScaleCrop>false</ScaleCrop>
  <HeadingPairs>
    <vt:vector size="6" baseType="variant">
      <vt:variant>
        <vt:lpstr>Tiitel</vt:lpstr>
      </vt:variant>
      <vt:variant>
        <vt:i4>1</vt:i4>
      </vt:variant>
      <vt:variant>
        <vt:lpstr>Pealkiri</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59713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 Kirsimäe</dc:creator>
  <cp:lastModifiedBy>Hindrek Allvee</cp:lastModifiedBy>
  <cp:revision>7</cp:revision>
  <dcterms:created xsi:type="dcterms:W3CDTF">2016-10-31T06:43:00Z</dcterms:created>
  <dcterms:modified xsi:type="dcterms:W3CDTF">2016-12-02T10:56:00Z</dcterms:modified>
</cp:coreProperties>
</file>